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16C3C" w14:textId="77777777" w:rsidR="00182AB6" w:rsidRDefault="00B71D0D">
      <w:pPr>
        <w:spacing w:after="844" w:line="259" w:lineRule="auto"/>
        <w:ind w:left="0" w:firstLine="0"/>
        <w:jc w:val="left"/>
      </w:pPr>
      <w:r>
        <w:rPr>
          <w:rFonts w:ascii="Arial" w:eastAsia="Arial" w:hAnsi="Arial" w:cs="Arial"/>
          <w:sz w:val="22"/>
        </w:rPr>
        <w:t xml:space="preserve"> </w:t>
      </w:r>
    </w:p>
    <w:p w14:paraId="43D1F990" w14:textId="77777777" w:rsidR="00182AB6" w:rsidRDefault="00B71D0D">
      <w:pPr>
        <w:spacing w:after="48" w:line="259" w:lineRule="auto"/>
        <w:ind w:left="543" w:firstLine="0"/>
        <w:jc w:val="center"/>
      </w:pPr>
      <w:r>
        <w:rPr>
          <w:rFonts w:ascii="Arial" w:eastAsia="Arial" w:hAnsi="Arial" w:cs="Arial"/>
          <w:sz w:val="48"/>
        </w:rPr>
        <w:t xml:space="preserve"> </w:t>
      </w:r>
    </w:p>
    <w:p w14:paraId="695FD2E4" w14:textId="77777777" w:rsidR="00182AB6" w:rsidRDefault="00B71D0D">
      <w:pPr>
        <w:spacing w:after="249" w:line="259" w:lineRule="auto"/>
        <w:ind w:left="543" w:firstLine="0"/>
        <w:jc w:val="center"/>
      </w:pPr>
      <w:r>
        <w:rPr>
          <w:rFonts w:ascii="Arial" w:eastAsia="Arial" w:hAnsi="Arial" w:cs="Arial"/>
          <w:sz w:val="48"/>
        </w:rPr>
        <w:t xml:space="preserve"> </w:t>
      </w:r>
    </w:p>
    <w:p w14:paraId="1C2A5CE8" w14:textId="77777777" w:rsidR="00182AB6" w:rsidRDefault="00B71D0D">
      <w:pPr>
        <w:spacing w:after="5" w:line="239" w:lineRule="auto"/>
        <w:ind w:left="147" w:firstLine="0"/>
        <w:jc w:val="center"/>
      </w:pPr>
      <w:r>
        <w:rPr>
          <w:rFonts w:ascii="Arial" w:eastAsia="Arial" w:hAnsi="Arial" w:cs="Arial"/>
          <w:b/>
          <w:sz w:val="80"/>
        </w:rPr>
        <w:t>PROGRAMACIÓN</w:t>
      </w:r>
      <w:r>
        <w:rPr>
          <w:b/>
          <w:sz w:val="80"/>
        </w:rPr>
        <w:t xml:space="preserve"> </w:t>
      </w:r>
      <w:r>
        <w:rPr>
          <w:rFonts w:ascii="Arial" w:eastAsia="Arial" w:hAnsi="Arial" w:cs="Arial"/>
          <w:b/>
          <w:sz w:val="80"/>
        </w:rPr>
        <w:t xml:space="preserve">DIDÁCTICA </w:t>
      </w:r>
    </w:p>
    <w:p w14:paraId="203AEF39" w14:textId="77777777" w:rsidR="00182AB6" w:rsidRDefault="00B71D0D">
      <w:pPr>
        <w:spacing w:after="0" w:line="259" w:lineRule="auto"/>
        <w:ind w:left="581" w:firstLine="0"/>
        <w:jc w:val="center"/>
      </w:pPr>
      <w:r>
        <w:rPr>
          <w:b/>
          <w:sz w:val="80"/>
        </w:rPr>
        <w:t xml:space="preserve"> </w:t>
      </w:r>
    </w:p>
    <w:p w14:paraId="0FF8275D" w14:textId="77777777" w:rsidR="00182AB6" w:rsidRDefault="00B71D0D">
      <w:pPr>
        <w:spacing w:after="84" w:line="259" w:lineRule="auto"/>
        <w:ind w:left="533" w:firstLine="0"/>
        <w:jc w:val="left"/>
      </w:pPr>
      <w:r>
        <w:rPr>
          <w:rFonts w:ascii="Calibri" w:eastAsia="Calibri" w:hAnsi="Calibri" w:cs="Calibri"/>
          <w:noProof/>
          <w:sz w:val="22"/>
        </w:rPr>
        <mc:AlternateContent>
          <mc:Choice Requires="wpg">
            <w:drawing>
              <wp:inline distT="0" distB="0" distL="0" distR="0" wp14:anchorId="7E27119F" wp14:editId="3BDBF38D">
                <wp:extent cx="6601333" cy="6096"/>
                <wp:effectExtent l="0" t="0" r="0" b="0"/>
                <wp:docPr id="88324" name="Group 88324"/>
                <wp:cNvGraphicFramePr/>
                <a:graphic xmlns:a="http://schemas.openxmlformats.org/drawingml/2006/main">
                  <a:graphicData uri="http://schemas.microsoft.com/office/word/2010/wordprocessingGroup">
                    <wpg:wgp>
                      <wpg:cNvGrpSpPr/>
                      <wpg:grpSpPr>
                        <a:xfrm>
                          <a:off x="0" y="0"/>
                          <a:ext cx="6601333" cy="6096"/>
                          <a:chOff x="0" y="0"/>
                          <a:chExt cx="6601333" cy="6096"/>
                        </a:xfrm>
                      </wpg:grpSpPr>
                      <wps:wsp>
                        <wps:cNvPr id="118652" name="Shape 118652"/>
                        <wps:cNvSpPr/>
                        <wps:spPr>
                          <a:xfrm>
                            <a:off x="0" y="0"/>
                            <a:ext cx="6601333" cy="9144"/>
                          </a:xfrm>
                          <a:custGeom>
                            <a:avLst/>
                            <a:gdLst/>
                            <a:ahLst/>
                            <a:cxnLst/>
                            <a:rect l="0" t="0" r="0" b="0"/>
                            <a:pathLst>
                              <a:path w="6601333" h="9144">
                                <a:moveTo>
                                  <a:pt x="0" y="0"/>
                                </a:moveTo>
                                <a:lnTo>
                                  <a:pt x="6601333" y="0"/>
                                </a:lnTo>
                                <a:lnTo>
                                  <a:pt x="6601333" y="9144"/>
                                </a:lnTo>
                                <a:lnTo>
                                  <a:pt x="0" y="9144"/>
                                </a:lnTo>
                                <a:lnTo>
                                  <a:pt x="0" y="0"/>
                                </a:lnTo>
                              </a:path>
                            </a:pathLst>
                          </a:custGeom>
                          <a:ln w="0" cap="flat">
                            <a:miter lim="127000"/>
                          </a:ln>
                        </wps:spPr>
                        <wps:style>
                          <a:lnRef idx="0">
                            <a:srgbClr val="000000">
                              <a:alpha val="0"/>
                            </a:srgbClr>
                          </a:lnRef>
                          <a:fillRef idx="1">
                            <a:srgbClr val="4F81BC"/>
                          </a:fillRef>
                          <a:effectRef idx="0">
                            <a:scrgbClr r="0" g="0" b="0"/>
                          </a:effectRef>
                          <a:fontRef idx="none"/>
                        </wps:style>
                        <wps:bodyPr/>
                      </wps:wsp>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88324" style="width:519.79pt;height:0.47998pt;mso-position-horizontal-relative:char;mso-position-vertical-relative:line" coordsize="66013,60">
                <v:shape id="Shape 118653" style="position:absolute;width:66013;height:91;left:0;top:0;" coordsize="6601333,9144" path="m0,0l6601333,0l6601333,9144l0,9144l0,0">
                  <v:stroke weight="0pt" endcap="flat" joinstyle="miter" miterlimit="10" on="false" color="#000000" opacity="0"/>
                  <v:fill on="true" color="#4f81bc"/>
                </v:shape>
              </v:group>
            </w:pict>
          </mc:Fallback>
        </mc:AlternateContent>
      </w:r>
    </w:p>
    <w:p w14:paraId="3E0AE377" w14:textId="77777777" w:rsidR="00182AB6" w:rsidRDefault="00B71D0D">
      <w:pPr>
        <w:spacing w:after="0" w:line="259" w:lineRule="auto"/>
        <w:ind w:left="398"/>
        <w:jc w:val="center"/>
      </w:pPr>
      <w:r>
        <w:rPr>
          <w:rFonts w:ascii="Georgia" w:eastAsia="Georgia" w:hAnsi="Georgia" w:cs="Georgia"/>
          <w:sz w:val="44"/>
        </w:rPr>
        <w:t xml:space="preserve">Ciclo de Grado Superior de  </w:t>
      </w:r>
    </w:p>
    <w:p w14:paraId="42C52D6A" w14:textId="77777777" w:rsidR="00182AB6" w:rsidRDefault="00B71D0D">
      <w:pPr>
        <w:spacing w:after="0" w:line="259" w:lineRule="auto"/>
        <w:ind w:left="398" w:right="6"/>
        <w:jc w:val="center"/>
      </w:pPr>
      <w:r>
        <w:rPr>
          <w:rFonts w:ascii="Georgia" w:eastAsia="Georgia" w:hAnsi="Georgia" w:cs="Georgia"/>
          <w:sz w:val="44"/>
        </w:rPr>
        <w:t xml:space="preserve">Gestión Administrativa  </w:t>
      </w:r>
    </w:p>
    <w:p w14:paraId="216C058A" w14:textId="77777777" w:rsidR="00182AB6" w:rsidRDefault="00B71D0D">
      <w:pPr>
        <w:spacing w:after="0" w:line="259" w:lineRule="auto"/>
        <w:ind w:left="491" w:firstLine="0"/>
        <w:jc w:val="center"/>
      </w:pPr>
      <w:r>
        <w:rPr>
          <w:sz w:val="44"/>
        </w:rPr>
        <w:t xml:space="preserve"> </w:t>
      </w:r>
    </w:p>
    <w:p w14:paraId="481D444B" w14:textId="77777777" w:rsidR="00182AB6" w:rsidRDefault="00B71D0D">
      <w:pPr>
        <w:spacing w:after="0" w:line="259" w:lineRule="auto"/>
        <w:ind w:left="396" w:right="7"/>
        <w:jc w:val="center"/>
      </w:pPr>
      <w:r>
        <w:rPr>
          <w:sz w:val="44"/>
        </w:rPr>
        <w:t xml:space="preserve">TRATAMIENTO DE LA </w:t>
      </w:r>
    </w:p>
    <w:p w14:paraId="25D1BDD3" w14:textId="77777777" w:rsidR="00182AB6" w:rsidRDefault="00B71D0D">
      <w:pPr>
        <w:spacing w:after="653" w:line="259" w:lineRule="auto"/>
        <w:ind w:left="396"/>
        <w:jc w:val="center"/>
      </w:pPr>
      <w:r>
        <w:rPr>
          <w:sz w:val="44"/>
        </w:rPr>
        <w:t xml:space="preserve">DOCUMENTACIÓN CONTABLE </w:t>
      </w:r>
    </w:p>
    <w:p w14:paraId="7A6C138D" w14:textId="77777777" w:rsidR="00182AB6" w:rsidRDefault="00B71D0D">
      <w:pPr>
        <w:spacing w:after="0" w:line="259" w:lineRule="auto"/>
        <w:ind w:left="0" w:firstLine="0"/>
        <w:jc w:val="right"/>
      </w:pPr>
      <w:r>
        <w:rPr>
          <w:sz w:val="59"/>
        </w:rPr>
        <w:t xml:space="preserve"> </w:t>
      </w:r>
    </w:p>
    <w:p w14:paraId="1F370881" w14:textId="77777777" w:rsidR="00182AB6" w:rsidRDefault="00B71D0D">
      <w:pPr>
        <w:spacing w:after="182" w:line="259" w:lineRule="auto"/>
        <w:ind w:left="0" w:firstLine="0"/>
        <w:jc w:val="right"/>
      </w:pPr>
      <w:r>
        <w:rPr>
          <w:sz w:val="59"/>
        </w:rPr>
        <w:t xml:space="preserve"> </w:t>
      </w:r>
    </w:p>
    <w:p w14:paraId="1D4DEF25" w14:textId="4DDA73F1" w:rsidR="000D63E2" w:rsidRDefault="00F83D62">
      <w:pPr>
        <w:spacing w:after="306" w:line="259" w:lineRule="auto"/>
        <w:ind w:left="5734" w:firstLine="0"/>
        <w:jc w:val="left"/>
        <w:rPr>
          <w:rFonts w:ascii="Arial" w:eastAsia="Arial" w:hAnsi="Arial" w:cs="Arial"/>
          <w:b/>
          <w:sz w:val="22"/>
        </w:rPr>
      </w:pPr>
      <w:r>
        <w:rPr>
          <w:rFonts w:ascii="Arial" w:eastAsia="Arial" w:hAnsi="Arial" w:cs="Arial"/>
          <w:b/>
          <w:sz w:val="22"/>
        </w:rPr>
        <w:t>Inmaculada Concepción Cañasveras Ramas</w:t>
      </w:r>
    </w:p>
    <w:p w14:paraId="51DC0D59" w14:textId="1DD89EC1" w:rsidR="00182AB6" w:rsidRDefault="00EF7C88">
      <w:pPr>
        <w:spacing w:after="306" w:line="259" w:lineRule="auto"/>
        <w:ind w:left="5734" w:firstLine="0"/>
        <w:jc w:val="left"/>
      </w:pPr>
      <w:r>
        <w:rPr>
          <w:b/>
          <w:sz w:val="40"/>
        </w:rPr>
        <w:t>Curso: 2025/2026</w:t>
      </w:r>
    </w:p>
    <w:p w14:paraId="01F8DDF0" w14:textId="77777777" w:rsidR="00182AB6" w:rsidRDefault="00B71D0D">
      <w:pPr>
        <w:spacing w:after="47" w:line="259" w:lineRule="auto"/>
        <w:ind w:left="543" w:firstLine="0"/>
        <w:jc w:val="center"/>
      </w:pPr>
      <w:r>
        <w:rPr>
          <w:rFonts w:ascii="Arial" w:eastAsia="Arial" w:hAnsi="Arial" w:cs="Arial"/>
          <w:sz w:val="48"/>
        </w:rPr>
        <w:t xml:space="preserve"> </w:t>
      </w:r>
    </w:p>
    <w:p w14:paraId="4366E20E" w14:textId="77777777" w:rsidR="00182AB6" w:rsidRDefault="00B71D0D">
      <w:pPr>
        <w:spacing w:after="0" w:line="259" w:lineRule="auto"/>
        <w:ind w:left="543" w:firstLine="0"/>
        <w:jc w:val="center"/>
      </w:pPr>
      <w:r>
        <w:rPr>
          <w:rFonts w:ascii="Arial" w:eastAsia="Arial" w:hAnsi="Arial" w:cs="Arial"/>
          <w:sz w:val="48"/>
        </w:rPr>
        <w:t xml:space="preserve"> </w:t>
      </w:r>
    </w:p>
    <w:p w14:paraId="5CFB10D2" w14:textId="77777777" w:rsidR="00182AB6" w:rsidRDefault="00B71D0D">
      <w:pPr>
        <w:spacing w:after="480" w:line="259" w:lineRule="auto"/>
        <w:ind w:left="0" w:firstLine="0"/>
        <w:jc w:val="left"/>
      </w:pPr>
      <w:r>
        <w:rPr>
          <w:rFonts w:ascii="Arial" w:eastAsia="Arial" w:hAnsi="Arial" w:cs="Arial"/>
          <w:sz w:val="32"/>
        </w:rPr>
        <w:t xml:space="preserve">  </w:t>
      </w:r>
    </w:p>
    <w:p w14:paraId="26C1420D" w14:textId="77777777" w:rsidR="00182AB6" w:rsidRPr="00B71D0D" w:rsidRDefault="00B71D0D">
      <w:pPr>
        <w:spacing w:after="12"/>
        <w:ind w:left="221" w:right="6"/>
        <w:rPr>
          <w:lang w:val="en-GB"/>
        </w:rPr>
      </w:pPr>
      <w:r>
        <w:rPr>
          <w:noProof/>
        </w:rPr>
        <w:drawing>
          <wp:anchor distT="0" distB="0" distL="114300" distR="114300" simplePos="0" relativeHeight="251658240" behindDoc="0" locked="0" layoutInCell="1" allowOverlap="0" wp14:anchorId="001B4C8E" wp14:editId="32549F61">
            <wp:simplePos x="0" y="0"/>
            <wp:positionH relativeFrom="column">
              <wp:posOffset>96139</wp:posOffset>
            </wp:positionH>
            <wp:positionV relativeFrom="paragraph">
              <wp:posOffset>-488674</wp:posOffset>
            </wp:positionV>
            <wp:extent cx="895350" cy="1628775"/>
            <wp:effectExtent l="0" t="0" r="0" b="0"/>
            <wp:wrapSquare wrapText="bothSides"/>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8"/>
                    <a:stretch>
                      <a:fillRect/>
                    </a:stretch>
                  </pic:blipFill>
                  <pic:spPr>
                    <a:xfrm>
                      <a:off x="0" y="0"/>
                      <a:ext cx="895350" cy="1628775"/>
                    </a:xfrm>
                    <a:prstGeom prst="rect">
                      <a:avLst/>
                    </a:prstGeom>
                  </pic:spPr>
                </pic:pic>
              </a:graphicData>
            </a:graphic>
          </wp:anchor>
        </w:drawing>
      </w:r>
      <w:r w:rsidRPr="00B71D0D">
        <w:rPr>
          <w:lang w:val="en-GB"/>
        </w:rPr>
        <w:t>C/ Don Juan Bosco, s/n</w:t>
      </w:r>
      <w:r w:rsidRPr="00B71D0D">
        <w:rPr>
          <w:sz w:val="20"/>
          <w:lang w:val="en-GB"/>
        </w:rPr>
        <w:t xml:space="preserve"> </w:t>
      </w:r>
    </w:p>
    <w:p w14:paraId="5F0FA691" w14:textId="77777777" w:rsidR="00182AB6" w:rsidRDefault="00B71D0D">
      <w:pPr>
        <w:spacing w:after="12"/>
        <w:ind w:left="221" w:right="6"/>
      </w:pPr>
      <w:r>
        <w:t xml:space="preserve">41440 Lora del Río. SEVILLA          </w:t>
      </w:r>
    </w:p>
    <w:p w14:paraId="7675EB34" w14:textId="77777777" w:rsidR="00182AB6" w:rsidRDefault="00B71D0D">
      <w:pPr>
        <w:spacing w:after="12"/>
        <w:ind w:left="221" w:right="6"/>
      </w:pPr>
      <w:r>
        <w:t xml:space="preserve">Telf.:955803900  </w:t>
      </w:r>
    </w:p>
    <w:p w14:paraId="24CD24A0" w14:textId="77777777" w:rsidR="00182AB6" w:rsidRDefault="00B71D0D">
      <w:pPr>
        <w:spacing w:after="12"/>
        <w:ind w:left="221" w:right="6"/>
      </w:pPr>
      <w:r>
        <w:t>Fax.:9555804127</w:t>
      </w:r>
      <w:r>
        <w:rPr>
          <w:sz w:val="20"/>
        </w:rPr>
        <w:t xml:space="preserve"> </w:t>
      </w:r>
    </w:p>
    <w:p w14:paraId="6D02D5FB" w14:textId="77777777" w:rsidR="00182AB6" w:rsidRDefault="00B71D0D">
      <w:pPr>
        <w:spacing w:after="74" w:line="259" w:lineRule="auto"/>
        <w:ind w:left="151" w:firstLine="0"/>
        <w:jc w:val="left"/>
      </w:pPr>
      <w:r>
        <w:t>Correo-e:</w:t>
      </w:r>
      <w:r>
        <w:rPr>
          <w:color w:val="0563C1"/>
          <w:u w:val="single" w:color="0563C1"/>
        </w:rPr>
        <w:t>41002451.edu@juntadeandalucia.es</w:t>
      </w:r>
      <w:r>
        <w:rPr>
          <w:sz w:val="20"/>
        </w:rPr>
        <w:t xml:space="preserve"> </w:t>
      </w:r>
    </w:p>
    <w:p w14:paraId="20D7DF71" w14:textId="77777777" w:rsidR="00182AB6" w:rsidRDefault="00B71D0D">
      <w:pPr>
        <w:spacing w:after="561" w:line="259" w:lineRule="auto"/>
        <w:ind w:left="0" w:right="9515" w:firstLine="0"/>
        <w:jc w:val="left"/>
      </w:pPr>
      <w:r>
        <w:rPr>
          <w:rFonts w:ascii="Arial" w:eastAsia="Arial" w:hAnsi="Arial" w:cs="Arial"/>
          <w:sz w:val="32"/>
        </w:rPr>
        <w:t xml:space="preserve"> </w:t>
      </w:r>
    </w:p>
    <w:p w14:paraId="14A3C333" w14:textId="77777777" w:rsidR="00182AB6" w:rsidRDefault="00B71D0D">
      <w:pPr>
        <w:spacing w:after="0" w:line="259" w:lineRule="auto"/>
        <w:ind w:left="0" w:firstLine="0"/>
        <w:jc w:val="left"/>
      </w:pPr>
      <w:r>
        <w:rPr>
          <w:rFonts w:ascii="Arial" w:eastAsia="Arial" w:hAnsi="Arial" w:cs="Arial"/>
          <w:sz w:val="32"/>
        </w:rPr>
        <w:t xml:space="preserve"> </w:t>
      </w:r>
    </w:p>
    <w:p w14:paraId="69844A80" w14:textId="77777777" w:rsidR="00182AB6" w:rsidRDefault="00B71D0D">
      <w:pPr>
        <w:spacing w:after="618" w:line="259" w:lineRule="auto"/>
        <w:ind w:left="0" w:firstLine="0"/>
        <w:jc w:val="left"/>
      </w:pPr>
      <w:r>
        <w:rPr>
          <w:rFonts w:ascii="Arial" w:eastAsia="Arial" w:hAnsi="Arial" w:cs="Arial"/>
          <w:sz w:val="22"/>
        </w:rPr>
        <w:t xml:space="preserve"> </w:t>
      </w:r>
    </w:p>
    <w:sdt>
      <w:sdtPr>
        <w:rPr>
          <w:rFonts w:ascii="Times New Roman" w:eastAsia="Times New Roman" w:hAnsi="Times New Roman" w:cs="Times New Roman"/>
          <w:color w:val="000000"/>
          <w:sz w:val="24"/>
          <w:szCs w:val="22"/>
        </w:rPr>
        <w:id w:val="167371280"/>
        <w:docPartObj>
          <w:docPartGallery w:val="Table of Contents"/>
          <w:docPartUnique/>
        </w:docPartObj>
      </w:sdtPr>
      <w:sdtEndPr>
        <w:rPr>
          <w:b/>
          <w:bCs/>
        </w:rPr>
      </w:sdtEndPr>
      <w:sdtContent>
        <w:p w14:paraId="132AFB93" w14:textId="77777777" w:rsidR="00224F71" w:rsidRDefault="00224F71">
          <w:pPr>
            <w:pStyle w:val="TtuloTDC"/>
          </w:pPr>
          <w:r>
            <w:t>Contenido</w:t>
          </w:r>
        </w:p>
        <w:p w14:paraId="1089D73C" w14:textId="7DFEA0EA" w:rsidR="00910A3F" w:rsidRDefault="00224F71">
          <w:pPr>
            <w:pStyle w:val="TDC1"/>
            <w:tabs>
              <w:tab w:val="right" w:leader="dot" w:pos="11066"/>
            </w:tabs>
            <w:rPr>
              <w:rFonts w:asciiTheme="minorHAnsi" w:eastAsiaTheme="minorEastAsia" w:hAnsiTheme="minorHAnsi" w:cstheme="minorBidi"/>
              <w:noProof/>
              <w:color w:val="auto"/>
              <w:kern w:val="2"/>
              <w:sz w:val="22"/>
              <w14:ligatures w14:val="standardContextual"/>
            </w:rPr>
          </w:pPr>
          <w:r>
            <w:fldChar w:fldCharType="begin"/>
          </w:r>
          <w:r>
            <w:instrText xml:space="preserve"> TOC \o "1-3" \h \z \u </w:instrText>
          </w:r>
          <w:r>
            <w:fldChar w:fldCharType="separate"/>
          </w:r>
          <w:hyperlink w:anchor="_Toc148475257" w:history="1">
            <w:r w:rsidR="00910A3F" w:rsidRPr="00A80C1E">
              <w:rPr>
                <w:rStyle w:val="Hipervnculo"/>
                <w:rFonts w:eastAsia="Arial"/>
                <w:noProof/>
              </w:rPr>
              <w:t>1.- INTRODUCCIÓN.</w:t>
            </w:r>
            <w:r w:rsidR="00910A3F">
              <w:rPr>
                <w:noProof/>
                <w:webHidden/>
              </w:rPr>
              <w:tab/>
            </w:r>
            <w:r w:rsidR="00910A3F">
              <w:rPr>
                <w:noProof/>
                <w:webHidden/>
              </w:rPr>
              <w:fldChar w:fldCharType="begin"/>
            </w:r>
            <w:r w:rsidR="00910A3F">
              <w:rPr>
                <w:noProof/>
                <w:webHidden/>
              </w:rPr>
              <w:instrText xml:space="preserve"> PAGEREF _Toc148475257 \h </w:instrText>
            </w:r>
            <w:r w:rsidR="00910A3F">
              <w:rPr>
                <w:noProof/>
                <w:webHidden/>
              </w:rPr>
            </w:r>
            <w:r w:rsidR="00910A3F">
              <w:rPr>
                <w:noProof/>
                <w:webHidden/>
              </w:rPr>
              <w:fldChar w:fldCharType="separate"/>
            </w:r>
            <w:r w:rsidR="00910A3F">
              <w:rPr>
                <w:noProof/>
                <w:webHidden/>
              </w:rPr>
              <w:t>3</w:t>
            </w:r>
            <w:r w:rsidR="00910A3F">
              <w:rPr>
                <w:noProof/>
                <w:webHidden/>
              </w:rPr>
              <w:fldChar w:fldCharType="end"/>
            </w:r>
          </w:hyperlink>
        </w:p>
        <w:p w14:paraId="1312D3D8" w14:textId="2C0DBF96"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58" w:history="1">
            <w:r w:rsidR="00910A3F" w:rsidRPr="00A80C1E">
              <w:rPr>
                <w:rStyle w:val="Hipervnculo"/>
                <w:noProof/>
              </w:rPr>
              <w:t>1.1.- IDENTIFICACIÓN Y DATOS BÁSICOS DEL MÓDULO</w:t>
            </w:r>
            <w:r w:rsidR="00910A3F">
              <w:rPr>
                <w:noProof/>
                <w:webHidden/>
              </w:rPr>
              <w:tab/>
            </w:r>
            <w:r w:rsidR="00910A3F">
              <w:rPr>
                <w:noProof/>
                <w:webHidden/>
              </w:rPr>
              <w:fldChar w:fldCharType="begin"/>
            </w:r>
            <w:r w:rsidR="00910A3F">
              <w:rPr>
                <w:noProof/>
                <w:webHidden/>
              </w:rPr>
              <w:instrText xml:space="preserve"> PAGEREF _Toc148475258 \h </w:instrText>
            </w:r>
            <w:r w:rsidR="00910A3F">
              <w:rPr>
                <w:noProof/>
                <w:webHidden/>
              </w:rPr>
            </w:r>
            <w:r w:rsidR="00910A3F">
              <w:rPr>
                <w:noProof/>
                <w:webHidden/>
              </w:rPr>
              <w:fldChar w:fldCharType="separate"/>
            </w:r>
            <w:r w:rsidR="00910A3F">
              <w:rPr>
                <w:noProof/>
                <w:webHidden/>
              </w:rPr>
              <w:t>4</w:t>
            </w:r>
            <w:r w:rsidR="00910A3F">
              <w:rPr>
                <w:noProof/>
                <w:webHidden/>
              </w:rPr>
              <w:fldChar w:fldCharType="end"/>
            </w:r>
          </w:hyperlink>
        </w:p>
        <w:p w14:paraId="5455BE0A" w14:textId="0CA9B1C1"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59" w:history="1">
            <w:r w:rsidR="00910A3F" w:rsidRPr="00A80C1E">
              <w:rPr>
                <w:rStyle w:val="Hipervnculo"/>
                <w:noProof/>
              </w:rPr>
              <w:t>1.2.- NORMATIVA APLICABLE</w:t>
            </w:r>
            <w:r w:rsidR="00910A3F">
              <w:rPr>
                <w:noProof/>
                <w:webHidden/>
              </w:rPr>
              <w:tab/>
            </w:r>
            <w:r w:rsidR="00910A3F">
              <w:rPr>
                <w:noProof/>
                <w:webHidden/>
              </w:rPr>
              <w:fldChar w:fldCharType="begin"/>
            </w:r>
            <w:r w:rsidR="00910A3F">
              <w:rPr>
                <w:noProof/>
                <w:webHidden/>
              </w:rPr>
              <w:instrText xml:space="preserve"> PAGEREF _Toc148475259 \h </w:instrText>
            </w:r>
            <w:r w:rsidR="00910A3F">
              <w:rPr>
                <w:noProof/>
                <w:webHidden/>
              </w:rPr>
            </w:r>
            <w:r w:rsidR="00910A3F">
              <w:rPr>
                <w:noProof/>
                <w:webHidden/>
              </w:rPr>
              <w:fldChar w:fldCharType="separate"/>
            </w:r>
            <w:r w:rsidR="00910A3F">
              <w:rPr>
                <w:noProof/>
                <w:webHidden/>
              </w:rPr>
              <w:t>4</w:t>
            </w:r>
            <w:r w:rsidR="00910A3F">
              <w:rPr>
                <w:noProof/>
                <w:webHidden/>
              </w:rPr>
              <w:fldChar w:fldCharType="end"/>
            </w:r>
          </w:hyperlink>
        </w:p>
        <w:p w14:paraId="786864CA" w14:textId="1F013A12"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60" w:history="1">
            <w:r w:rsidR="00910A3F" w:rsidRPr="00A80C1E">
              <w:rPr>
                <w:rStyle w:val="Hipervnculo"/>
                <w:rFonts w:ascii="Calibri" w:eastAsia="Calibri" w:hAnsi="Calibri" w:cs="Calibri"/>
                <w:noProof/>
              </w:rPr>
              <w:t>DEPORTE</w:t>
            </w:r>
            <w:r w:rsidR="00910A3F">
              <w:rPr>
                <w:noProof/>
                <w:webHidden/>
              </w:rPr>
              <w:tab/>
            </w:r>
            <w:r w:rsidR="00910A3F">
              <w:rPr>
                <w:noProof/>
                <w:webHidden/>
              </w:rPr>
              <w:fldChar w:fldCharType="begin"/>
            </w:r>
            <w:r w:rsidR="00910A3F">
              <w:rPr>
                <w:noProof/>
                <w:webHidden/>
              </w:rPr>
              <w:instrText xml:space="preserve"> PAGEREF _Toc148475260 \h </w:instrText>
            </w:r>
            <w:r w:rsidR="00910A3F">
              <w:rPr>
                <w:noProof/>
                <w:webHidden/>
              </w:rPr>
            </w:r>
            <w:r w:rsidR="00910A3F">
              <w:rPr>
                <w:noProof/>
                <w:webHidden/>
              </w:rPr>
              <w:fldChar w:fldCharType="separate"/>
            </w:r>
            <w:r w:rsidR="00910A3F">
              <w:rPr>
                <w:noProof/>
                <w:webHidden/>
              </w:rPr>
              <w:t>6</w:t>
            </w:r>
            <w:r w:rsidR="00910A3F">
              <w:rPr>
                <w:noProof/>
                <w:webHidden/>
              </w:rPr>
              <w:fldChar w:fldCharType="end"/>
            </w:r>
          </w:hyperlink>
        </w:p>
        <w:p w14:paraId="57EF8D72" w14:textId="199FA6FF"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61" w:history="1">
            <w:r w:rsidR="00910A3F" w:rsidRPr="00A80C1E">
              <w:rPr>
                <w:rStyle w:val="Hipervnculo"/>
                <w:noProof/>
              </w:rPr>
              <w:t>2.ANÁLISIS DEL CONTEXTO.</w:t>
            </w:r>
            <w:r w:rsidR="00910A3F">
              <w:rPr>
                <w:noProof/>
                <w:webHidden/>
              </w:rPr>
              <w:tab/>
            </w:r>
            <w:r w:rsidR="00910A3F">
              <w:rPr>
                <w:noProof/>
                <w:webHidden/>
              </w:rPr>
              <w:fldChar w:fldCharType="begin"/>
            </w:r>
            <w:r w:rsidR="00910A3F">
              <w:rPr>
                <w:noProof/>
                <w:webHidden/>
              </w:rPr>
              <w:instrText xml:space="preserve"> PAGEREF _Toc148475261 \h </w:instrText>
            </w:r>
            <w:r w:rsidR="00910A3F">
              <w:rPr>
                <w:noProof/>
                <w:webHidden/>
              </w:rPr>
            </w:r>
            <w:r w:rsidR="00910A3F">
              <w:rPr>
                <w:noProof/>
                <w:webHidden/>
              </w:rPr>
              <w:fldChar w:fldCharType="separate"/>
            </w:r>
            <w:r w:rsidR="00910A3F">
              <w:rPr>
                <w:noProof/>
                <w:webHidden/>
              </w:rPr>
              <w:t>6</w:t>
            </w:r>
            <w:r w:rsidR="00910A3F">
              <w:rPr>
                <w:noProof/>
                <w:webHidden/>
              </w:rPr>
              <w:fldChar w:fldCharType="end"/>
            </w:r>
          </w:hyperlink>
        </w:p>
        <w:p w14:paraId="1C123631" w14:textId="2521EE74"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62" w:history="1">
            <w:r w:rsidR="00910A3F" w:rsidRPr="00A80C1E">
              <w:rPr>
                <w:rStyle w:val="Hipervnculo"/>
                <w:noProof/>
              </w:rPr>
              <w:t>2.1.- CARACTERÍSTICAS DEL CENTRO.</w:t>
            </w:r>
            <w:r w:rsidR="00910A3F">
              <w:rPr>
                <w:noProof/>
                <w:webHidden/>
              </w:rPr>
              <w:tab/>
            </w:r>
            <w:r w:rsidR="00910A3F">
              <w:rPr>
                <w:noProof/>
                <w:webHidden/>
              </w:rPr>
              <w:fldChar w:fldCharType="begin"/>
            </w:r>
            <w:r w:rsidR="00910A3F">
              <w:rPr>
                <w:noProof/>
                <w:webHidden/>
              </w:rPr>
              <w:instrText xml:space="preserve"> PAGEREF _Toc148475262 \h </w:instrText>
            </w:r>
            <w:r w:rsidR="00910A3F">
              <w:rPr>
                <w:noProof/>
                <w:webHidden/>
              </w:rPr>
            </w:r>
            <w:r w:rsidR="00910A3F">
              <w:rPr>
                <w:noProof/>
                <w:webHidden/>
              </w:rPr>
              <w:fldChar w:fldCharType="separate"/>
            </w:r>
            <w:r w:rsidR="00910A3F">
              <w:rPr>
                <w:noProof/>
                <w:webHidden/>
              </w:rPr>
              <w:t>6</w:t>
            </w:r>
            <w:r w:rsidR="00910A3F">
              <w:rPr>
                <w:noProof/>
                <w:webHidden/>
              </w:rPr>
              <w:fldChar w:fldCharType="end"/>
            </w:r>
          </w:hyperlink>
        </w:p>
        <w:p w14:paraId="01B5BF3C" w14:textId="7DD1B5E1"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63" w:history="1">
            <w:r w:rsidR="00910A3F" w:rsidRPr="00A80C1E">
              <w:rPr>
                <w:rStyle w:val="Hipervnculo"/>
                <w:noProof/>
              </w:rPr>
              <w:t>2.2.- CARACTERÍSTICAS DEL GRUPO.</w:t>
            </w:r>
            <w:r w:rsidR="00910A3F">
              <w:rPr>
                <w:noProof/>
                <w:webHidden/>
              </w:rPr>
              <w:tab/>
            </w:r>
            <w:r w:rsidR="00910A3F">
              <w:rPr>
                <w:noProof/>
                <w:webHidden/>
              </w:rPr>
              <w:fldChar w:fldCharType="begin"/>
            </w:r>
            <w:r w:rsidR="00910A3F">
              <w:rPr>
                <w:noProof/>
                <w:webHidden/>
              </w:rPr>
              <w:instrText xml:space="preserve"> PAGEREF _Toc148475263 \h </w:instrText>
            </w:r>
            <w:r w:rsidR="00910A3F">
              <w:rPr>
                <w:noProof/>
                <w:webHidden/>
              </w:rPr>
            </w:r>
            <w:r w:rsidR="00910A3F">
              <w:rPr>
                <w:noProof/>
                <w:webHidden/>
              </w:rPr>
              <w:fldChar w:fldCharType="separate"/>
            </w:r>
            <w:r w:rsidR="00910A3F">
              <w:rPr>
                <w:noProof/>
                <w:webHidden/>
              </w:rPr>
              <w:t>7</w:t>
            </w:r>
            <w:r w:rsidR="00910A3F">
              <w:rPr>
                <w:noProof/>
                <w:webHidden/>
              </w:rPr>
              <w:fldChar w:fldCharType="end"/>
            </w:r>
          </w:hyperlink>
        </w:p>
        <w:p w14:paraId="34761493" w14:textId="554EA5D1"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64" w:history="1">
            <w:r w:rsidR="00910A3F" w:rsidRPr="00A80C1E">
              <w:rPr>
                <w:rStyle w:val="Hipervnculo"/>
                <w:noProof/>
              </w:rPr>
              <w:t>2.3.- CARACTERÍSTICAS DEL ENTORNO PRODUCTIVO</w:t>
            </w:r>
            <w:r w:rsidR="00910A3F">
              <w:rPr>
                <w:noProof/>
                <w:webHidden/>
              </w:rPr>
              <w:tab/>
            </w:r>
            <w:r w:rsidR="00910A3F">
              <w:rPr>
                <w:noProof/>
                <w:webHidden/>
              </w:rPr>
              <w:fldChar w:fldCharType="begin"/>
            </w:r>
            <w:r w:rsidR="00910A3F">
              <w:rPr>
                <w:noProof/>
                <w:webHidden/>
              </w:rPr>
              <w:instrText xml:space="preserve"> PAGEREF _Toc148475264 \h </w:instrText>
            </w:r>
            <w:r w:rsidR="00910A3F">
              <w:rPr>
                <w:noProof/>
                <w:webHidden/>
              </w:rPr>
            </w:r>
            <w:r w:rsidR="00910A3F">
              <w:rPr>
                <w:noProof/>
                <w:webHidden/>
              </w:rPr>
              <w:fldChar w:fldCharType="separate"/>
            </w:r>
            <w:r w:rsidR="00910A3F">
              <w:rPr>
                <w:noProof/>
                <w:webHidden/>
              </w:rPr>
              <w:t>8</w:t>
            </w:r>
            <w:r w:rsidR="00910A3F">
              <w:rPr>
                <w:noProof/>
                <w:webHidden/>
              </w:rPr>
              <w:fldChar w:fldCharType="end"/>
            </w:r>
          </w:hyperlink>
        </w:p>
        <w:p w14:paraId="31001296" w14:textId="550A7AC2"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65" w:history="1">
            <w:r w:rsidR="00910A3F" w:rsidRPr="00A80C1E">
              <w:rPr>
                <w:rStyle w:val="Hipervnculo"/>
                <w:noProof/>
              </w:rPr>
              <w:t>3.- COMPETENCIAS Y OBJETIVOS GENERALES.</w:t>
            </w:r>
            <w:r w:rsidR="00910A3F">
              <w:rPr>
                <w:noProof/>
                <w:webHidden/>
              </w:rPr>
              <w:tab/>
            </w:r>
            <w:r w:rsidR="00910A3F">
              <w:rPr>
                <w:noProof/>
                <w:webHidden/>
              </w:rPr>
              <w:fldChar w:fldCharType="begin"/>
            </w:r>
            <w:r w:rsidR="00910A3F">
              <w:rPr>
                <w:noProof/>
                <w:webHidden/>
              </w:rPr>
              <w:instrText xml:space="preserve"> PAGEREF _Toc148475265 \h </w:instrText>
            </w:r>
            <w:r w:rsidR="00910A3F">
              <w:rPr>
                <w:noProof/>
                <w:webHidden/>
              </w:rPr>
            </w:r>
            <w:r w:rsidR="00910A3F">
              <w:rPr>
                <w:noProof/>
                <w:webHidden/>
              </w:rPr>
              <w:fldChar w:fldCharType="separate"/>
            </w:r>
            <w:r w:rsidR="00910A3F">
              <w:rPr>
                <w:noProof/>
                <w:webHidden/>
              </w:rPr>
              <w:t>9</w:t>
            </w:r>
            <w:r w:rsidR="00910A3F">
              <w:rPr>
                <w:noProof/>
                <w:webHidden/>
              </w:rPr>
              <w:fldChar w:fldCharType="end"/>
            </w:r>
          </w:hyperlink>
        </w:p>
        <w:p w14:paraId="6AD5E466" w14:textId="6095CE5C"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66" w:history="1">
            <w:r w:rsidR="00910A3F" w:rsidRPr="00A80C1E">
              <w:rPr>
                <w:rStyle w:val="Hipervnculo"/>
                <w:rFonts w:eastAsia="Arial"/>
                <w:noProof/>
              </w:rPr>
              <w:t>4.- RESULTADOS DE APRENDIZAJE.</w:t>
            </w:r>
            <w:r w:rsidR="00910A3F">
              <w:rPr>
                <w:noProof/>
                <w:webHidden/>
              </w:rPr>
              <w:tab/>
            </w:r>
            <w:r w:rsidR="00910A3F">
              <w:rPr>
                <w:noProof/>
                <w:webHidden/>
              </w:rPr>
              <w:fldChar w:fldCharType="begin"/>
            </w:r>
            <w:r w:rsidR="00910A3F">
              <w:rPr>
                <w:noProof/>
                <w:webHidden/>
              </w:rPr>
              <w:instrText xml:space="preserve"> PAGEREF _Toc148475266 \h </w:instrText>
            </w:r>
            <w:r w:rsidR="00910A3F">
              <w:rPr>
                <w:noProof/>
                <w:webHidden/>
              </w:rPr>
            </w:r>
            <w:r w:rsidR="00910A3F">
              <w:rPr>
                <w:noProof/>
                <w:webHidden/>
              </w:rPr>
              <w:fldChar w:fldCharType="separate"/>
            </w:r>
            <w:r w:rsidR="00910A3F">
              <w:rPr>
                <w:noProof/>
                <w:webHidden/>
              </w:rPr>
              <w:t>11</w:t>
            </w:r>
            <w:r w:rsidR="00910A3F">
              <w:rPr>
                <w:noProof/>
                <w:webHidden/>
              </w:rPr>
              <w:fldChar w:fldCharType="end"/>
            </w:r>
          </w:hyperlink>
        </w:p>
        <w:p w14:paraId="2AA80A14" w14:textId="061D66E5"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67" w:history="1">
            <w:r w:rsidR="00910A3F" w:rsidRPr="00A80C1E">
              <w:rPr>
                <w:rStyle w:val="Hipervnculo"/>
                <w:rFonts w:eastAsia="Arial"/>
                <w:noProof/>
              </w:rPr>
              <w:t>5.- CRITERIOS DE EVALUACIÓN.</w:t>
            </w:r>
            <w:r w:rsidR="00910A3F">
              <w:rPr>
                <w:noProof/>
                <w:webHidden/>
              </w:rPr>
              <w:tab/>
            </w:r>
            <w:r w:rsidR="00910A3F">
              <w:rPr>
                <w:noProof/>
                <w:webHidden/>
              </w:rPr>
              <w:fldChar w:fldCharType="begin"/>
            </w:r>
            <w:r w:rsidR="00910A3F">
              <w:rPr>
                <w:noProof/>
                <w:webHidden/>
              </w:rPr>
              <w:instrText xml:space="preserve"> PAGEREF _Toc148475267 \h </w:instrText>
            </w:r>
            <w:r w:rsidR="00910A3F">
              <w:rPr>
                <w:noProof/>
                <w:webHidden/>
              </w:rPr>
            </w:r>
            <w:r w:rsidR="00910A3F">
              <w:rPr>
                <w:noProof/>
                <w:webHidden/>
              </w:rPr>
              <w:fldChar w:fldCharType="separate"/>
            </w:r>
            <w:r w:rsidR="00910A3F">
              <w:rPr>
                <w:noProof/>
                <w:webHidden/>
              </w:rPr>
              <w:t>13</w:t>
            </w:r>
            <w:r w:rsidR="00910A3F">
              <w:rPr>
                <w:noProof/>
                <w:webHidden/>
              </w:rPr>
              <w:fldChar w:fldCharType="end"/>
            </w:r>
          </w:hyperlink>
        </w:p>
        <w:p w14:paraId="0B975FD6" w14:textId="2241218E"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68" w:history="1">
            <w:r w:rsidR="00910A3F" w:rsidRPr="00A80C1E">
              <w:rPr>
                <w:rStyle w:val="Hipervnculo"/>
                <w:rFonts w:eastAsia="Arial"/>
                <w:noProof/>
              </w:rPr>
              <w:t>6.- CONTENIDOS BÁSICOS.</w:t>
            </w:r>
            <w:r w:rsidR="00910A3F">
              <w:rPr>
                <w:noProof/>
                <w:webHidden/>
              </w:rPr>
              <w:tab/>
            </w:r>
            <w:r w:rsidR="00910A3F">
              <w:rPr>
                <w:noProof/>
                <w:webHidden/>
              </w:rPr>
              <w:fldChar w:fldCharType="begin"/>
            </w:r>
            <w:r w:rsidR="00910A3F">
              <w:rPr>
                <w:noProof/>
                <w:webHidden/>
              </w:rPr>
              <w:instrText xml:space="preserve"> PAGEREF _Toc148475268 \h </w:instrText>
            </w:r>
            <w:r w:rsidR="00910A3F">
              <w:rPr>
                <w:noProof/>
                <w:webHidden/>
              </w:rPr>
            </w:r>
            <w:r w:rsidR="00910A3F">
              <w:rPr>
                <w:noProof/>
                <w:webHidden/>
              </w:rPr>
              <w:fldChar w:fldCharType="separate"/>
            </w:r>
            <w:r w:rsidR="00910A3F">
              <w:rPr>
                <w:noProof/>
                <w:webHidden/>
              </w:rPr>
              <w:t>17</w:t>
            </w:r>
            <w:r w:rsidR="00910A3F">
              <w:rPr>
                <w:noProof/>
                <w:webHidden/>
              </w:rPr>
              <w:fldChar w:fldCharType="end"/>
            </w:r>
          </w:hyperlink>
        </w:p>
        <w:p w14:paraId="49443B8E" w14:textId="3FF6F781"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69" w:history="1">
            <w:r w:rsidR="00910A3F" w:rsidRPr="00A80C1E">
              <w:rPr>
                <w:rStyle w:val="Hipervnculo"/>
                <w:rFonts w:ascii="Calibri" w:eastAsia="Calibri" w:hAnsi="Calibri" w:cs="Calibri"/>
                <w:noProof/>
              </w:rPr>
              <w:t>DEPORTE</w:t>
            </w:r>
            <w:r w:rsidR="00910A3F">
              <w:rPr>
                <w:noProof/>
                <w:webHidden/>
              </w:rPr>
              <w:tab/>
            </w:r>
            <w:r w:rsidR="00910A3F">
              <w:rPr>
                <w:noProof/>
                <w:webHidden/>
              </w:rPr>
              <w:fldChar w:fldCharType="begin"/>
            </w:r>
            <w:r w:rsidR="00910A3F">
              <w:rPr>
                <w:noProof/>
                <w:webHidden/>
              </w:rPr>
              <w:instrText xml:space="preserve"> PAGEREF _Toc148475269 \h </w:instrText>
            </w:r>
            <w:r w:rsidR="00910A3F">
              <w:rPr>
                <w:noProof/>
                <w:webHidden/>
              </w:rPr>
            </w:r>
            <w:r w:rsidR="00910A3F">
              <w:rPr>
                <w:noProof/>
                <w:webHidden/>
              </w:rPr>
              <w:fldChar w:fldCharType="separate"/>
            </w:r>
            <w:r w:rsidR="00910A3F">
              <w:rPr>
                <w:noProof/>
                <w:webHidden/>
              </w:rPr>
              <w:t>21</w:t>
            </w:r>
            <w:r w:rsidR="00910A3F">
              <w:rPr>
                <w:noProof/>
                <w:webHidden/>
              </w:rPr>
              <w:fldChar w:fldCharType="end"/>
            </w:r>
          </w:hyperlink>
        </w:p>
        <w:p w14:paraId="59AD93DF" w14:textId="6EC03879"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70" w:history="1">
            <w:r w:rsidR="00910A3F" w:rsidRPr="00A80C1E">
              <w:rPr>
                <w:rStyle w:val="Hipervnculo"/>
                <w:rFonts w:ascii="Calibri" w:eastAsia="Calibri" w:hAnsi="Calibri" w:cs="Calibri"/>
                <w:noProof/>
              </w:rPr>
              <w:t>DEPORTE</w:t>
            </w:r>
            <w:r w:rsidR="00910A3F">
              <w:rPr>
                <w:noProof/>
                <w:webHidden/>
              </w:rPr>
              <w:tab/>
            </w:r>
            <w:r w:rsidR="00910A3F">
              <w:rPr>
                <w:noProof/>
                <w:webHidden/>
              </w:rPr>
              <w:fldChar w:fldCharType="begin"/>
            </w:r>
            <w:r w:rsidR="00910A3F">
              <w:rPr>
                <w:noProof/>
                <w:webHidden/>
              </w:rPr>
              <w:instrText xml:space="preserve"> PAGEREF _Toc148475270 \h </w:instrText>
            </w:r>
            <w:r w:rsidR="00910A3F">
              <w:rPr>
                <w:noProof/>
                <w:webHidden/>
              </w:rPr>
            </w:r>
            <w:r w:rsidR="00910A3F">
              <w:rPr>
                <w:noProof/>
                <w:webHidden/>
              </w:rPr>
              <w:fldChar w:fldCharType="separate"/>
            </w:r>
            <w:r w:rsidR="00910A3F">
              <w:rPr>
                <w:noProof/>
                <w:webHidden/>
              </w:rPr>
              <w:t>24</w:t>
            </w:r>
            <w:r w:rsidR="00910A3F">
              <w:rPr>
                <w:noProof/>
                <w:webHidden/>
              </w:rPr>
              <w:fldChar w:fldCharType="end"/>
            </w:r>
          </w:hyperlink>
        </w:p>
        <w:p w14:paraId="730EB151" w14:textId="2DF44B5B"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71" w:history="1">
            <w:r w:rsidR="00910A3F" w:rsidRPr="00A80C1E">
              <w:rPr>
                <w:rStyle w:val="Hipervnculo"/>
                <w:noProof/>
              </w:rPr>
              <w:t>7.- ORGANIZACIÓN Y SECUENCIACIÓN DE UNIDADES DE APRENDIZAJE.</w:t>
            </w:r>
            <w:r w:rsidR="00910A3F">
              <w:rPr>
                <w:noProof/>
                <w:webHidden/>
              </w:rPr>
              <w:tab/>
            </w:r>
            <w:r w:rsidR="00910A3F">
              <w:rPr>
                <w:noProof/>
                <w:webHidden/>
              </w:rPr>
              <w:fldChar w:fldCharType="begin"/>
            </w:r>
            <w:r w:rsidR="00910A3F">
              <w:rPr>
                <w:noProof/>
                <w:webHidden/>
              </w:rPr>
              <w:instrText xml:space="preserve"> PAGEREF _Toc148475271 \h </w:instrText>
            </w:r>
            <w:r w:rsidR="00910A3F">
              <w:rPr>
                <w:noProof/>
                <w:webHidden/>
              </w:rPr>
            </w:r>
            <w:r w:rsidR="00910A3F">
              <w:rPr>
                <w:noProof/>
                <w:webHidden/>
              </w:rPr>
              <w:fldChar w:fldCharType="separate"/>
            </w:r>
            <w:r w:rsidR="00910A3F">
              <w:rPr>
                <w:noProof/>
                <w:webHidden/>
              </w:rPr>
              <w:t>25</w:t>
            </w:r>
            <w:r w:rsidR="00910A3F">
              <w:rPr>
                <w:noProof/>
                <w:webHidden/>
              </w:rPr>
              <w:fldChar w:fldCharType="end"/>
            </w:r>
          </w:hyperlink>
        </w:p>
        <w:p w14:paraId="15B5726E" w14:textId="6B4A56E3"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72" w:history="1">
            <w:r w:rsidR="00910A3F" w:rsidRPr="00A80C1E">
              <w:rPr>
                <w:rStyle w:val="Hipervnculo"/>
                <w:rFonts w:eastAsia="Arial"/>
                <w:noProof/>
              </w:rPr>
              <w:t>7.1.- TEMPORALIZACIÓN DE UNIDADES DE APRENDIZAJE.</w:t>
            </w:r>
            <w:r w:rsidR="00910A3F">
              <w:rPr>
                <w:noProof/>
                <w:webHidden/>
              </w:rPr>
              <w:tab/>
            </w:r>
            <w:r w:rsidR="00910A3F">
              <w:rPr>
                <w:noProof/>
                <w:webHidden/>
              </w:rPr>
              <w:fldChar w:fldCharType="begin"/>
            </w:r>
            <w:r w:rsidR="00910A3F">
              <w:rPr>
                <w:noProof/>
                <w:webHidden/>
              </w:rPr>
              <w:instrText xml:space="preserve"> PAGEREF _Toc148475272 \h </w:instrText>
            </w:r>
            <w:r w:rsidR="00910A3F">
              <w:rPr>
                <w:noProof/>
                <w:webHidden/>
              </w:rPr>
            </w:r>
            <w:r w:rsidR="00910A3F">
              <w:rPr>
                <w:noProof/>
                <w:webHidden/>
              </w:rPr>
              <w:fldChar w:fldCharType="separate"/>
            </w:r>
            <w:r w:rsidR="00910A3F">
              <w:rPr>
                <w:noProof/>
                <w:webHidden/>
              </w:rPr>
              <w:t>28</w:t>
            </w:r>
            <w:r w:rsidR="00910A3F">
              <w:rPr>
                <w:noProof/>
                <w:webHidden/>
              </w:rPr>
              <w:fldChar w:fldCharType="end"/>
            </w:r>
          </w:hyperlink>
        </w:p>
        <w:p w14:paraId="6CF39F21" w14:textId="1BDDDD43"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73" w:history="1">
            <w:r w:rsidR="00910A3F" w:rsidRPr="00A80C1E">
              <w:rPr>
                <w:rStyle w:val="Hipervnculo"/>
                <w:noProof/>
              </w:rPr>
              <w:t>8.- UNIDADES DE APRENDIZAJE.</w:t>
            </w:r>
            <w:r w:rsidR="00910A3F">
              <w:rPr>
                <w:noProof/>
                <w:webHidden/>
              </w:rPr>
              <w:tab/>
            </w:r>
            <w:r w:rsidR="00910A3F">
              <w:rPr>
                <w:noProof/>
                <w:webHidden/>
              </w:rPr>
              <w:fldChar w:fldCharType="begin"/>
            </w:r>
            <w:r w:rsidR="00910A3F">
              <w:rPr>
                <w:noProof/>
                <w:webHidden/>
              </w:rPr>
              <w:instrText xml:space="preserve"> PAGEREF _Toc148475273 \h </w:instrText>
            </w:r>
            <w:r w:rsidR="00910A3F">
              <w:rPr>
                <w:noProof/>
                <w:webHidden/>
              </w:rPr>
            </w:r>
            <w:r w:rsidR="00910A3F">
              <w:rPr>
                <w:noProof/>
                <w:webHidden/>
              </w:rPr>
              <w:fldChar w:fldCharType="separate"/>
            </w:r>
            <w:r w:rsidR="00910A3F">
              <w:rPr>
                <w:noProof/>
                <w:webHidden/>
              </w:rPr>
              <w:t>29</w:t>
            </w:r>
            <w:r w:rsidR="00910A3F">
              <w:rPr>
                <w:noProof/>
                <w:webHidden/>
              </w:rPr>
              <w:fldChar w:fldCharType="end"/>
            </w:r>
          </w:hyperlink>
        </w:p>
        <w:p w14:paraId="592CA588" w14:textId="50829CA3"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74" w:history="1">
            <w:r w:rsidR="00910A3F" w:rsidRPr="00A80C1E">
              <w:rPr>
                <w:rStyle w:val="Hipervnculo"/>
                <w:noProof/>
              </w:rPr>
              <w:t>9.- METODOLOGÍA.</w:t>
            </w:r>
            <w:r w:rsidR="00910A3F">
              <w:rPr>
                <w:noProof/>
                <w:webHidden/>
              </w:rPr>
              <w:tab/>
            </w:r>
            <w:r w:rsidR="00910A3F">
              <w:rPr>
                <w:noProof/>
                <w:webHidden/>
              </w:rPr>
              <w:fldChar w:fldCharType="begin"/>
            </w:r>
            <w:r w:rsidR="00910A3F">
              <w:rPr>
                <w:noProof/>
                <w:webHidden/>
              </w:rPr>
              <w:instrText xml:space="preserve"> PAGEREF _Toc148475274 \h </w:instrText>
            </w:r>
            <w:r w:rsidR="00910A3F">
              <w:rPr>
                <w:noProof/>
                <w:webHidden/>
              </w:rPr>
            </w:r>
            <w:r w:rsidR="00910A3F">
              <w:rPr>
                <w:noProof/>
                <w:webHidden/>
              </w:rPr>
              <w:fldChar w:fldCharType="separate"/>
            </w:r>
            <w:r w:rsidR="00910A3F">
              <w:rPr>
                <w:noProof/>
                <w:webHidden/>
              </w:rPr>
              <w:t>43</w:t>
            </w:r>
            <w:r w:rsidR="00910A3F">
              <w:rPr>
                <w:noProof/>
                <w:webHidden/>
              </w:rPr>
              <w:fldChar w:fldCharType="end"/>
            </w:r>
          </w:hyperlink>
        </w:p>
        <w:p w14:paraId="20D725A7" w14:textId="3AF5171B"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75" w:history="1">
            <w:r w:rsidR="00910A3F" w:rsidRPr="00A80C1E">
              <w:rPr>
                <w:rStyle w:val="Hipervnculo"/>
                <w:noProof/>
              </w:rPr>
              <w:t>9.1- RECURSOS DIDÁCTICOS</w:t>
            </w:r>
            <w:r w:rsidR="00910A3F">
              <w:rPr>
                <w:noProof/>
                <w:webHidden/>
              </w:rPr>
              <w:tab/>
            </w:r>
            <w:r w:rsidR="00910A3F">
              <w:rPr>
                <w:noProof/>
                <w:webHidden/>
              </w:rPr>
              <w:fldChar w:fldCharType="begin"/>
            </w:r>
            <w:r w:rsidR="00910A3F">
              <w:rPr>
                <w:noProof/>
                <w:webHidden/>
              </w:rPr>
              <w:instrText xml:space="preserve"> PAGEREF _Toc148475275 \h </w:instrText>
            </w:r>
            <w:r w:rsidR="00910A3F">
              <w:rPr>
                <w:noProof/>
                <w:webHidden/>
              </w:rPr>
            </w:r>
            <w:r w:rsidR="00910A3F">
              <w:rPr>
                <w:noProof/>
                <w:webHidden/>
              </w:rPr>
              <w:fldChar w:fldCharType="separate"/>
            </w:r>
            <w:r w:rsidR="00910A3F">
              <w:rPr>
                <w:noProof/>
                <w:webHidden/>
              </w:rPr>
              <w:t>45</w:t>
            </w:r>
            <w:r w:rsidR="00910A3F">
              <w:rPr>
                <w:noProof/>
                <w:webHidden/>
              </w:rPr>
              <w:fldChar w:fldCharType="end"/>
            </w:r>
          </w:hyperlink>
        </w:p>
        <w:p w14:paraId="78CC49F0" w14:textId="546ECF52"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76" w:history="1">
            <w:r w:rsidR="00910A3F" w:rsidRPr="00A80C1E">
              <w:rPr>
                <w:rStyle w:val="Hipervnculo"/>
                <w:noProof/>
              </w:rPr>
              <w:t>10- EVALUACIÓN</w:t>
            </w:r>
            <w:r w:rsidR="00910A3F">
              <w:rPr>
                <w:noProof/>
                <w:webHidden/>
              </w:rPr>
              <w:tab/>
            </w:r>
            <w:r w:rsidR="00910A3F">
              <w:rPr>
                <w:noProof/>
                <w:webHidden/>
              </w:rPr>
              <w:fldChar w:fldCharType="begin"/>
            </w:r>
            <w:r w:rsidR="00910A3F">
              <w:rPr>
                <w:noProof/>
                <w:webHidden/>
              </w:rPr>
              <w:instrText xml:space="preserve"> PAGEREF _Toc148475276 \h </w:instrText>
            </w:r>
            <w:r w:rsidR="00910A3F">
              <w:rPr>
                <w:noProof/>
                <w:webHidden/>
              </w:rPr>
            </w:r>
            <w:r w:rsidR="00910A3F">
              <w:rPr>
                <w:noProof/>
                <w:webHidden/>
              </w:rPr>
              <w:fldChar w:fldCharType="separate"/>
            </w:r>
            <w:r w:rsidR="00910A3F">
              <w:rPr>
                <w:noProof/>
                <w:webHidden/>
              </w:rPr>
              <w:t>46</w:t>
            </w:r>
            <w:r w:rsidR="00910A3F">
              <w:rPr>
                <w:noProof/>
                <w:webHidden/>
              </w:rPr>
              <w:fldChar w:fldCharType="end"/>
            </w:r>
          </w:hyperlink>
        </w:p>
        <w:p w14:paraId="503D66F6" w14:textId="2C782BE0"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77" w:history="1">
            <w:r w:rsidR="00910A3F" w:rsidRPr="00A80C1E">
              <w:rPr>
                <w:rStyle w:val="Hipervnculo"/>
                <w:bCs/>
                <w:noProof/>
              </w:rPr>
              <w:t>10.1 EVALUACIÓN DE APRENDIZAJE DEL ALUMNO</w:t>
            </w:r>
            <w:r w:rsidR="00910A3F">
              <w:rPr>
                <w:noProof/>
                <w:webHidden/>
              </w:rPr>
              <w:tab/>
            </w:r>
            <w:r w:rsidR="00910A3F">
              <w:rPr>
                <w:noProof/>
                <w:webHidden/>
              </w:rPr>
              <w:fldChar w:fldCharType="begin"/>
            </w:r>
            <w:r w:rsidR="00910A3F">
              <w:rPr>
                <w:noProof/>
                <w:webHidden/>
              </w:rPr>
              <w:instrText xml:space="preserve"> PAGEREF _Toc148475277 \h </w:instrText>
            </w:r>
            <w:r w:rsidR="00910A3F">
              <w:rPr>
                <w:noProof/>
                <w:webHidden/>
              </w:rPr>
            </w:r>
            <w:r w:rsidR="00910A3F">
              <w:rPr>
                <w:noProof/>
                <w:webHidden/>
              </w:rPr>
              <w:fldChar w:fldCharType="separate"/>
            </w:r>
            <w:r w:rsidR="00910A3F">
              <w:rPr>
                <w:noProof/>
                <w:webHidden/>
              </w:rPr>
              <w:t>46</w:t>
            </w:r>
            <w:r w:rsidR="00910A3F">
              <w:rPr>
                <w:noProof/>
                <w:webHidden/>
              </w:rPr>
              <w:fldChar w:fldCharType="end"/>
            </w:r>
          </w:hyperlink>
        </w:p>
        <w:p w14:paraId="5EA3BF0F" w14:textId="01416BE8"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78" w:history="1">
            <w:r w:rsidR="00910A3F" w:rsidRPr="00A80C1E">
              <w:rPr>
                <w:rStyle w:val="Hipervnculo"/>
                <w:bCs/>
                <w:noProof/>
              </w:rPr>
              <w:t>10.2. CRITERIOS DE EVALUACIÓN</w:t>
            </w:r>
            <w:r w:rsidR="00910A3F">
              <w:rPr>
                <w:noProof/>
                <w:webHidden/>
              </w:rPr>
              <w:tab/>
            </w:r>
            <w:r w:rsidR="00910A3F">
              <w:rPr>
                <w:noProof/>
                <w:webHidden/>
              </w:rPr>
              <w:fldChar w:fldCharType="begin"/>
            </w:r>
            <w:r w:rsidR="00910A3F">
              <w:rPr>
                <w:noProof/>
                <w:webHidden/>
              </w:rPr>
              <w:instrText xml:space="preserve"> PAGEREF _Toc148475278 \h </w:instrText>
            </w:r>
            <w:r w:rsidR="00910A3F">
              <w:rPr>
                <w:noProof/>
                <w:webHidden/>
              </w:rPr>
            </w:r>
            <w:r w:rsidR="00910A3F">
              <w:rPr>
                <w:noProof/>
                <w:webHidden/>
              </w:rPr>
              <w:fldChar w:fldCharType="separate"/>
            </w:r>
            <w:r w:rsidR="00910A3F">
              <w:rPr>
                <w:noProof/>
                <w:webHidden/>
              </w:rPr>
              <w:t>47</w:t>
            </w:r>
            <w:r w:rsidR="00910A3F">
              <w:rPr>
                <w:noProof/>
                <w:webHidden/>
              </w:rPr>
              <w:fldChar w:fldCharType="end"/>
            </w:r>
          </w:hyperlink>
        </w:p>
        <w:p w14:paraId="4AE59E88" w14:textId="6BBD0DD1"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79" w:history="1">
            <w:r w:rsidR="00910A3F" w:rsidRPr="00A80C1E">
              <w:rPr>
                <w:rStyle w:val="Hipervnculo"/>
                <w:bCs/>
                <w:noProof/>
              </w:rPr>
              <w:t>10.3.  TIPOS, MOMENTOS Y PROCEDIMIENTO DE EVALUACIÓN</w:t>
            </w:r>
            <w:r w:rsidR="00910A3F">
              <w:rPr>
                <w:noProof/>
                <w:webHidden/>
              </w:rPr>
              <w:tab/>
            </w:r>
            <w:r w:rsidR="00910A3F">
              <w:rPr>
                <w:noProof/>
                <w:webHidden/>
              </w:rPr>
              <w:fldChar w:fldCharType="begin"/>
            </w:r>
            <w:r w:rsidR="00910A3F">
              <w:rPr>
                <w:noProof/>
                <w:webHidden/>
              </w:rPr>
              <w:instrText xml:space="preserve"> PAGEREF _Toc148475279 \h </w:instrText>
            </w:r>
            <w:r w:rsidR="00910A3F">
              <w:rPr>
                <w:noProof/>
                <w:webHidden/>
              </w:rPr>
            </w:r>
            <w:r w:rsidR="00910A3F">
              <w:rPr>
                <w:noProof/>
                <w:webHidden/>
              </w:rPr>
              <w:fldChar w:fldCharType="separate"/>
            </w:r>
            <w:r w:rsidR="00910A3F">
              <w:rPr>
                <w:noProof/>
                <w:webHidden/>
              </w:rPr>
              <w:t>47</w:t>
            </w:r>
            <w:r w:rsidR="00910A3F">
              <w:rPr>
                <w:noProof/>
                <w:webHidden/>
              </w:rPr>
              <w:fldChar w:fldCharType="end"/>
            </w:r>
          </w:hyperlink>
        </w:p>
        <w:p w14:paraId="65FF9973" w14:textId="4833314B"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80" w:history="1">
            <w:r w:rsidR="00910A3F" w:rsidRPr="00A80C1E">
              <w:rPr>
                <w:rStyle w:val="Hipervnculo"/>
                <w:bCs/>
                <w:noProof/>
              </w:rPr>
              <w:t>10.4. INSTRUMENTOS DE EVALUACIÓN</w:t>
            </w:r>
            <w:r w:rsidR="00910A3F">
              <w:rPr>
                <w:noProof/>
                <w:webHidden/>
              </w:rPr>
              <w:tab/>
            </w:r>
            <w:r w:rsidR="00910A3F">
              <w:rPr>
                <w:noProof/>
                <w:webHidden/>
              </w:rPr>
              <w:fldChar w:fldCharType="begin"/>
            </w:r>
            <w:r w:rsidR="00910A3F">
              <w:rPr>
                <w:noProof/>
                <w:webHidden/>
              </w:rPr>
              <w:instrText xml:space="preserve"> PAGEREF _Toc148475280 \h </w:instrText>
            </w:r>
            <w:r w:rsidR="00910A3F">
              <w:rPr>
                <w:noProof/>
                <w:webHidden/>
              </w:rPr>
            </w:r>
            <w:r w:rsidR="00910A3F">
              <w:rPr>
                <w:noProof/>
                <w:webHidden/>
              </w:rPr>
              <w:fldChar w:fldCharType="separate"/>
            </w:r>
            <w:r w:rsidR="00910A3F">
              <w:rPr>
                <w:noProof/>
                <w:webHidden/>
              </w:rPr>
              <w:t>48</w:t>
            </w:r>
            <w:r w:rsidR="00910A3F">
              <w:rPr>
                <w:noProof/>
                <w:webHidden/>
              </w:rPr>
              <w:fldChar w:fldCharType="end"/>
            </w:r>
          </w:hyperlink>
        </w:p>
        <w:p w14:paraId="19AECD03" w14:textId="71D707AE"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81" w:history="1">
            <w:r w:rsidR="00910A3F" w:rsidRPr="00A80C1E">
              <w:rPr>
                <w:rStyle w:val="Hipervnculo"/>
                <w:bCs/>
                <w:noProof/>
              </w:rPr>
              <w:t>10.5. CALIFICACIÓN</w:t>
            </w:r>
            <w:r w:rsidR="00910A3F">
              <w:rPr>
                <w:noProof/>
                <w:webHidden/>
              </w:rPr>
              <w:tab/>
            </w:r>
            <w:r w:rsidR="00910A3F">
              <w:rPr>
                <w:noProof/>
                <w:webHidden/>
              </w:rPr>
              <w:fldChar w:fldCharType="begin"/>
            </w:r>
            <w:r w:rsidR="00910A3F">
              <w:rPr>
                <w:noProof/>
                <w:webHidden/>
              </w:rPr>
              <w:instrText xml:space="preserve"> PAGEREF _Toc148475281 \h </w:instrText>
            </w:r>
            <w:r w:rsidR="00910A3F">
              <w:rPr>
                <w:noProof/>
                <w:webHidden/>
              </w:rPr>
            </w:r>
            <w:r w:rsidR="00910A3F">
              <w:rPr>
                <w:noProof/>
                <w:webHidden/>
              </w:rPr>
              <w:fldChar w:fldCharType="separate"/>
            </w:r>
            <w:r w:rsidR="00910A3F">
              <w:rPr>
                <w:noProof/>
                <w:webHidden/>
              </w:rPr>
              <w:t>48</w:t>
            </w:r>
            <w:r w:rsidR="00910A3F">
              <w:rPr>
                <w:noProof/>
                <w:webHidden/>
              </w:rPr>
              <w:fldChar w:fldCharType="end"/>
            </w:r>
          </w:hyperlink>
        </w:p>
        <w:p w14:paraId="61FBA5B5" w14:textId="41F0D073" w:rsidR="00910A3F" w:rsidRDefault="00CE64D7">
          <w:pPr>
            <w:pStyle w:val="TDC2"/>
            <w:tabs>
              <w:tab w:val="right" w:leader="dot" w:pos="11066"/>
            </w:tabs>
            <w:rPr>
              <w:rFonts w:asciiTheme="minorHAnsi" w:eastAsiaTheme="minorEastAsia" w:hAnsiTheme="minorHAnsi" w:cstheme="minorBidi"/>
              <w:noProof/>
              <w:color w:val="auto"/>
              <w:kern w:val="2"/>
              <w:sz w:val="22"/>
              <w14:ligatures w14:val="standardContextual"/>
            </w:rPr>
          </w:pPr>
          <w:hyperlink w:anchor="_Toc148475282" w:history="1">
            <w:r w:rsidR="00910A3F" w:rsidRPr="00A80C1E">
              <w:rPr>
                <w:rStyle w:val="Hipervnculo"/>
                <w:bCs/>
                <w:noProof/>
              </w:rPr>
              <w:t>10.6.  RECUPERACIÓN Y MEJORA DE NOTA</w:t>
            </w:r>
            <w:r w:rsidR="00910A3F">
              <w:rPr>
                <w:noProof/>
                <w:webHidden/>
              </w:rPr>
              <w:tab/>
            </w:r>
            <w:r w:rsidR="00910A3F">
              <w:rPr>
                <w:noProof/>
                <w:webHidden/>
              </w:rPr>
              <w:fldChar w:fldCharType="begin"/>
            </w:r>
            <w:r w:rsidR="00910A3F">
              <w:rPr>
                <w:noProof/>
                <w:webHidden/>
              </w:rPr>
              <w:instrText xml:space="preserve"> PAGEREF _Toc148475282 \h </w:instrText>
            </w:r>
            <w:r w:rsidR="00910A3F">
              <w:rPr>
                <w:noProof/>
                <w:webHidden/>
              </w:rPr>
            </w:r>
            <w:r w:rsidR="00910A3F">
              <w:rPr>
                <w:noProof/>
                <w:webHidden/>
              </w:rPr>
              <w:fldChar w:fldCharType="separate"/>
            </w:r>
            <w:r w:rsidR="00910A3F">
              <w:rPr>
                <w:noProof/>
                <w:webHidden/>
              </w:rPr>
              <w:t>49</w:t>
            </w:r>
            <w:r w:rsidR="00910A3F">
              <w:rPr>
                <w:noProof/>
                <w:webHidden/>
              </w:rPr>
              <w:fldChar w:fldCharType="end"/>
            </w:r>
          </w:hyperlink>
        </w:p>
        <w:p w14:paraId="0E1104BF" w14:textId="6408C9F3"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83" w:history="1">
            <w:r w:rsidR="00910A3F" w:rsidRPr="00A80C1E">
              <w:rPr>
                <w:rStyle w:val="Hipervnculo"/>
                <w:noProof/>
              </w:rPr>
              <w:t>11. ATENCIÓN A LA DIVERSIDAD</w:t>
            </w:r>
            <w:r w:rsidR="00910A3F">
              <w:rPr>
                <w:noProof/>
                <w:webHidden/>
              </w:rPr>
              <w:tab/>
            </w:r>
            <w:r w:rsidR="00910A3F">
              <w:rPr>
                <w:noProof/>
                <w:webHidden/>
              </w:rPr>
              <w:fldChar w:fldCharType="begin"/>
            </w:r>
            <w:r w:rsidR="00910A3F">
              <w:rPr>
                <w:noProof/>
                <w:webHidden/>
              </w:rPr>
              <w:instrText xml:space="preserve"> PAGEREF _Toc148475283 \h </w:instrText>
            </w:r>
            <w:r w:rsidR="00910A3F">
              <w:rPr>
                <w:noProof/>
                <w:webHidden/>
              </w:rPr>
            </w:r>
            <w:r w:rsidR="00910A3F">
              <w:rPr>
                <w:noProof/>
                <w:webHidden/>
              </w:rPr>
              <w:fldChar w:fldCharType="separate"/>
            </w:r>
            <w:r w:rsidR="00910A3F">
              <w:rPr>
                <w:noProof/>
                <w:webHidden/>
              </w:rPr>
              <w:t>49</w:t>
            </w:r>
            <w:r w:rsidR="00910A3F">
              <w:rPr>
                <w:noProof/>
                <w:webHidden/>
              </w:rPr>
              <w:fldChar w:fldCharType="end"/>
            </w:r>
          </w:hyperlink>
        </w:p>
        <w:p w14:paraId="3DEFCDC2" w14:textId="39EC1C8C"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84" w:history="1">
            <w:r w:rsidR="00910A3F" w:rsidRPr="00A80C1E">
              <w:rPr>
                <w:rStyle w:val="Hipervnculo"/>
                <w:noProof/>
              </w:rPr>
              <w:t>12. ACTIVIDADES COMPLEMENTARIAS</w:t>
            </w:r>
            <w:r w:rsidR="00910A3F">
              <w:rPr>
                <w:noProof/>
                <w:webHidden/>
              </w:rPr>
              <w:tab/>
            </w:r>
            <w:r w:rsidR="00910A3F">
              <w:rPr>
                <w:noProof/>
                <w:webHidden/>
              </w:rPr>
              <w:fldChar w:fldCharType="begin"/>
            </w:r>
            <w:r w:rsidR="00910A3F">
              <w:rPr>
                <w:noProof/>
                <w:webHidden/>
              </w:rPr>
              <w:instrText xml:space="preserve"> PAGEREF _Toc148475284 \h </w:instrText>
            </w:r>
            <w:r w:rsidR="00910A3F">
              <w:rPr>
                <w:noProof/>
                <w:webHidden/>
              </w:rPr>
            </w:r>
            <w:r w:rsidR="00910A3F">
              <w:rPr>
                <w:noProof/>
                <w:webHidden/>
              </w:rPr>
              <w:fldChar w:fldCharType="separate"/>
            </w:r>
            <w:r w:rsidR="00910A3F">
              <w:rPr>
                <w:noProof/>
                <w:webHidden/>
              </w:rPr>
              <w:t>50</w:t>
            </w:r>
            <w:r w:rsidR="00910A3F">
              <w:rPr>
                <w:noProof/>
                <w:webHidden/>
              </w:rPr>
              <w:fldChar w:fldCharType="end"/>
            </w:r>
          </w:hyperlink>
        </w:p>
        <w:p w14:paraId="33B5520F" w14:textId="7BD998E8"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85" w:history="1">
            <w:r w:rsidR="00910A3F" w:rsidRPr="00A80C1E">
              <w:rPr>
                <w:rStyle w:val="Hipervnculo"/>
                <w:noProof/>
              </w:rPr>
              <w:t>13. OBSERVACIONES</w:t>
            </w:r>
            <w:r w:rsidR="00910A3F">
              <w:rPr>
                <w:noProof/>
                <w:webHidden/>
              </w:rPr>
              <w:tab/>
            </w:r>
            <w:r w:rsidR="00910A3F">
              <w:rPr>
                <w:noProof/>
                <w:webHidden/>
              </w:rPr>
              <w:fldChar w:fldCharType="begin"/>
            </w:r>
            <w:r w:rsidR="00910A3F">
              <w:rPr>
                <w:noProof/>
                <w:webHidden/>
              </w:rPr>
              <w:instrText xml:space="preserve"> PAGEREF _Toc148475285 \h </w:instrText>
            </w:r>
            <w:r w:rsidR="00910A3F">
              <w:rPr>
                <w:noProof/>
                <w:webHidden/>
              </w:rPr>
            </w:r>
            <w:r w:rsidR="00910A3F">
              <w:rPr>
                <w:noProof/>
                <w:webHidden/>
              </w:rPr>
              <w:fldChar w:fldCharType="separate"/>
            </w:r>
            <w:r w:rsidR="00910A3F">
              <w:rPr>
                <w:noProof/>
                <w:webHidden/>
              </w:rPr>
              <w:t>50</w:t>
            </w:r>
            <w:r w:rsidR="00910A3F">
              <w:rPr>
                <w:noProof/>
                <w:webHidden/>
              </w:rPr>
              <w:fldChar w:fldCharType="end"/>
            </w:r>
          </w:hyperlink>
        </w:p>
        <w:p w14:paraId="4E19E755" w14:textId="09DF83AE"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86" w:history="1">
            <w:r w:rsidR="00910A3F" w:rsidRPr="00A80C1E">
              <w:rPr>
                <w:rStyle w:val="Hipervnculo"/>
                <w:noProof/>
              </w:rPr>
              <w:t>14. FOMENTO DE LA LECTURA Y EXPRESIÓN ORAL</w:t>
            </w:r>
            <w:r w:rsidR="00910A3F">
              <w:rPr>
                <w:noProof/>
                <w:webHidden/>
              </w:rPr>
              <w:tab/>
            </w:r>
            <w:r w:rsidR="00910A3F">
              <w:rPr>
                <w:noProof/>
                <w:webHidden/>
              </w:rPr>
              <w:fldChar w:fldCharType="begin"/>
            </w:r>
            <w:r w:rsidR="00910A3F">
              <w:rPr>
                <w:noProof/>
                <w:webHidden/>
              </w:rPr>
              <w:instrText xml:space="preserve"> PAGEREF _Toc148475286 \h </w:instrText>
            </w:r>
            <w:r w:rsidR="00910A3F">
              <w:rPr>
                <w:noProof/>
                <w:webHidden/>
              </w:rPr>
            </w:r>
            <w:r w:rsidR="00910A3F">
              <w:rPr>
                <w:noProof/>
                <w:webHidden/>
              </w:rPr>
              <w:fldChar w:fldCharType="separate"/>
            </w:r>
            <w:r w:rsidR="00910A3F">
              <w:rPr>
                <w:noProof/>
                <w:webHidden/>
              </w:rPr>
              <w:t>50</w:t>
            </w:r>
            <w:r w:rsidR="00910A3F">
              <w:rPr>
                <w:noProof/>
                <w:webHidden/>
              </w:rPr>
              <w:fldChar w:fldCharType="end"/>
            </w:r>
          </w:hyperlink>
        </w:p>
        <w:p w14:paraId="52CC9892" w14:textId="04A42A4A"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87" w:history="1">
            <w:r w:rsidR="00910A3F" w:rsidRPr="00A80C1E">
              <w:rPr>
                <w:rStyle w:val="Hipervnculo"/>
                <w:noProof/>
              </w:rPr>
              <w:t>15. BIBLIOGRAFÍA</w:t>
            </w:r>
            <w:r w:rsidR="00910A3F">
              <w:rPr>
                <w:noProof/>
                <w:webHidden/>
              </w:rPr>
              <w:tab/>
            </w:r>
            <w:r w:rsidR="00910A3F">
              <w:rPr>
                <w:noProof/>
                <w:webHidden/>
              </w:rPr>
              <w:fldChar w:fldCharType="begin"/>
            </w:r>
            <w:r w:rsidR="00910A3F">
              <w:rPr>
                <w:noProof/>
                <w:webHidden/>
              </w:rPr>
              <w:instrText xml:space="preserve"> PAGEREF _Toc148475287 \h </w:instrText>
            </w:r>
            <w:r w:rsidR="00910A3F">
              <w:rPr>
                <w:noProof/>
                <w:webHidden/>
              </w:rPr>
            </w:r>
            <w:r w:rsidR="00910A3F">
              <w:rPr>
                <w:noProof/>
                <w:webHidden/>
              </w:rPr>
              <w:fldChar w:fldCharType="separate"/>
            </w:r>
            <w:r w:rsidR="00910A3F">
              <w:rPr>
                <w:noProof/>
                <w:webHidden/>
              </w:rPr>
              <w:t>51</w:t>
            </w:r>
            <w:r w:rsidR="00910A3F">
              <w:rPr>
                <w:noProof/>
                <w:webHidden/>
              </w:rPr>
              <w:fldChar w:fldCharType="end"/>
            </w:r>
          </w:hyperlink>
        </w:p>
        <w:p w14:paraId="0E05FA13" w14:textId="7863DF27" w:rsidR="00910A3F" w:rsidRDefault="00CE64D7">
          <w:pPr>
            <w:pStyle w:val="TDC1"/>
            <w:tabs>
              <w:tab w:val="right" w:leader="dot" w:pos="11066"/>
            </w:tabs>
            <w:rPr>
              <w:rFonts w:asciiTheme="minorHAnsi" w:eastAsiaTheme="minorEastAsia" w:hAnsiTheme="minorHAnsi" w:cstheme="minorBidi"/>
              <w:noProof/>
              <w:color w:val="auto"/>
              <w:kern w:val="2"/>
              <w:sz w:val="22"/>
              <w14:ligatures w14:val="standardContextual"/>
            </w:rPr>
          </w:pPr>
          <w:hyperlink w:anchor="_Toc148475288" w:history="1">
            <w:r w:rsidR="00910A3F" w:rsidRPr="00A80C1E">
              <w:rPr>
                <w:rStyle w:val="Hipervnculo"/>
                <w:noProof/>
              </w:rPr>
              <w:t>16. ANEXOS</w:t>
            </w:r>
            <w:r w:rsidR="00910A3F">
              <w:rPr>
                <w:noProof/>
                <w:webHidden/>
              </w:rPr>
              <w:tab/>
            </w:r>
            <w:r w:rsidR="00910A3F">
              <w:rPr>
                <w:noProof/>
                <w:webHidden/>
              </w:rPr>
              <w:fldChar w:fldCharType="begin"/>
            </w:r>
            <w:r w:rsidR="00910A3F">
              <w:rPr>
                <w:noProof/>
                <w:webHidden/>
              </w:rPr>
              <w:instrText xml:space="preserve"> PAGEREF _Toc148475288 \h </w:instrText>
            </w:r>
            <w:r w:rsidR="00910A3F">
              <w:rPr>
                <w:noProof/>
                <w:webHidden/>
              </w:rPr>
            </w:r>
            <w:r w:rsidR="00910A3F">
              <w:rPr>
                <w:noProof/>
                <w:webHidden/>
              </w:rPr>
              <w:fldChar w:fldCharType="separate"/>
            </w:r>
            <w:r w:rsidR="00910A3F">
              <w:rPr>
                <w:noProof/>
                <w:webHidden/>
              </w:rPr>
              <w:t>52</w:t>
            </w:r>
            <w:r w:rsidR="00910A3F">
              <w:rPr>
                <w:noProof/>
                <w:webHidden/>
              </w:rPr>
              <w:fldChar w:fldCharType="end"/>
            </w:r>
          </w:hyperlink>
        </w:p>
        <w:p w14:paraId="7C9CA597" w14:textId="165766FF" w:rsidR="00224F71" w:rsidRDefault="00224F71">
          <w:r>
            <w:rPr>
              <w:b/>
              <w:bCs/>
            </w:rPr>
            <w:fldChar w:fldCharType="end"/>
          </w:r>
        </w:p>
      </w:sdtContent>
    </w:sdt>
    <w:p w14:paraId="20898C5E" w14:textId="77777777" w:rsidR="00224F71" w:rsidRDefault="00224F71">
      <w:pPr>
        <w:spacing w:after="77" w:line="259" w:lineRule="auto"/>
        <w:ind w:left="562" w:right="2255"/>
        <w:jc w:val="left"/>
        <w:rPr>
          <w:color w:val="2E74B5"/>
          <w:u w:val="single" w:color="2E74B5"/>
        </w:rPr>
      </w:pPr>
    </w:p>
    <w:p w14:paraId="57DAA506" w14:textId="77777777" w:rsidR="00182AB6" w:rsidRDefault="00182AB6">
      <w:pPr>
        <w:spacing w:after="0" w:line="259" w:lineRule="auto"/>
        <w:ind w:left="0" w:firstLine="0"/>
        <w:jc w:val="left"/>
      </w:pPr>
    </w:p>
    <w:p w14:paraId="79F9BDD4" w14:textId="77777777" w:rsidR="00182AB6" w:rsidRDefault="00B71D0D" w:rsidP="00BE562A">
      <w:pPr>
        <w:tabs>
          <w:tab w:val="left" w:pos="1875"/>
        </w:tabs>
        <w:spacing w:after="508" w:line="259" w:lineRule="auto"/>
        <w:ind w:left="1378" w:firstLine="0"/>
        <w:jc w:val="left"/>
        <w:rPr>
          <w:rFonts w:ascii="Arial" w:eastAsia="Arial" w:hAnsi="Arial" w:cs="Arial"/>
          <w:sz w:val="22"/>
        </w:rPr>
      </w:pPr>
      <w:r>
        <w:rPr>
          <w:rFonts w:ascii="Arial" w:eastAsia="Arial" w:hAnsi="Arial" w:cs="Arial"/>
          <w:sz w:val="22"/>
        </w:rPr>
        <w:t xml:space="preserve"> </w:t>
      </w:r>
      <w:r w:rsidR="00BE562A">
        <w:rPr>
          <w:rFonts w:ascii="Arial" w:eastAsia="Arial" w:hAnsi="Arial" w:cs="Arial"/>
          <w:sz w:val="22"/>
        </w:rPr>
        <w:tab/>
      </w:r>
    </w:p>
    <w:p w14:paraId="7CF4685F" w14:textId="77777777" w:rsidR="00BE562A" w:rsidRDefault="00BE562A" w:rsidP="00BE562A">
      <w:pPr>
        <w:tabs>
          <w:tab w:val="left" w:pos="1875"/>
        </w:tabs>
        <w:spacing w:after="508" w:line="259" w:lineRule="auto"/>
        <w:ind w:left="1378" w:firstLine="0"/>
        <w:jc w:val="left"/>
        <w:rPr>
          <w:rFonts w:ascii="Arial" w:eastAsia="Arial" w:hAnsi="Arial" w:cs="Arial"/>
          <w:sz w:val="22"/>
        </w:rPr>
      </w:pPr>
    </w:p>
    <w:p w14:paraId="4754F62E" w14:textId="77777777" w:rsidR="00182AB6" w:rsidRDefault="00B71D0D">
      <w:pPr>
        <w:spacing w:after="0" w:line="259" w:lineRule="auto"/>
        <w:ind w:left="1378" w:firstLine="0"/>
        <w:jc w:val="left"/>
      </w:pPr>
      <w:r>
        <w:rPr>
          <w:rFonts w:ascii="Arial" w:eastAsia="Arial" w:hAnsi="Arial" w:cs="Arial"/>
          <w:b/>
          <w:color w:val="548DD4"/>
          <w:sz w:val="32"/>
        </w:rPr>
        <w:lastRenderedPageBreak/>
        <w:t xml:space="preserve"> </w:t>
      </w:r>
    </w:p>
    <w:p w14:paraId="21750B52" w14:textId="77777777" w:rsidR="00182AB6" w:rsidRDefault="00B71D0D" w:rsidP="00BE562A">
      <w:pPr>
        <w:pStyle w:val="Ttulo1"/>
      </w:pPr>
      <w:bookmarkStart w:id="0" w:name="_Toc148475257"/>
      <w:r>
        <w:rPr>
          <w:rFonts w:eastAsia="Arial"/>
        </w:rPr>
        <w:t>1.- INTRODUCCIÓN.</w:t>
      </w:r>
      <w:bookmarkEnd w:id="0"/>
      <w:r>
        <w:rPr>
          <w:rFonts w:eastAsia="Arial"/>
        </w:rPr>
        <w:t xml:space="preserve"> </w:t>
      </w:r>
    </w:p>
    <w:p w14:paraId="223FFCA4" w14:textId="77777777" w:rsidR="00182AB6" w:rsidRDefault="00B71D0D">
      <w:pPr>
        <w:spacing w:after="9" w:line="259" w:lineRule="auto"/>
        <w:ind w:left="1378" w:firstLine="0"/>
        <w:jc w:val="left"/>
      </w:pPr>
      <w:r>
        <w:rPr>
          <w:rFonts w:ascii="Arial" w:eastAsia="Arial" w:hAnsi="Arial" w:cs="Arial"/>
          <w:sz w:val="20"/>
        </w:rPr>
        <w:t xml:space="preserve"> </w:t>
      </w:r>
    </w:p>
    <w:p w14:paraId="0BCBEDBB" w14:textId="77777777" w:rsidR="00182AB6" w:rsidRDefault="00B71D0D" w:rsidP="00C41D1E">
      <w:pPr>
        <w:spacing w:after="0" w:line="259" w:lineRule="auto"/>
        <w:ind w:left="1378" w:firstLine="0"/>
      </w:pPr>
      <w:r>
        <w:t xml:space="preserve"> El módulo </w:t>
      </w:r>
      <w:r>
        <w:rPr>
          <w:i/>
        </w:rPr>
        <w:t xml:space="preserve">Tratamiento de la Documentación Contable </w:t>
      </w:r>
      <w:r>
        <w:t xml:space="preserve">(en adelante TRAC) pretende conseguir que el alumno sea capaz de preparar la documentación soporte de los hechos contables, interpretando la información que contiene. Al mismo tiempo será capaz de registrar contablemente hechos económicos habituales, reconociendo y aplicando la metodología contable y los criterios del Plan General de Contabilidad PYME. Deberá ser capaz de contabilizar las operaciones económicas habituales correspondientes a un ejercicio económico completo, reconociendo y aplicando la metodología contable y los criterios del Plan de Contabilidad. </w:t>
      </w:r>
    </w:p>
    <w:p w14:paraId="296BE3B8" w14:textId="77777777" w:rsidR="00182AB6" w:rsidRDefault="00B71D0D" w:rsidP="00C41D1E">
      <w:pPr>
        <w:spacing w:after="0" w:line="259" w:lineRule="auto"/>
        <w:ind w:left="1378" w:firstLine="0"/>
      </w:pPr>
      <w:r>
        <w:t xml:space="preserve"> </w:t>
      </w:r>
    </w:p>
    <w:p w14:paraId="2B0BD9F2" w14:textId="77777777" w:rsidR="00182AB6" w:rsidRDefault="00B71D0D" w:rsidP="00C41D1E">
      <w:pPr>
        <w:spacing w:after="0"/>
        <w:ind w:left="1388" w:right="6"/>
      </w:pPr>
      <w:r>
        <w:t xml:space="preserve">Este módulo se imparte en segundo curso del ciclo formativo de grado medio </w:t>
      </w:r>
      <w:r>
        <w:rPr>
          <w:i/>
        </w:rPr>
        <w:t>Gestión Administrativa</w:t>
      </w:r>
      <w:r>
        <w:t xml:space="preserve">. Consta de 126 horas. Corresponde al nivel de competencia 2. </w:t>
      </w:r>
    </w:p>
    <w:p w14:paraId="00B4D310" w14:textId="77777777" w:rsidR="00182AB6" w:rsidRDefault="00B71D0D" w:rsidP="00C41D1E">
      <w:pPr>
        <w:spacing w:after="0" w:line="259" w:lineRule="auto"/>
        <w:ind w:left="1378" w:firstLine="0"/>
      </w:pPr>
      <w:r>
        <w:t xml:space="preserve"> </w:t>
      </w:r>
    </w:p>
    <w:p w14:paraId="3411BE7E" w14:textId="6346A1E3" w:rsidR="00182AB6" w:rsidRDefault="00B71D0D" w:rsidP="00C41D1E">
      <w:pPr>
        <w:spacing w:after="0"/>
        <w:ind w:left="1388" w:right="1183"/>
      </w:pPr>
      <w:r>
        <w:t>Este módulo se encuentra asociado a la si</w:t>
      </w:r>
      <w:r w:rsidR="00AF1529">
        <w:t>guiente unidad de competencia: E</w:t>
      </w:r>
      <w:r>
        <w:t xml:space="preserve">C0981_2: Realizar registros contables, que aparece en el Real Decreto 1631/2009, de 30 de octubre, por el que se establece el título de Técnico en Gestión Administrativa. </w:t>
      </w:r>
    </w:p>
    <w:p w14:paraId="27C5ABA9" w14:textId="77777777" w:rsidR="00182AB6" w:rsidRDefault="00B71D0D" w:rsidP="00C41D1E">
      <w:pPr>
        <w:spacing w:after="0" w:line="259" w:lineRule="auto"/>
        <w:ind w:left="1378" w:firstLine="0"/>
      </w:pPr>
      <w:r>
        <w:t xml:space="preserve"> </w:t>
      </w:r>
    </w:p>
    <w:p w14:paraId="65574719" w14:textId="77777777" w:rsidR="00182AB6" w:rsidRPr="003B5BFA" w:rsidRDefault="00B71D0D" w:rsidP="00C41D1E">
      <w:pPr>
        <w:spacing w:after="14"/>
        <w:ind w:left="1373" w:right="831"/>
        <w:rPr>
          <w:color w:val="auto"/>
        </w:rPr>
      </w:pPr>
      <w:r w:rsidRPr="003B5BFA">
        <w:rPr>
          <w:color w:val="auto"/>
        </w:rPr>
        <w:t xml:space="preserve">Este módulo profesional contiene la formación necesaria para desempeñar la función de registro contable. </w:t>
      </w:r>
    </w:p>
    <w:p w14:paraId="604F8453" w14:textId="77777777" w:rsidR="00182AB6" w:rsidRPr="003B5BFA" w:rsidRDefault="00B71D0D" w:rsidP="00C41D1E">
      <w:pPr>
        <w:spacing w:after="0" w:line="259" w:lineRule="auto"/>
        <w:ind w:left="1378" w:firstLine="0"/>
        <w:rPr>
          <w:color w:val="auto"/>
        </w:rPr>
      </w:pPr>
      <w:r w:rsidRPr="003B5BFA">
        <w:rPr>
          <w:color w:val="auto"/>
        </w:rPr>
        <w:t xml:space="preserve"> </w:t>
      </w:r>
    </w:p>
    <w:p w14:paraId="65945E6F"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La función de registro contable incluye aspectos como: </w:t>
      </w:r>
    </w:p>
    <w:p w14:paraId="07F7B2F3" w14:textId="77777777" w:rsidR="00182AB6" w:rsidRPr="003B5BFA" w:rsidRDefault="00B71D0D" w:rsidP="00C41D1E">
      <w:pPr>
        <w:spacing w:after="0" w:line="259" w:lineRule="auto"/>
        <w:ind w:left="1378" w:firstLine="0"/>
        <w:rPr>
          <w:color w:val="auto"/>
        </w:rPr>
      </w:pPr>
      <w:r w:rsidRPr="003B5BFA">
        <w:rPr>
          <w:color w:val="auto"/>
        </w:rPr>
        <w:t xml:space="preserve"> </w:t>
      </w:r>
    </w:p>
    <w:p w14:paraId="4498D9F6"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Preparación y registro de documentos soporte. </w:t>
      </w:r>
    </w:p>
    <w:p w14:paraId="36EE895C" w14:textId="77777777" w:rsidR="00182AB6" w:rsidRPr="003B5BFA" w:rsidRDefault="00B71D0D" w:rsidP="00C41D1E">
      <w:pPr>
        <w:spacing w:after="0" w:line="259" w:lineRule="auto"/>
        <w:ind w:left="1378" w:firstLine="0"/>
        <w:rPr>
          <w:color w:val="auto"/>
        </w:rPr>
      </w:pPr>
      <w:r w:rsidRPr="003B5BFA">
        <w:rPr>
          <w:color w:val="auto"/>
        </w:rPr>
        <w:t xml:space="preserve"> </w:t>
      </w:r>
    </w:p>
    <w:p w14:paraId="781863D6"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Registro de hechos contables habituales. </w:t>
      </w:r>
    </w:p>
    <w:p w14:paraId="5ABB0BA4" w14:textId="77777777" w:rsidR="00182AB6" w:rsidRPr="003B5BFA" w:rsidRDefault="00B71D0D" w:rsidP="00C41D1E">
      <w:pPr>
        <w:spacing w:after="0" w:line="259" w:lineRule="auto"/>
        <w:ind w:left="1378" w:firstLine="0"/>
        <w:rPr>
          <w:color w:val="auto"/>
        </w:rPr>
      </w:pPr>
      <w:r w:rsidRPr="003B5BFA">
        <w:rPr>
          <w:color w:val="auto"/>
        </w:rPr>
        <w:t xml:space="preserve"> </w:t>
      </w:r>
    </w:p>
    <w:p w14:paraId="54BA7901"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Utilización de aplicaciones informáticas específicas. </w:t>
      </w:r>
    </w:p>
    <w:p w14:paraId="10C100D2" w14:textId="77777777" w:rsidR="00182AB6" w:rsidRPr="003B5BFA" w:rsidRDefault="00B71D0D" w:rsidP="00C41D1E">
      <w:pPr>
        <w:spacing w:after="0" w:line="259" w:lineRule="auto"/>
        <w:ind w:left="1378" w:firstLine="0"/>
        <w:rPr>
          <w:color w:val="auto"/>
        </w:rPr>
      </w:pPr>
      <w:r w:rsidRPr="003B5BFA">
        <w:rPr>
          <w:color w:val="auto"/>
        </w:rPr>
        <w:t xml:space="preserve"> </w:t>
      </w:r>
    </w:p>
    <w:p w14:paraId="57492984"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Aplicación de la normativa contable. </w:t>
      </w:r>
    </w:p>
    <w:p w14:paraId="2CCA93C2" w14:textId="77777777" w:rsidR="00182AB6" w:rsidRPr="003B5BFA" w:rsidRDefault="00B71D0D" w:rsidP="00C41D1E">
      <w:pPr>
        <w:spacing w:after="0" w:line="259" w:lineRule="auto"/>
        <w:ind w:left="1378" w:firstLine="0"/>
        <w:rPr>
          <w:color w:val="auto"/>
        </w:rPr>
      </w:pPr>
      <w:r w:rsidRPr="003B5BFA">
        <w:rPr>
          <w:color w:val="auto"/>
        </w:rPr>
        <w:t xml:space="preserve"> </w:t>
      </w:r>
    </w:p>
    <w:p w14:paraId="7293350B"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Operaciones de apertura y cierre contable. </w:t>
      </w:r>
    </w:p>
    <w:p w14:paraId="1466D059" w14:textId="77777777" w:rsidR="00182AB6" w:rsidRPr="003B5BFA" w:rsidRDefault="00B71D0D" w:rsidP="00C41D1E">
      <w:pPr>
        <w:spacing w:after="0" w:line="259" w:lineRule="auto"/>
        <w:ind w:left="1378" w:firstLine="0"/>
        <w:rPr>
          <w:color w:val="auto"/>
        </w:rPr>
      </w:pPr>
      <w:r w:rsidRPr="003B5BFA">
        <w:rPr>
          <w:color w:val="auto"/>
        </w:rPr>
        <w:t xml:space="preserve"> </w:t>
      </w:r>
      <w:r w:rsidRPr="003B5BFA">
        <w:rPr>
          <w:color w:val="auto"/>
        </w:rPr>
        <w:tab/>
        <w:t xml:space="preserve"> </w:t>
      </w:r>
    </w:p>
    <w:p w14:paraId="4753A8CB"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Comprobación y verificación de la contabilidad. </w:t>
      </w:r>
    </w:p>
    <w:p w14:paraId="6F7F5201" w14:textId="77777777" w:rsidR="00182AB6" w:rsidRPr="003B5BFA" w:rsidRDefault="00B71D0D" w:rsidP="00C41D1E">
      <w:pPr>
        <w:spacing w:after="0" w:line="259" w:lineRule="auto"/>
        <w:ind w:left="1378" w:firstLine="0"/>
        <w:rPr>
          <w:color w:val="auto"/>
        </w:rPr>
      </w:pPr>
      <w:r w:rsidRPr="003B5BFA">
        <w:rPr>
          <w:color w:val="auto"/>
        </w:rPr>
        <w:t xml:space="preserve"> </w:t>
      </w:r>
    </w:p>
    <w:p w14:paraId="0279DD8A" w14:textId="77777777" w:rsidR="00182AB6" w:rsidRPr="003B5BFA" w:rsidRDefault="00B71D0D" w:rsidP="00C41D1E">
      <w:pPr>
        <w:spacing w:after="14"/>
        <w:ind w:left="1373" w:right="831"/>
        <w:rPr>
          <w:color w:val="auto"/>
        </w:rPr>
      </w:pPr>
      <w:r w:rsidRPr="003B5BFA">
        <w:rPr>
          <w:color w:val="auto"/>
        </w:rPr>
        <w:t xml:space="preserve">Las actividades profesionales asociadas a esta función se aplican en las tareas de apoyo del área contable de pequeñas y medianas empresas de cualquier sector de actividad. </w:t>
      </w:r>
    </w:p>
    <w:p w14:paraId="18349D46" w14:textId="77777777" w:rsidR="00182AB6" w:rsidRPr="003B5BFA" w:rsidRDefault="00B71D0D" w:rsidP="00C41D1E">
      <w:pPr>
        <w:spacing w:after="0" w:line="259" w:lineRule="auto"/>
        <w:ind w:left="1378" w:firstLine="0"/>
        <w:rPr>
          <w:color w:val="auto"/>
        </w:rPr>
      </w:pPr>
      <w:r w:rsidRPr="003B5BFA">
        <w:rPr>
          <w:color w:val="auto"/>
        </w:rPr>
        <w:t xml:space="preserve"> </w:t>
      </w:r>
    </w:p>
    <w:p w14:paraId="35824B5E" w14:textId="77777777" w:rsidR="00182AB6" w:rsidRPr="003B5BFA" w:rsidRDefault="00B71D0D" w:rsidP="00C41D1E">
      <w:pPr>
        <w:spacing w:after="14"/>
        <w:ind w:left="1373" w:right="831"/>
        <w:rPr>
          <w:color w:val="auto"/>
        </w:rPr>
      </w:pPr>
      <w:r w:rsidRPr="003B5BFA">
        <w:rPr>
          <w:color w:val="auto"/>
        </w:rPr>
        <w:t xml:space="preserve">Las líneas de actuación en el proceso enseñanza- aprendizaje que permiten alcanzar los objetivos del módulo versarán sobre: </w:t>
      </w:r>
    </w:p>
    <w:p w14:paraId="629223D2" w14:textId="77777777" w:rsidR="00182AB6" w:rsidRPr="003B5BFA" w:rsidRDefault="00B71D0D" w:rsidP="00C41D1E">
      <w:pPr>
        <w:spacing w:after="0" w:line="259" w:lineRule="auto"/>
        <w:ind w:left="1378" w:firstLine="0"/>
        <w:rPr>
          <w:color w:val="auto"/>
        </w:rPr>
      </w:pPr>
      <w:r w:rsidRPr="003B5BFA">
        <w:rPr>
          <w:color w:val="auto"/>
        </w:rPr>
        <w:t xml:space="preserve"> </w:t>
      </w:r>
    </w:p>
    <w:p w14:paraId="1B7524DB"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Interpretación y registro contable de documentos soporte. </w:t>
      </w:r>
    </w:p>
    <w:p w14:paraId="781398CE" w14:textId="77777777" w:rsidR="00182AB6" w:rsidRPr="003B5BFA" w:rsidRDefault="00B71D0D" w:rsidP="00C41D1E">
      <w:pPr>
        <w:spacing w:after="0" w:line="259" w:lineRule="auto"/>
        <w:ind w:left="1378" w:firstLine="0"/>
        <w:rPr>
          <w:color w:val="auto"/>
        </w:rPr>
      </w:pPr>
      <w:r w:rsidRPr="003B5BFA">
        <w:rPr>
          <w:color w:val="auto"/>
        </w:rPr>
        <w:t xml:space="preserve"> </w:t>
      </w:r>
    </w:p>
    <w:p w14:paraId="22DA2055"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Registro contable de hechos económicos habituales. </w:t>
      </w:r>
    </w:p>
    <w:p w14:paraId="25171C58" w14:textId="77777777" w:rsidR="00182AB6" w:rsidRPr="003B5BFA" w:rsidRDefault="00B71D0D" w:rsidP="00C41D1E">
      <w:pPr>
        <w:spacing w:after="0" w:line="259" w:lineRule="auto"/>
        <w:ind w:left="1378" w:firstLine="0"/>
        <w:rPr>
          <w:color w:val="auto"/>
        </w:rPr>
      </w:pPr>
      <w:r w:rsidRPr="003B5BFA">
        <w:rPr>
          <w:color w:val="auto"/>
        </w:rPr>
        <w:t xml:space="preserve"> </w:t>
      </w:r>
    </w:p>
    <w:p w14:paraId="02A7300B"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Contabilización de las operaciones derivadas de un ejercicio económico completo. </w:t>
      </w:r>
    </w:p>
    <w:p w14:paraId="62EAC1D4" w14:textId="77777777" w:rsidR="00182AB6" w:rsidRPr="003B5BFA" w:rsidRDefault="00B71D0D" w:rsidP="00C41D1E">
      <w:pPr>
        <w:spacing w:after="0" w:line="259" w:lineRule="auto"/>
        <w:ind w:left="1378" w:firstLine="0"/>
        <w:rPr>
          <w:color w:val="auto"/>
        </w:rPr>
      </w:pPr>
      <w:r w:rsidRPr="003B5BFA">
        <w:rPr>
          <w:color w:val="auto"/>
        </w:rPr>
        <w:t xml:space="preserve"> </w:t>
      </w:r>
    </w:p>
    <w:p w14:paraId="631AC5D2"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Obtención del resultado del ejercicio y cuentas anuales. </w:t>
      </w:r>
    </w:p>
    <w:p w14:paraId="1523F809" w14:textId="77777777" w:rsidR="00182AB6" w:rsidRPr="003B5BFA" w:rsidRDefault="00B71D0D" w:rsidP="00C41D1E">
      <w:pPr>
        <w:spacing w:after="431" w:line="259" w:lineRule="auto"/>
        <w:ind w:left="1378" w:firstLine="0"/>
        <w:rPr>
          <w:color w:val="auto"/>
        </w:rPr>
      </w:pPr>
      <w:r w:rsidRPr="003B5BFA">
        <w:rPr>
          <w:rFonts w:ascii="Arial" w:eastAsia="Arial" w:hAnsi="Arial" w:cs="Arial"/>
          <w:color w:val="auto"/>
          <w:sz w:val="22"/>
        </w:rPr>
        <w:t xml:space="preserve"> </w:t>
      </w:r>
    </w:p>
    <w:p w14:paraId="1FEF3695" w14:textId="77777777" w:rsidR="00182AB6" w:rsidRPr="003B5BFA" w:rsidRDefault="00B71D0D" w:rsidP="00C41D1E">
      <w:pPr>
        <w:numPr>
          <w:ilvl w:val="0"/>
          <w:numId w:val="4"/>
        </w:numPr>
        <w:spacing w:after="14"/>
        <w:ind w:left="1507" w:right="831" w:hanging="144"/>
        <w:rPr>
          <w:color w:val="auto"/>
        </w:rPr>
      </w:pPr>
      <w:r w:rsidRPr="003B5BFA">
        <w:rPr>
          <w:color w:val="auto"/>
        </w:rPr>
        <w:lastRenderedPageBreak/>
        <w:t xml:space="preserve">Utilización de la aplicación informática contable. </w:t>
      </w:r>
    </w:p>
    <w:p w14:paraId="370DA648" w14:textId="77777777" w:rsidR="00182AB6" w:rsidRPr="003B5BFA" w:rsidRDefault="00B71D0D" w:rsidP="00C41D1E">
      <w:pPr>
        <w:spacing w:after="0" w:line="259" w:lineRule="auto"/>
        <w:ind w:left="1378" w:firstLine="0"/>
        <w:rPr>
          <w:color w:val="auto"/>
        </w:rPr>
      </w:pPr>
      <w:r w:rsidRPr="003B5BFA">
        <w:rPr>
          <w:color w:val="auto"/>
        </w:rPr>
        <w:t xml:space="preserve"> </w:t>
      </w:r>
    </w:p>
    <w:p w14:paraId="21B0DBD2" w14:textId="77777777" w:rsidR="00182AB6" w:rsidRPr="003B5BFA" w:rsidRDefault="00B71D0D" w:rsidP="00C41D1E">
      <w:pPr>
        <w:numPr>
          <w:ilvl w:val="0"/>
          <w:numId w:val="4"/>
        </w:numPr>
        <w:spacing w:after="14"/>
        <w:ind w:left="1507" w:right="831" w:hanging="144"/>
        <w:rPr>
          <w:color w:val="auto"/>
        </w:rPr>
      </w:pPr>
      <w:r w:rsidRPr="003B5BFA">
        <w:rPr>
          <w:color w:val="auto"/>
        </w:rPr>
        <w:t xml:space="preserve">Control y verificación de registros contables con los documentos soporte. </w:t>
      </w:r>
    </w:p>
    <w:p w14:paraId="18EDBB97" w14:textId="77777777" w:rsidR="00182AB6" w:rsidRPr="003B5BFA" w:rsidRDefault="00B71D0D">
      <w:pPr>
        <w:spacing w:after="57" w:line="259" w:lineRule="auto"/>
        <w:ind w:left="1378" w:firstLine="0"/>
        <w:jc w:val="left"/>
        <w:rPr>
          <w:color w:val="auto"/>
        </w:rPr>
      </w:pPr>
      <w:r w:rsidRPr="003B5BFA">
        <w:rPr>
          <w:rFonts w:ascii="Arial" w:eastAsia="Arial" w:hAnsi="Arial" w:cs="Arial"/>
          <w:color w:val="auto"/>
          <w:sz w:val="22"/>
        </w:rPr>
        <w:t xml:space="preserve"> </w:t>
      </w:r>
    </w:p>
    <w:p w14:paraId="73426173" w14:textId="77777777" w:rsidR="00182AB6" w:rsidRPr="003B5BFA" w:rsidRDefault="00B71D0D">
      <w:pPr>
        <w:spacing w:after="0" w:line="259" w:lineRule="auto"/>
        <w:ind w:left="1378" w:firstLine="0"/>
        <w:jc w:val="left"/>
        <w:rPr>
          <w:color w:val="auto"/>
        </w:rPr>
      </w:pPr>
      <w:r w:rsidRPr="003B5BFA">
        <w:rPr>
          <w:rFonts w:ascii="Arial" w:eastAsia="Arial" w:hAnsi="Arial" w:cs="Arial"/>
          <w:color w:val="auto"/>
          <w:sz w:val="30"/>
        </w:rPr>
        <w:t xml:space="preserve"> </w:t>
      </w:r>
    </w:p>
    <w:p w14:paraId="54A17190" w14:textId="77777777" w:rsidR="00182AB6" w:rsidRDefault="00B71D0D" w:rsidP="00D7411E">
      <w:pPr>
        <w:pStyle w:val="Ttulo2"/>
      </w:pPr>
      <w:bookmarkStart w:id="1" w:name="_Toc148475258"/>
      <w:r>
        <w:rPr>
          <w:u w:color="2C74B5"/>
        </w:rPr>
        <w:t>1.1.- IDENTIFICACIÓN Y DATOS BÁSICOS DEL MÓDULO</w:t>
      </w:r>
      <w:bookmarkEnd w:id="1"/>
      <w:r>
        <w:rPr>
          <w:color w:val="000000"/>
          <w:u w:val="none" w:color="000000"/>
        </w:rPr>
        <w:t xml:space="preserve"> </w:t>
      </w:r>
      <w:r>
        <w:rPr>
          <w:rFonts w:ascii="Arial" w:eastAsia="Arial" w:hAnsi="Arial" w:cs="Arial"/>
          <w:b w:val="0"/>
          <w:sz w:val="20"/>
        </w:rPr>
        <w:t xml:space="preserve"> </w:t>
      </w:r>
    </w:p>
    <w:p w14:paraId="508E73A8" w14:textId="77777777" w:rsidR="00182AB6" w:rsidRDefault="00B71D0D">
      <w:pPr>
        <w:spacing w:after="43" w:line="259" w:lineRule="auto"/>
        <w:ind w:left="1378" w:firstLine="0"/>
        <w:jc w:val="left"/>
      </w:pPr>
      <w:r>
        <w:rPr>
          <w:rFonts w:ascii="Arial" w:eastAsia="Arial" w:hAnsi="Arial" w:cs="Arial"/>
          <w:b/>
          <w:sz w:val="16"/>
        </w:rPr>
        <w:t xml:space="preserve"> </w:t>
      </w:r>
    </w:p>
    <w:p w14:paraId="03F7E5C7" w14:textId="77777777" w:rsidR="00182AB6" w:rsidRDefault="00B71D0D">
      <w:pPr>
        <w:spacing w:after="4" w:line="250" w:lineRule="auto"/>
        <w:ind w:left="1388" w:right="901"/>
      </w:pPr>
      <w:r>
        <w:rPr>
          <w:rFonts w:ascii="Arial" w:eastAsia="Arial" w:hAnsi="Arial" w:cs="Arial"/>
          <w:sz w:val="22"/>
        </w:rPr>
        <w:t xml:space="preserve">Toda la información básica del Módulo Profesional Tratamiento de la Documentación Contable se encuentra recogida en la siguiente tabla: </w:t>
      </w:r>
    </w:p>
    <w:p w14:paraId="5836AC6D" w14:textId="77777777" w:rsidR="00182AB6" w:rsidRDefault="00B71D0D">
      <w:pPr>
        <w:spacing w:after="0" w:line="259" w:lineRule="auto"/>
        <w:ind w:left="1378" w:firstLine="0"/>
        <w:jc w:val="left"/>
      </w:pPr>
      <w:r>
        <w:rPr>
          <w:rFonts w:ascii="Arial" w:eastAsia="Arial" w:hAnsi="Arial" w:cs="Arial"/>
          <w:sz w:val="20"/>
        </w:rPr>
        <w:t xml:space="preserve"> </w:t>
      </w:r>
    </w:p>
    <w:tbl>
      <w:tblPr>
        <w:tblStyle w:val="TableGrid"/>
        <w:tblW w:w="8505" w:type="dxa"/>
        <w:tblInd w:w="1389" w:type="dxa"/>
        <w:tblCellMar>
          <w:top w:w="73" w:type="dxa"/>
        </w:tblCellMar>
        <w:tblLook w:val="04A0" w:firstRow="1" w:lastRow="0" w:firstColumn="1" w:lastColumn="0" w:noHBand="0" w:noVBand="1"/>
      </w:tblPr>
      <w:tblGrid>
        <w:gridCol w:w="2642"/>
        <w:gridCol w:w="5871"/>
      </w:tblGrid>
      <w:tr w:rsidR="00182AB6" w14:paraId="41BF69A3" w14:textId="77777777">
        <w:trPr>
          <w:trHeight w:val="599"/>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4F81BC"/>
          </w:tcPr>
          <w:p w14:paraId="4481C716" w14:textId="77777777" w:rsidR="00182AB6" w:rsidRDefault="00D7411E" w:rsidP="00D7411E">
            <w:pPr>
              <w:spacing w:after="0" w:line="259" w:lineRule="auto"/>
              <w:ind w:left="3624" w:right="3619" w:firstLine="0"/>
            </w:pPr>
            <w:r>
              <w:rPr>
                <w:rFonts w:ascii="Arial" w:eastAsia="Arial" w:hAnsi="Arial" w:cs="Arial"/>
                <w:b/>
                <w:sz w:val="22"/>
              </w:rPr>
              <w:t>Descripci</w:t>
            </w:r>
            <w:r w:rsidR="00B71D0D">
              <w:rPr>
                <w:rFonts w:ascii="Arial" w:eastAsia="Arial" w:hAnsi="Arial" w:cs="Arial"/>
                <w:b/>
                <w:sz w:val="22"/>
              </w:rPr>
              <w:t>ón</w:t>
            </w:r>
          </w:p>
        </w:tc>
      </w:tr>
      <w:tr w:rsidR="00182AB6" w14:paraId="6E01C44B" w14:textId="77777777">
        <w:trPr>
          <w:trHeight w:val="610"/>
        </w:trPr>
        <w:tc>
          <w:tcPr>
            <w:tcW w:w="2201" w:type="dxa"/>
            <w:tcBorders>
              <w:top w:val="single" w:sz="4" w:space="0" w:color="000000"/>
              <w:left w:val="single" w:sz="4" w:space="0" w:color="000000"/>
              <w:bottom w:val="single" w:sz="4" w:space="0" w:color="000000"/>
              <w:right w:val="single" w:sz="4" w:space="0" w:color="000000"/>
            </w:tcBorders>
            <w:shd w:val="clear" w:color="auto" w:fill="D0D7E8"/>
          </w:tcPr>
          <w:p w14:paraId="67447977" w14:textId="77777777" w:rsidR="00182AB6" w:rsidRDefault="00B71D0D">
            <w:pPr>
              <w:spacing w:after="0" w:line="259" w:lineRule="auto"/>
              <w:ind w:left="148" w:firstLine="0"/>
              <w:jc w:val="left"/>
            </w:pPr>
            <w:r>
              <w:rPr>
                <w:rFonts w:ascii="Arial" w:eastAsia="Arial" w:hAnsi="Arial" w:cs="Arial"/>
                <w:b/>
                <w:sz w:val="22"/>
              </w:rPr>
              <w:t xml:space="preserve">Código </w:t>
            </w:r>
          </w:p>
        </w:tc>
        <w:tc>
          <w:tcPr>
            <w:tcW w:w="6304" w:type="dxa"/>
            <w:tcBorders>
              <w:top w:val="single" w:sz="4" w:space="0" w:color="000000"/>
              <w:left w:val="single" w:sz="4" w:space="0" w:color="000000"/>
              <w:bottom w:val="single" w:sz="4" w:space="0" w:color="000000"/>
              <w:right w:val="single" w:sz="4" w:space="0" w:color="000000"/>
            </w:tcBorders>
            <w:shd w:val="clear" w:color="auto" w:fill="D0D7E8"/>
          </w:tcPr>
          <w:p w14:paraId="48F4AF9C" w14:textId="77777777" w:rsidR="00182AB6" w:rsidRDefault="00B71D0D">
            <w:pPr>
              <w:spacing w:after="0" w:line="259" w:lineRule="auto"/>
              <w:ind w:left="151" w:firstLine="0"/>
              <w:jc w:val="left"/>
            </w:pPr>
            <w:r>
              <w:rPr>
                <w:rFonts w:ascii="Arial" w:eastAsia="Arial" w:hAnsi="Arial" w:cs="Arial"/>
                <w:sz w:val="22"/>
              </w:rPr>
              <w:t xml:space="preserve">0443 </w:t>
            </w:r>
          </w:p>
        </w:tc>
      </w:tr>
      <w:tr w:rsidR="00182AB6" w14:paraId="5615EE17" w14:textId="77777777">
        <w:trPr>
          <w:trHeight w:val="601"/>
        </w:trPr>
        <w:tc>
          <w:tcPr>
            <w:tcW w:w="2201" w:type="dxa"/>
            <w:tcBorders>
              <w:top w:val="single" w:sz="4" w:space="0" w:color="000000"/>
              <w:left w:val="single" w:sz="4" w:space="0" w:color="000000"/>
              <w:bottom w:val="single" w:sz="4" w:space="0" w:color="000000"/>
              <w:right w:val="single" w:sz="4" w:space="0" w:color="000000"/>
            </w:tcBorders>
            <w:shd w:val="clear" w:color="auto" w:fill="E9ECF4"/>
          </w:tcPr>
          <w:p w14:paraId="54D45C2B" w14:textId="77777777" w:rsidR="00182AB6" w:rsidRDefault="00B71D0D">
            <w:pPr>
              <w:spacing w:after="0" w:line="259" w:lineRule="auto"/>
              <w:ind w:left="148" w:firstLine="0"/>
              <w:jc w:val="left"/>
            </w:pPr>
            <w:r>
              <w:rPr>
                <w:rFonts w:ascii="Arial" w:eastAsia="Arial" w:hAnsi="Arial" w:cs="Arial"/>
                <w:b/>
                <w:sz w:val="22"/>
              </w:rPr>
              <w:t>Módulo Profesional</w:t>
            </w:r>
          </w:p>
        </w:tc>
        <w:tc>
          <w:tcPr>
            <w:tcW w:w="6304" w:type="dxa"/>
            <w:tcBorders>
              <w:top w:val="single" w:sz="4" w:space="0" w:color="000000"/>
              <w:left w:val="single" w:sz="4" w:space="0" w:color="000000"/>
              <w:bottom w:val="single" w:sz="4" w:space="0" w:color="000000"/>
              <w:right w:val="single" w:sz="4" w:space="0" w:color="000000"/>
            </w:tcBorders>
            <w:shd w:val="clear" w:color="auto" w:fill="E9ECF4"/>
          </w:tcPr>
          <w:p w14:paraId="71E0BF40" w14:textId="77777777" w:rsidR="00182AB6" w:rsidRDefault="00B71D0D">
            <w:pPr>
              <w:spacing w:after="0" w:line="259" w:lineRule="auto"/>
              <w:ind w:left="-12" w:firstLine="0"/>
              <w:jc w:val="left"/>
            </w:pPr>
            <w:r>
              <w:rPr>
                <w:rFonts w:ascii="Arial" w:eastAsia="Arial" w:hAnsi="Arial" w:cs="Arial"/>
                <w:b/>
                <w:sz w:val="22"/>
              </w:rPr>
              <w:t xml:space="preserve"> </w:t>
            </w:r>
            <w:r>
              <w:rPr>
                <w:rFonts w:ascii="Arial" w:eastAsia="Arial" w:hAnsi="Arial" w:cs="Arial"/>
                <w:sz w:val="22"/>
              </w:rPr>
              <w:t xml:space="preserve">Tratamiento de la Documentación Contable </w:t>
            </w:r>
          </w:p>
        </w:tc>
      </w:tr>
      <w:tr w:rsidR="00182AB6" w14:paraId="4A3EE231" w14:textId="77777777">
        <w:trPr>
          <w:trHeight w:val="604"/>
        </w:trPr>
        <w:tc>
          <w:tcPr>
            <w:tcW w:w="2201" w:type="dxa"/>
            <w:tcBorders>
              <w:top w:val="single" w:sz="4" w:space="0" w:color="000000"/>
              <w:left w:val="single" w:sz="4" w:space="0" w:color="000000"/>
              <w:bottom w:val="single" w:sz="4" w:space="0" w:color="000000"/>
              <w:right w:val="single" w:sz="4" w:space="0" w:color="000000"/>
            </w:tcBorders>
            <w:shd w:val="clear" w:color="auto" w:fill="D0D7E8"/>
          </w:tcPr>
          <w:p w14:paraId="225BBB4E" w14:textId="77777777" w:rsidR="00182AB6" w:rsidRDefault="00B71D0D">
            <w:pPr>
              <w:spacing w:after="0" w:line="259" w:lineRule="auto"/>
              <w:ind w:left="148" w:firstLine="0"/>
              <w:jc w:val="left"/>
            </w:pPr>
            <w:r>
              <w:rPr>
                <w:rFonts w:ascii="Arial" w:eastAsia="Arial" w:hAnsi="Arial" w:cs="Arial"/>
                <w:b/>
                <w:sz w:val="22"/>
              </w:rPr>
              <w:t xml:space="preserve">Familia Profesional </w:t>
            </w:r>
          </w:p>
        </w:tc>
        <w:tc>
          <w:tcPr>
            <w:tcW w:w="6304" w:type="dxa"/>
            <w:tcBorders>
              <w:top w:val="single" w:sz="4" w:space="0" w:color="000000"/>
              <w:left w:val="single" w:sz="4" w:space="0" w:color="000000"/>
              <w:bottom w:val="single" w:sz="4" w:space="0" w:color="000000"/>
              <w:right w:val="single" w:sz="4" w:space="0" w:color="000000"/>
            </w:tcBorders>
            <w:shd w:val="clear" w:color="auto" w:fill="D0D7E8"/>
          </w:tcPr>
          <w:p w14:paraId="342D55BC" w14:textId="77777777" w:rsidR="00182AB6" w:rsidRDefault="00B71D0D">
            <w:pPr>
              <w:spacing w:after="0" w:line="259" w:lineRule="auto"/>
              <w:ind w:left="151" w:firstLine="0"/>
              <w:jc w:val="left"/>
            </w:pPr>
            <w:r>
              <w:rPr>
                <w:rFonts w:ascii="Arial" w:eastAsia="Arial" w:hAnsi="Arial" w:cs="Arial"/>
                <w:sz w:val="22"/>
              </w:rPr>
              <w:t xml:space="preserve">Administración y Gestión </w:t>
            </w:r>
          </w:p>
        </w:tc>
      </w:tr>
    </w:tbl>
    <w:p w14:paraId="697843EC" w14:textId="77777777" w:rsidR="00182AB6" w:rsidRDefault="00B71D0D">
      <w:pPr>
        <w:spacing w:after="0" w:line="259" w:lineRule="auto"/>
        <w:ind w:left="1378" w:firstLine="0"/>
        <w:jc w:val="left"/>
      </w:pPr>
      <w:r>
        <w:rPr>
          <w:rFonts w:ascii="Arial" w:eastAsia="Arial" w:hAnsi="Arial" w:cs="Arial"/>
          <w:sz w:val="20"/>
        </w:rPr>
        <w:t xml:space="preserve"> </w:t>
      </w:r>
    </w:p>
    <w:tbl>
      <w:tblPr>
        <w:tblStyle w:val="TableGrid"/>
        <w:tblW w:w="8507" w:type="dxa"/>
        <w:tblInd w:w="1384" w:type="dxa"/>
        <w:tblCellMar>
          <w:top w:w="74" w:type="dxa"/>
          <w:left w:w="148" w:type="dxa"/>
          <w:right w:w="159" w:type="dxa"/>
        </w:tblCellMar>
        <w:tblLook w:val="04A0" w:firstRow="1" w:lastRow="0" w:firstColumn="1" w:lastColumn="0" w:noHBand="0" w:noVBand="1"/>
      </w:tblPr>
      <w:tblGrid>
        <w:gridCol w:w="2203"/>
        <w:gridCol w:w="6304"/>
      </w:tblGrid>
      <w:tr w:rsidR="00182AB6" w14:paraId="151690EC" w14:textId="77777777">
        <w:trPr>
          <w:trHeight w:val="604"/>
        </w:trPr>
        <w:tc>
          <w:tcPr>
            <w:tcW w:w="2203" w:type="dxa"/>
            <w:tcBorders>
              <w:top w:val="single" w:sz="4" w:space="0" w:color="000000"/>
              <w:left w:val="single" w:sz="4" w:space="0" w:color="000000"/>
              <w:bottom w:val="single" w:sz="4" w:space="0" w:color="000000"/>
              <w:right w:val="single" w:sz="4" w:space="0" w:color="000000"/>
            </w:tcBorders>
            <w:shd w:val="clear" w:color="auto" w:fill="E9ECF4"/>
          </w:tcPr>
          <w:p w14:paraId="45D29192" w14:textId="77777777" w:rsidR="00182AB6" w:rsidRDefault="00B71D0D">
            <w:pPr>
              <w:spacing w:after="0" w:line="259" w:lineRule="auto"/>
              <w:ind w:left="0" w:firstLine="0"/>
              <w:jc w:val="left"/>
            </w:pPr>
            <w:r>
              <w:rPr>
                <w:rFonts w:ascii="Arial" w:eastAsia="Arial" w:hAnsi="Arial" w:cs="Arial"/>
                <w:b/>
                <w:sz w:val="22"/>
              </w:rPr>
              <w:t xml:space="preserve">Título </w:t>
            </w:r>
          </w:p>
        </w:tc>
        <w:tc>
          <w:tcPr>
            <w:tcW w:w="6304" w:type="dxa"/>
            <w:tcBorders>
              <w:top w:val="single" w:sz="4" w:space="0" w:color="000000"/>
              <w:left w:val="single" w:sz="4" w:space="0" w:color="000000"/>
              <w:bottom w:val="single" w:sz="4" w:space="0" w:color="000000"/>
              <w:right w:val="single" w:sz="4" w:space="0" w:color="000000"/>
            </w:tcBorders>
            <w:shd w:val="clear" w:color="auto" w:fill="E9ECF4"/>
          </w:tcPr>
          <w:p w14:paraId="3A2769E7" w14:textId="77777777" w:rsidR="00182AB6" w:rsidRDefault="00B71D0D">
            <w:pPr>
              <w:spacing w:after="0" w:line="259" w:lineRule="auto"/>
              <w:ind w:left="1" w:firstLine="0"/>
              <w:jc w:val="left"/>
            </w:pPr>
            <w:r>
              <w:rPr>
                <w:rFonts w:ascii="Arial" w:eastAsia="Arial" w:hAnsi="Arial" w:cs="Arial"/>
                <w:sz w:val="22"/>
              </w:rPr>
              <w:t xml:space="preserve">Técnico en Gestión Administrativa </w:t>
            </w:r>
          </w:p>
        </w:tc>
      </w:tr>
      <w:tr w:rsidR="00182AB6" w14:paraId="2CE25B5B" w14:textId="77777777">
        <w:trPr>
          <w:trHeight w:val="605"/>
        </w:trPr>
        <w:tc>
          <w:tcPr>
            <w:tcW w:w="2203" w:type="dxa"/>
            <w:tcBorders>
              <w:top w:val="single" w:sz="4" w:space="0" w:color="000000"/>
              <w:left w:val="single" w:sz="4" w:space="0" w:color="000000"/>
              <w:bottom w:val="single" w:sz="4" w:space="0" w:color="000000"/>
              <w:right w:val="single" w:sz="4" w:space="0" w:color="000000"/>
            </w:tcBorders>
            <w:shd w:val="clear" w:color="auto" w:fill="D0D7E8"/>
          </w:tcPr>
          <w:p w14:paraId="1DC26496" w14:textId="77777777" w:rsidR="00182AB6" w:rsidRDefault="00B71D0D">
            <w:pPr>
              <w:spacing w:after="0" w:line="259" w:lineRule="auto"/>
              <w:ind w:left="0" w:firstLine="0"/>
              <w:jc w:val="left"/>
            </w:pPr>
            <w:r>
              <w:rPr>
                <w:rFonts w:ascii="Arial" w:eastAsia="Arial" w:hAnsi="Arial" w:cs="Arial"/>
                <w:b/>
                <w:sz w:val="22"/>
              </w:rPr>
              <w:t xml:space="preserve">Grado </w:t>
            </w:r>
          </w:p>
        </w:tc>
        <w:tc>
          <w:tcPr>
            <w:tcW w:w="6304" w:type="dxa"/>
            <w:tcBorders>
              <w:top w:val="single" w:sz="4" w:space="0" w:color="000000"/>
              <w:left w:val="single" w:sz="4" w:space="0" w:color="000000"/>
              <w:bottom w:val="single" w:sz="4" w:space="0" w:color="000000"/>
              <w:right w:val="single" w:sz="4" w:space="0" w:color="000000"/>
            </w:tcBorders>
            <w:shd w:val="clear" w:color="auto" w:fill="D0D7E8"/>
          </w:tcPr>
          <w:p w14:paraId="45998078" w14:textId="77777777" w:rsidR="00182AB6" w:rsidRDefault="00B71D0D">
            <w:pPr>
              <w:spacing w:after="0" w:line="259" w:lineRule="auto"/>
              <w:ind w:left="1" w:firstLine="0"/>
              <w:jc w:val="left"/>
            </w:pPr>
            <w:r>
              <w:rPr>
                <w:rFonts w:ascii="Arial" w:eastAsia="Arial" w:hAnsi="Arial" w:cs="Arial"/>
                <w:sz w:val="22"/>
              </w:rPr>
              <w:t xml:space="preserve">Medio </w:t>
            </w:r>
          </w:p>
        </w:tc>
      </w:tr>
      <w:tr w:rsidR="00182AB6" w14:paraId="2C615ECA" w14:textId="77777777">
        <w:trPr>
          <w:trHeight w:val="638"/>
        </w:trPr>
        <w:tc>
          <w:tcPr>
            <w:tcW w:w="2203" w:type="dxa"/>
            <w:tcBorders>
              <w:top w:val="single" w:sz="4" w:space="0" w:color="000000"/>
              <w:left w:val="single" w:sz="4" w:space="0" w:color="000000"/>
              <w:bottom w:val="single" w:sz="4" w:space="0" w:color="000000"/>
              <w:right w:val="single" w:sz="4" w:space="0" w:color="000000"/>
            </w:tcBorders>
            <w:shd w:val="clear" w:color="auto" w:fill="E9ECF4"/>
          </w:tcPr>
          <w:p w14:paraId="02D76AC9" w14:textId="77777777" w:rsidR="00182AB6" w:rsidRDefault="00B71D0D">
            <w:pPr>
              <w:spacing w:after="0" w:line="259" w:lineRule="auto"/>
              <w:ind w:left="0" w:firstLine="0"/>
              <w:jc w:val="left"/>
            </w:pPr>
            <w:r>
              <w:rPr>
                <w:rFonts w:ascii="Arial" w:eastAsia="Arial" w:hAnsi="Arial" w:cs="Arial"/>
                <w:b/>
                <w:sz w:val="22"/>
              </w:rPr>
              <w:t xml:space="preserve">Curso </w:t>
            </w:r>
          </w:p>
        </w:tc>
        <w:tc>
          <w:tcPr>
            <w:tcW w:w="6304" w:type="dxa"/>
            <w:tcBorders>
              <w:top w:val="single" w:sz="4" w:space="0" w:color="000000"/>
              <w:left w:val="single" w:sz="4" w:space="0" w:color="000000"/>
              <w:bottom w:val="single" w:sz="4" w:space="0" w:color="000000"/>
              <w:right w:val="single" w:sz="4" w:space="0" w:color="000000"/>
            </w:tcBorders>
            <w:shd w:val="clear" w:color="auto" w:fill="E9ECF4"/>
          </w:tcPr>
          <w:p w14:paraId="1D284164" w14:textId="77777777" w:rsidR="00182AB6" w:rsidRDefault="00B71D0D">
            <w:pPr>
              <w:spacing w:after="0" w:line="259" w:lineRule="auto"/>
              <w:ind w:left="1" w:firstLine="0"/>
              <w:jc w:val="left"/>
            </w:pPr>
            <w:r>
              <w:rPr>
                <w:rFonts w:ascii="Arial" w:eastAsia="Arial" w:hAnsi="Arial" w:cs="Arial"/>
                <w:sz w:val="22"/>
              </w:rPr>
              <w:t xml:space="preserve">Segundo (2º) </w:t>
            </w:r>
          </w:p>
        </w:tc>
      </w:tr>
      <w:tr w:rsidR="00182AB6" w14:paraId="03DAD8BA" w14:textId="77777777">
        <w:trPr>
          <w:trHeight w:val="639"/>
        </w:trPr>
        <w:tc>
          <w:tcPr>
            <w:tcW w:w="2203" w:type="dxa"/>
            <w:tcBorders>
              <w:top w:val="single" w:sz="4" w:space="0" w:color="000000"/>
              <w:left w:val="single" w:sz="4" w:space="0" w:color="000000"/>
              <w:bottom w:val="single" w:sz="4" w:space="0" w:color="000000"/>
              <w:right w:val="single" w:sz="4" w:space="0" w:color="000000"/>
            </w:tcBorders>
            <w:shd w:val="clear" w:color="auto" w:fill="D0D7E8"/>
          </w:tcPr>
          <w:p w14:paraId="2E7E4479" w14:textId="77777777" w:rsidR="00182AB6" w:rsidRDefault="00B71D0D">
            <w:pPr>
              <w:spacing w:after="0" w:line="259" w:lineRule="auto"/>
              <w:ind w:left="0" w:firstLine="0"/>
              <w:jc w:val="left"/>
            </w:pPr>
            <w:r>
              <w:rPr>
                <w:rFonts w:ascii="Arial" w:eastAsia="Arial" w:hAnsi="Arial" w:cs="Arial"/>
                <w:b/>
                <w:sz w:val="22"/>
              </w:rPr>
              <w:t xml:space="preserve">Horas </w:t>
            </w:r>
          </w:p>
        </w:tc>
        <w:tc>
          <w:tcPr>
            <w:tcW w:w="6304" w:type="dxa"/>
            <w:tcBorders>
              <w:top w:val="single" w:sz="4" w:space="0" w:color="000000"/>
              <w:left w:val="single" w:sz="4" w:space="0" w:color="000000"/>
              <w:bottom w:val="single" w:sz="4" w:space="0" w:color="000000"/>
              <w:right w:val="single" w:sz="4" w:space="0" w:color="000000"/>
            </w:tcBorders>
            <w:shd w:val="clear" w:color="auto" w:fill="D0D7E8"/>
          </w:tcPr>
          <w:p w14:paraId="3D15AEAC" w14:textId="77777777" w:rsidR="00182AB6" w:rsidRDefault="00B71D0D">
            <w:pPr>
              <w:spacing w:after="0" w:line="259" w:lineRule="auto"/>
              <w:ind w:left="1" w:firstLine="0"/>
              <w:jc w:val="left"/>
            </w:pPr>
            <w:r>
              <w:rPr>
                <w:rFonts w:ascii="Arial" w:eastAsia="Arial" w:hAnsi="Arial" w:cs="Arial"/>
                <w:sz w:val="22"/>
              </w:rPr>
              <w:t xml:space="preserve">126 </w:t>
            </w:r>
          </w:p>
        </w:tc>
      </w:tr>
      <w:tr w:rsidR="00182AB6" w14:paraId="54D749C9" w14:textId="77777777">
        <w:trPr>
          <w:trHeight w:val="634"/>
        </w:trPr>
        <w:tc>
          <w:tcPr>
            <w:tcW w:w="2203" w:type="dxa"/>
            <w:tcBorders>
              <w:top w:val="single" w:sz="4" w:space="0" w:color="000000"/>
              <w:left w:val="single" w:sz="4" w:space="0" w:color="000000"/>
              <w:bottom w:val="single" w:sz="4" w:space="0" w:color="000000"/>
              <w:right w:val="single" w:sz="4" w:space="0" w:color="000000"/>
            </w:tcBorders>
            <w:shd w:val="clear" w:color="auto" w:fill="E9ECF4"/>
          </w:tcPr>
          <w:p w14:paraId="7DB8FBAF" w14:textId="77777777" w:rsidR="00182AB6" w:rsidRDefault="00B71D0D">
            <w:pPr>
              <w:spacing w:after="0" w:line="259" w:lineRule="auto"/>
              <w:ind w:left="0" w:firstLine="0"/>
              <w:jc w:val="left"/>
            </w:pPr>
            <w:r>
              <w:rPr>
                <w:rFonts w:ascii="Arial" w:eastAsia="Arial" w:hAnsi="Arial" w:cs="Arial"/>
                <w:b/>
                <w:sz w:val="22"/>
              </w:rPr>
              <w:t xml:space="preserve">Horas Semanales </w:t>
            </w:r>
          </w:p>
        </w:tc>
        <w:tc>
          <w:tcPr>
            <w:tcW w:w="6304" w:type="dxa"/>
            <w:tcBorders>
              <w:top w:val="single" w:sz="4" w:space="0" w:color="000000"/>
              <w:left w:val="single" w:sz="4" w:space="0" w:color="000000"/>
              <w:bottom w:val="single" w:sz="4" w:space="0" w:color="000000"/>
              <w:right w:val="single" w:sz="4" w:space="0" w:color="000000"/>
            </w:tcBorders>
            <w:shd w:val="clear" w:color="auto" w:fill="E9ECF4"/>
          </w:tcPr>
          <w:p w14:paraId="3C9C578B" w14:textId="77777777" w:rsidR="00182AB6" w:rsidRDefault="00B71D0D">
            <w:pPr>
              <w:spacing w:after="0" w:line="259" w:lineRule="auto"/>
              <w:ind w:left="1" w:firstLine="0"/>
              <w:jc w:val="left"/>
            </w:pPr>
            <w:r>
              <w:rPr>
                <w:rFonts w:ascii="Arial" w:eastAsia="Arial" w:hAnsi="Arial" w:cs="Arial"/>
                <w:sz w:val="22"/>
              </w:rPr>
              <w:t xml:space="preserve">6 </w:t>
            </w:r>
          </w:p>
        </w:tc>
      </w:tr>
      <w:tr w:rsidR="00182AB6" w14:paraId="3D58BB7F" w14:textId="77777777">
        <w:trPr>
          <w:trHeight w:val="639"/>
        </w:trPr>
        <w:tc>
          <w:tcPr>
            <w:tcW w:w="2203" w:type="dxa"/>
            <w:tcBorders>
              <w:top w:val="single" w:sz="4" w:space="0" w:color="000000"/>
              <w:left w:val="single" w:sz="4" w:space="0" w:color="000000"/>
              <w:bottom w:val="single" w:sz="4" w:space="0" w:color="000000"/>
              <w:right w:val="single" w:sz="4" w:space="0" w:color="000000"/>
            </w:tcBorders>
            <w:shd w:val="clear" w:color="auto" w:fill="D0D7E8"/>
          </w:tcPr>
          <w:p w14:paraId="62367923" w14:textId="77777777" w:rsidR="00182AB6" w:rsidRDefault="00B71D0D">
            <w:pPr>
              <w:spacing w:after="0" w:line="259" w:lineRule="auto"/>
              <w:ind w:left="0" w:firstLine="0"/>
              <w:jc w:val="left"/>
            </w:pPr>
            <w:r>
              <w:rPr>
                <w:rFonts w:ascii="Arial" w:eastAsia="Arial" w:hAnsi="Arial" w:cs="Arial"/>
                <w:b/>
                <w:sz w:val="22"/>
              </w:rPr>
              <w:t xml:space="preserve">Asociado a UC: </w:t>
            </w:r>
          </w:p>
        </w:tc>
        <w:tc>
          <w:tcPr>
            <w:tcW w:w="6304" w:type="dxa"/>
            <w:tcBorders>
              <w:top w:val="single" w:sz="4" w:space="0" w:color="000000"/>
              <w:left w:val="single" w:sz="4" w:space="0" w:color="000000"/>
              <w:bottom w:val="single" w:sz="4" w:space="0" w:color="000000"/>
              <w:right w:val="single" w:sz="4" w:space="0" w:color="000000"/>
            </w:tcBorders>
            <w:shd w:val="clear" w:color="auto" w:fill="D0D7E8"/>
          </w:tcPr>
          <w:p w14:paraId="5ED21ABD" w14:textId="77777777" w:rsidR="00182AB6" w:rsidRDefault="00B71D0D">
            <w:pPr>
              <w:spacing w:after="0" w:line="259" w:lineRule="auto"/>
              <w:ind w:left="1" w:firstLine="0"/>
              <w:jc w:val="left"/>
            </w:pPr>
            <w:r>
              <w:rPr>
                <w:rFonts w:ascii="Arial" w:eastAsia="Arial" w:hAnsi="Arial" w:cs="Arial"/>
                <w:sz w:val="22"/>
              </w:rPr>
              <w:t xml:space="preserve">UCO981_2: Realizar registros contables </w:t>
            </w:r>
          </w:p>
        </w:tc>
      </w:tr>
      <w:tr w:rsidR="00182AB6" w14:paraId="64999292" w14:textId="77777777">
        <w:trPr>
          <w:trHeight w:val="600"/>
        </w:trPr>
        <w:tc>
          <w:tcPr>
            <w:tcW w:w="2203" w:type="dxa"/>
            <w:tcBorders>
              <w:top w:val="single" w:sz="4" w:space="0" w:color="000000"/>
              <w:left w:val="single" w:sz="4" w:space="0" w:color="000000"/>
              <w:bottom w:val="single" w:sz="4" w:space="0" w:color="000000"/>
              <w:right w:val="single" w:sz="4" w:space="0" w:color="000000"/>
            </w:tcBorders>
            <w:shd w:val="clear" w:color="auto" w:fill="E9ECF4"/>
          </w:tcPr>
          <w:p w14:paraId="101DD420" w14:textId="77777777" w:rsidR="00182AB6" w:rsidRDefault="00B71D0D">
            <w:pPr>
              <w:spacing w:after="0" w:line="259" w:lineRule="auto"/>
              <w:ind w:left="0" w:firstLine="0"/>
              <w:jc w:val="left"/>
            </w:pPr>
            <w:r>
              <w:rPr>
                <w:rFonts w:ascii="Arial" w:eastAsia="Arial" w:hAnsi="Arial" w:cs="Arial"/>
                <w:b/>
                <w:sz w:val="22"/>
              </w:rPr>
              <w:t xml:space="preserve">Transversal </w:t>
            </w:r>
          </w:p>
        </w:tc>
        <w:tc>
          <w:tcPr>
            <w:tcW w:w="6304" w:type="dxa"/>
            <w:tcBorders>
              <w:top w:val="single" w:sz="4" w:space="0" w:color="000000"/>
              <w:left w:val="single" w:sz="4" w:space="0" w:color="000000"/>
              <w:bottom w:val="single" w:sz="4" w:space="0" w:color="000000"/>
              <w:right w:val="single" w:sz="4" w:space="0" w:color="000000"/>
            </w:tcBorders>
            <w:shd w:val="clear" w:color="auto" w:fill="E9ECF4"/>
          </w:tcPr>
          <w:p w14:paraId="635F930F" w14:textId="77777777" w:rsidR="00182AB6" w:rsidRDefault="00B71D0D">
            <w:pPr>
              <w:spacing w:after="0" w:line="259" w:lineRule="auto"/>
              <w:ind w:left="1" w:firstLine="0"/>
              <w:jc w:val="left"/>
            </w:pPr>
            <w:r>
              <w:rPr>
                <w:rFonts w:ascii="Arial" w:eastAsia="Arial" w:hAnsi="Arial" w:cs="Arial"/>
                <w:sz w:val="22"/>
              </w:rPr>
              <w:t xml:space="preserve">No </w:t>
            </w:r>
          </w:p>
        </w:tc>
      </w:tr>
      <w:tr w:rsidR="00182AB6" w14:paraId="1320FE99" w14:textId="77777777">
        <w:trPr>
          <w:trHeight w:val="638"/>
        </w:trPr>
        <w:tc>
          <w:tcPr>
            <w:tcW w:w="2203" w:type="dxa"/>
            <w:tcBorders>
              <w:top w:val="single" w:sz="4" w:space="0" w:color="000000"/>
              <w:left w:val="single" w:sz="4" w:space="0" w:color="000000"/>
              <w:bottom w:val="single" w:sz="4" w:space="0" w:color="000000"/>
              <w:right w:val="single" w:sz="4" w:space="0" w:color="000000"/>
            </w:tcBorders>
            <w:shd w:val="clear" w:color="auto" w:fill="D0D7E8"/>
          </w:tcPr>
          <w:p w14:paraId="7298C8FF" w14:textId="77777777" w:rsidR="00182AB6" w:rsidRDefault="00B71D0D">
            <w:pPr>
              <w:spacing w:after="0" w:line="259" w:lineRule="auto"/>
              <w:ind w:left="0" w:firstLine="0"/>
              <w:jc w:val="left"/>
            </w:pPr>
            <w:r>
              <w:rPr>
                <w:rFonts w:ascii="Arial" w:eastAsia="Arial" w:hAnsi="Arial" w:cs="Arial"/>
                <w:b/>
                <w:sz w:val="22"/>
              </w:rPr>
              <w:t xml:space="preserve">Soporte </w:t>
            </w:r>
          </w:p>
        </w:tc>
        <w:tc>
          <w:tcPr>
            <w:tcW w:w="6304" w:type="dxa"/>
            <w:tcBorders>
              <w:top w:val="single" w:sz="4" w:space="0" w:color="000000"/>
              <w:left w:val="single" w:sz="4" w:space="0" w:color="000000"/>
              <w:bottom w:val="single" w:sz="4" w:space="0" w:color="000000"/>
              <w:right w:val="single" w:sz="4" w:space="0" w:color="000000"/>
            </w:tcBorders>
            <w:shd w:val="clear" w:color="auto" w:fill="D0D7E8"/>
          </w:tcPr>
          <w:p w14:paraId="6A63D64C" w14:textId="77777777" w:rsidR="00182AB6" w:rsidRDefault="00B71D0D">
            <w:pPr>
              <w:spacing w:after="0" w:line="259" w:lineRule="auto"/>
              <w:ind w:left="1" w:firstLine="0"/>
              <w:jc w:val="left"/>
            </w:pPr>
            <w:r>
              <w:rPr>
                <w:rFonts w:ascii="Arial" w:eastAsia="Arial" w:hAnsi="Arial" w:cs="Arial"/>
                <w:sz w:val="22"/>
              </w:rPr>
              <w:t xml:space="preserve">No </w:t>
            </w:r>
          </w:p>
        </w:tc>
      </w:tr>
      <w:tr w:rsidR="00182AB6" w14:paraId="25B84094" w14:textId="77777777">
        <w:trPr>
          <w:trHeight w:val="1036"/>
        </w:trPr>
        <w:tc>
          <w:tcPr>
            <w:tcW w:w="8507" w:type="dxa"/>
            <w:gridSpan w:val="2"/>
            <w:tcBorders>
              <w:top w:val="single" w:sz="4" w:space="0" w:color="000000"/>
              <w:left w:val="single" w:sz="4" w:space="0" w:color="000000"/>
              <w:bottom w:val="single" w:sz="4" w:space="0" w:color="000000"/>
              <w:right w:val="single" w:sz="4" w:space="0" w:color="000000"/>
            </w:tcBorders>
            <w:shd w:val="clear" w:color="auto" w:fill="E9ECF4"/>
          </w:tcPr>
          <w:p w14:paraId="73D3F704" w14:textId="77777777" w:rsidR="00182AB6" w:rsidRDefault="00B71D0D">
            <w:pPr>
              <w:spacing w:after="0" w:line="259" w:lineRule="auto"/>
              <w:ind w:left="0" w:firstLine="0"/>
            </w:pPr>
            <w:r>
              <w:rPr>
                <w:rFonts w:ascii="Arial" w:eastAsia="Arial" w:hAnsi="Arial" w:cs="Arial"/>
                <w:sz w:val="22"/>
              </w:rPr>
              <w:t xml:space="preserve">Este módulo profesional contiene la formación necesaria para desempeñar la función de registro contable. </w:t>
            </w:r>
          </w:p>
        </w:tc>
      </w:tr>
    </w:tbl>
    <w:p w14:paraId="28922570" w14:textId="77777777" w:rsidR="00182AB6" w:rsidRDefault="00B71D0D">
      <w:pPr>
        <w:spacing w:after="0" w:line="259" w:lineRule="auto"/>
        <w:ind w:left="1378" w:firstLine="0"/>
        <w:jc w:val="left"/>
      </w:pPr>
      <w:r>
        <w:rPr>
          <w:rFonts w:ascii="Arial" w:eastAsia="Arial" w:hAnsi="Arial" w:cs="Arial"/>
          <w:sz w:val="20"/>
        </w:rPr>
        <w:t xml:space="preserve"> </w:t>
      </w:r>
    </w:p>
    <w:p w14:paraId="09B311F5" w14:textId="77777777" w:rsidR="00182AB6" w:rsidRDefault="00B71D0D" w:rsidP="00BE562A">
      <w:pPr>
        <w:pStyle w:val="Ttulo2"/>
      </w:pPr>
      <w:r>
        <w:rPr>
          <w:rFonts w:ascii="Arial" w:eastAsia="Arial" w:hAnsi="Arial" w:cs="Arial"/>
          <w:color w:val="000000"/>
          <w:sz w:val="22"/>
          <w:u w:val="none" w:color="000000"/>
        </w:rPr>
        <w:t xml:space="preserve"> </w:t>
      </w:r>
      <w:r>
        <w:rPr>
          <w:rFonts w:ascii="Arial" w:eastAsia="Arial" w:hAnsi="Arial" w:cs="Arial"/>
          <w:color w:val="000000"/>
          <w:sz w:val="22"/>
          <w:u w:val="none" w:color="000000"/>
        </w:rPr>
        <w:tab/>
      </w:r>
      <w:bookmarkStart w:id="2" w:name="_Toc148475259"/>
      <w:r>
        <w:rPr>
          <w:u w:color="2C74B5"/>
        </w:rPr>
        <w:t>1.2.- NORMATIVA APLICABLE</w:t>
      </w:r>
      <w:bookmarkEnd w:id="2"/>
      <w:r>
        <w:rPr>
          <w:color w:val="000000"/>
          <w:u w:val="none" w:color="000000"/>
        </w:rPr>
        <w:t xml:space="preserve"> </w:t>
      </w:r>
    </w:p>
    <w:p w14:paraId="35C4966E" w14:textId="77777777" w:rsidR="00182AB6" w:rsidRDefault="00B71D0D" w:rsidP="000D4E60">
      <w:pPr>
        <w:spacing w:after="63" w:line="259" w:lineRule="auto"/>
        <w:ind w:left="0" w:firstLine="0"/>
        <w:jc w:val="left"/>
      </w:pPr>
      <w:r>
        <w:rPr>
          <w:b/>
          <w:sz w:val="15"/>
        </w:rPr>
        <w:t xml:space="preserve"> </w:t>
      </w:r>
      <w:r>
        <w:rPr>
          <w:rFonts w:ascii="Arial" w:eastAsia="Arial" w:hAnsi="Arial" w:cs="Arial"/>
          <w:b/>
        </w:rPr>
        <w:t xml:space="preserve"> </w:t>
      </w:r>
    </w:p>
    <w:p w14:paraId="51CBDD2A" w14:textId="77777777" w:rsidR="00182AB6" w:rsidRPr="00C41D1E" w:rsidRDefault="00B71D0D">
      <w:pPr>
        <w:spacing w:after="3"/>
        <w:ind w:left="1157" w:right="754"/>
      </w:pPr>
      <w:r w:rsidRPr="00C41D1E">
        <w:rPr>
          <w:rFonts w:eastAsia="Arial"/>
        </w:rPr>
        <w:t xml:space="preserve">A nivel normativo, esta Programación didáctica está referenciada a los dos ámbitos normativos: tanto a la normativa Estatal como a la Normativa Autonómica. Además, tiene en cuenta los cuatro temas fundamentales: Ordenación, Perfil Profesional, Título y Evaluación. </w:t>
      </w:r>
    </w:p>
    <w:p w14:paraId="14F080FB" w14:textId="77777777" w:rsidR="00182AB6" w:rsidRPr="00C41D1E" w:rsidRDefault="00B71D0D">
      <w:pPr>
        <w:spacing w:after="0" w:line="259" w:lineRule="auto"/>
        <w:ind w:left="0" w:firstLine="0"/>
        <w:jc w:val="left"/>
      </w:pPr>
      <w:r w:rsidRPr="00C41D1E">
        <w:rPr>
          <w:rFonts w:eastAsia="Arial"/>
        </w:rPr>
        <w:t xml:space="preserve"> </w:t>
      </w:r>
    </w:p>
    <w:p w14:paraId="6990E629" w14:textId="77777777" w:rsidR="00182AB6" w:rsidRPr="00C41D1E" w:rsidRDefault="00B71D0D">
      <w:pPr>
        <w:spacing w:after="3"/>
        <w:ind w:left="1157" w:right="749"/>
      </w:pPr>
      <w:r w:rsidRPr="00C41D1E">
        <w:rPr>
          <w:rFonts w:eastAsia="Arial"/>
        </w:rPr>
        <w:lastRenderedPageBreak/>
        <w:t xml:space="preserve">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 </w:t>
      </w:r>
    </w:p>
    <w:p w14:paraId="76DAAFF2" w14:textId="77777777" w:rsidR="00182AB6" w:rsidRPr="00C41D1E" w:rsidRDefault="00B71D0D">
      <w:pPr>
        <w:spacing w:after="0" w:line="259" w:lineRule="auto"/>
        <w:ind w:left="0" w:firstLine="0"/>
        <w:jc w:val="left"/>
      </w:pPr>
      <w:r w:rsidRPr="00C41D1E">
        <w:rPr>
          <w:rFonts w:eastAsia="Arial"/>
        </w:rPr>
        <w:t xml:space="preserve"> </w:t>
      </w:r>
    </w:p>
    <w:p w14:paraId="3E9CDD30" w14:textId="77777777" w:rsidR="00182AB6" w:rsidRPr="00C41D1E" w:rsidRDefault="00B71D0D">
      <w:pPr>
        <w:spacing w:after="3"/>
        <w:ind w:left="1157" w:right="759"/>
      </w:pPr>
      <w:r w:rsidRPr="00C41D1E">
        <w:rPr>
          <w:rFonts w:eastAsia="Arial"/>
        </w:rPr>
        <w:t xml:space="preserve">De la misma forma, no existe normativa de referencia a nivel estatal en el ámbito de la Evaluación, puesto que las competencias en esta materia recaen exclusivamente en la Consejería de Educación. </w:t>
      </w:r>
    </w:p>
    <w:p w14:paraId="22DE4119" w14:textId="77777777" w:rsidR="00182AB6" w:rsidRPr="00C41D1E" w:rsidRDefault="00B71D0D">
      <w:pPr>
        <w:spacing w:after="0" w:line="259" w:lineRule="auto"/>
        <w:ind w:left="0" w:firstLine="0"/>
        <w:jc w:val="left"/>
      </w:pPr>
      <w:r w:rsidRPr="00C41D1E">
        <w:rPr>
          <w:rFonts w:eastAsia="Arial"/>
        </w:rPr>
        <w:t xml:space="preserve"> </w:t>
      </w:r>
    </w:p>
    <w:p w14:paraId="43741A93" w14:textId="77777777" w:rsidR="00182AB6" w:rsidRPr="00C41D1E" w:rsidRDefault="00B71D0D">
      <w:pPr>
        <w:spacing w:after="3"/>
        <w:ind w:left="1157"/>
      </w:pPr>
      <w:r w:rsidRPr="00C41D1E">
        <w:rPr>
          <w:rFonts w:eastAsia="Arial"/>
        </w:rPr>
        <w:t xml:space="preserve">De forma sintetizada la normativa de referencia para esta Programación Didáctica se encuentra recogida en la siguiente tabla: </w:t>
      </w:r>
    </w:p>
    <w:p w14:paraId="582C3F9C" w14:textId="77777777" w:rsidR="00182AB6" w:rsidRDefault="00B71D0D">
      <w:pPr>
        <w:spacing w:after="0" w:line="259" w:lineRule="auto"/>
        <w:ind w:left="1162" w:firstLine="0"/>
        <w:jc w:val="left"/>
      </w:pPr>
      <w:r>
        <w:rPr>
          <w:rFonts w:ascii="Arial" w:eastAsia="Arial" w:hAnsi="Arial" w:cs="Arial"/>
          <w:sz w:val="22"/>
        </w:rPr>
        <w:t xml:space="preserve"> </w:t>
      </w:r>
    </w:p>
    <w:tbl>
      <w:tblPr>
        <w:tblStyle w:val="TableGrid"/>
        <w:tblW w:w="9477" w:type="dxa"/>
        <w:tblInd w:w="1019" w:type="dxa"/>
        <w:tblCellMar>
          <w:top w:w="73" w:type="dxa"/>
          <w:left w:w="115" w:type="dxa"/>
          <w:right w:w="115" w:type="dxa"/>
        </w:tblCellMar>
        <w:tblLook w:val="04A0" w:firstRow="1" w:lastRow="0" w:firstColumn="1" w:lastColumn="0" w:noHBand="0" w:noVBand="1"/>
      </w:tblPr>
      <w:tblGrid>
        <w:gridCol w:w="24"/>
        <w:gridCol w:w="681"/>
        <w:gridCol w:w="4524"/>
        <w:gridCol w:w="4248"/>
      </w:tblGrid>
      <w:tr w:rsidR="00182AB6" w14:paraId="0025CBA4" w14:textId="77777777">
        <w:trPr>
          <w:gridBefore w:val="1"/>
          <w:wBefore w:w="24" w:type="dxa"/>
          <w:trHeight w:val="599"/>
        </w:trPr>
        <w:tc>
          <w:tcPr>
            <w:tcW w:w="5218" w:type="dxa"/>
            <w:gridSpan w:val="2"/>
            <w:tcBorders>
              <w:top w:val="single" w:sz="4" w:space="0" w:color="000000"/>
              <w:left w:val="single" w:sz="4" w:space="0" w:color="000000"/>
              <w:bottom w:val="nil"/>
              <w:right w:val="single" w:sz="4" w:space="0" w:color="000000"/>
            </w:tcBorders>
            <w:shd w:val="clear" w:color="auto" w:fill="2E5395"/>
          </w:tcPr>
          <w:p w14:paraId="34912514" w14:textId="77777777" w:rsidR="00182AB6" w:rsidRDefault="00B71D0D">
            <w:pPr>
              <w:spacing w:after="0" w:line="259" w:lineRule="auto"/>
              <w:ind w:left="6" w:firstLine="0"/>
              <w:jc w:val="center"/>
            </w:pPr>
            <w:r>
              <w:rPr>
                <w:rFonts w:ascii="Arial" w:eastAsia="Arial" w:hAnsi="Arial" w:cs="Arial"/>
                <w:b/>
                <w:sz w:val="22"/>
              </w:rPr>
              <w:t xml:space="preserve">Estatal </w:t>
            </w:r>
          </w:p>
        </w:tc>
        <w:tc>
          <w:tcPr>
            <w:tcW w:w="4258" w:type="dxa"/>
            <w:tcBorders>
              <w:top w:val="single" w:sz="4" w:space="0" w:color="000000"/>
              <w:left w:val="single" w:sz="4" w:space="0" w:color="000000"/>
              <w:bottom w:val="nil"/>
              <w:right w:val="single" w:sz="4" w:space="0" w:color="000000"/>
            </w:tcBorders>
            <w:shd w:val="clear" w:color="auto" w:fill="2D74B5"/>
          </w:tcPr>
          <w:p w14:paraId="3F484F33" w14:textId="77777777" w:rsidR="00182AB6" w:rsidRDefault="00B71D0D">
            <w:pPr>
              <w:spacing w:after="0" w:line="259" w:lineRule="auto"/>
              <w:ind w:left="8" w:firstLine="0"/>
              <w:jc w:val="center"/>
            </w:pPr>
            <w:r>
              <w:rPr>
                <w:rFonts w:ascii="Arial" w:eastAsia="Arial" w:hAnsi="Arial" w:cs="Arial"/>
                <w:b/>
                <w:sz w:val="22"/>
              </w:rPr>
              <w:t>Autonómic</w:t>
            </w:r>
          </w:p>
          <w:p w14:paraId="541336AF" w14:textId="77777777" w:rsidR="00182AB6" w:rsidRDefault="00B71D0D">
            <w:pPr>
              <w:spacing w:after="0" w:line="259" w:lineRule="auto"/>
              <w:ind w:left="14" w:firstLine="0"/>
              <w:jc w:val="center"/>
            </w:pPr>
            <w:r>
              <w:rPr>
                <w:rFonts w:ascii="Arial" w:eastAsia="Arial" w:hAnsi="Arial" w:cs="Arial"/>
                <w:b/>
                <w:sz w:val="22"/>
              </w:rPr>
              <w:t xml:space="preserve">a </w:t>
            </w:r>
          </w:p>
        </w:tc>
      </w:tr>
      <w:tr w:rsidR="00182AB6" w14:paraId="3AB66D55" w14:textId="77777777">
        <w:tblPrEx>
          <w:tblCellMar>
            <w:top w:w="0" w:type="dxa"/>
            <w:left w:w="63" w:type="dxa"/>
            <w:right w:w="228" w:type="dxa"/>
          </w:tblCellMar>
        </w:tblPrEx>
        <w:trPr>
          <w:trHeight w:val="2351"/>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B4C5E7"/>
          </w:tcPr>
          <w:p w14:paraId="450213EA" w14:textId="77777777" w:rsidR="00182AB6" w:rsidRDefault="00B71D0D">
            <w:pPr>
              <w:spacing w:after="0" w:line="259" w:lineRule="auto"/>
              <w:ind w:left="0" w:firstLine="0"/>
              <w:jc w:val="left"/>
            </w:pPr>
            <w:r>
              <w:rPr>
                <w:rFonts w:ascii="Calibri" w:eastAsia="Calibri" w:hAnsi="Calibri" w:cs="Calibri"/>
                <w:noProof/>
                <w:sz w:val="22"/>
              </w:rPr>
              <mc:AlternateContent>
                <mc:Choice Requires="wpg">
                  <w:drawing>
                    <wp:inline distT="0" distB="0" distL="0" distR="0" wp14:anchorId="73732421" wp14:editId="233DF0B0">
                      <wp:extent cx="156332" cy="816472"/>
                      <wp:effectExtent l="0" t="0" r="0" b="0"/>
                      <wp:docPr id="89508" name="Group 89508"/>
                      <wp:cNvGraphicFramePr/>
                      <a:graphic xmlns:a="http://schemas.openxmlformats.org/drawingml/2006/main">
                        <a:graphicData uri="http://schemas.microsoft.com/office/word/2010/wordprocessingGroup">
                          <wpg:wgp>
                            <wpg:cNvGrpSpPr/>
                            <wpg:grpSpPr>
                              <a:xfrm>
                                <a:off x="0" y="0"/>
                                <a:ext cx="156332" cy="816472"/>
                                <a:chOff x="0" y="0"/>
                                <a:chExt cx="156332" cy="816472"/>
                              </a:xfrm>
                            </wpg:grpSpPr>
                            <wps:wsp>
                              <wps:cNvPr id="857" name="Rectangle 857"/>
                              <wps:cNvSpPr/>
                              <wps:spPr>
                                <a:xfrm rot="-5399999">
                                  <a:off x="-414909" y="193640"/>
                                  <a:ext cx="1037742" cy="207921"/>
                                </a:xfrm>
                                <a:prstGeom prst="rect">
                                  <a:avLst/>
                                </a:prstGeom>
                                <a:ln>
                                  <a:noFill/>
                                </a:ln>
                              </wps:spPr>
                              <wps:txbx>
                                <w:txbxContent>
                                  <w:p w14:paraId="16198104" w14:textId="77777777" w:rsidR="00CE64D7" w:rsidRDefault="00CE64D7">
                                    <w:pPr>
                                      <w:spacing w:after="160" w:line="259" w:lineRule="auto"/>
                                      <w:ind w:left="0" w:firstLine="0"/>
                                      <w:jc w:val="left"/>
                                    </w:pPr>
                                    <w:r>
                                      <w:rPr>
                                        <w:rFonts w:ascii="Arial" w:eastAsia="Arial" w:hAnsi="Arial" w:cs="Arial"/>
                                        <w:b/>
                                        <w:sz w:val="22"/>
                                      </w:rPr>
                                      <w:t>Ordenación</w:t>
                                    </w:r>
                                  </w:p>
                                </w:txbxContent>
                              </wps:txbx>
                              <wps:bodyPr horzOverflow="overflow" vert="horz" lIns="0" tIns="0" rIns="0" bIns="0" rtlCol="0">
                                <a:noAutofit/>
                              </wps:bodyPr>
                            </wps:wsp>
                            <wps:wsp>
                              <wps:cNvPr id="858" name="Rectangle 858"/>
                              <wps:cNvSpPr/>
                              <wps:spPr>
                                <a:xfrm rot="-5399999">
                                  <a:off x="78040" y="-90902"/>
                                  <a:ext cx="51841" cy="207921"/>
                                </a:xfrm>
                                <a:prstGeom prst="rect">
                                  <a:avLst/>
                                </a:prstGeom>
                                <a:ln>
                                  <a:noFill/>
                                </a:ln>
                              </wps:spPr>
                              <wps:txbx>
                                <w:txbxContent>
                                  <w:p w14:paraId="58DD7B1C" w14:textId="77777777" w:rsidR="00CE64D7" w:rsidRDefault="00CE64D7">
                                    <w:pPr>
                                      <w:spacing w:after="160" w:line="259" w:lineRule="auto"/>
                                      <w:ind w:left="0" w:firstLine="0"/>
                                      <w:jc w:val="left"/>
                                    </w:pPr>
                                    <w:r>
                                      <w:rPr>
                                        <w:rFonts w:ascii="Arial" w:eastAsia="Arial" w:hAnsi="Arial" w:cs="Arial"/>
                                        <w:b/>
                                        <w:sz w:val="22"/>
                                      </w:rPr>
                                      <w:t xml:space="preserve"> </w:t>
                                    </w:r>
                                  </w:p>
                                </w:txbxContent>
                              </wps:txbx>
                              <wps:bodyPr horzOverflow="overflow" vert="horz" lIns="0" tIns="0" rIns="0" bIns="0" rtlCol="0">
                                <a:noAutofit/>
                              </wps:bodyPr>
                            </wps:wsp>
                          </wpg:wgp>
                        </a:graphicData>
                      </a:graphic>
                    </wp:inline>
                  </w:drawing>
                </mc:Choice>
                <mc:Fallback>
                  <w:pict>
                    <v:group w14:anchorId="73732421" id="Group 89508" o:spid="_x0000_s1026" style="width:12.3pt;height:64.3pt;mso-position-horizontal-relative:char;mso-position-vertical-relative:line" coordsize="1563,8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">
                      <v:rect id="Rectangle 857" o:spid="_x0000_s1027" style="position:absolute;left:-4148;top:1936;width:10376;height:207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" filled="f" stroked="f">
                        <v:textbox inset="0,0,0,0">
                          <w:txbxContent>
                            <w:p w14:paraId="16198104" w14:textId="77777777" w:rsidR="00CE64D7" w:rsidRDefault="00CE64D7">
                              <w:pPr>
                                <w:spacing w:after="160" w:line="259" w:lineRule="auto"/>
                                <w:ind w:left="0" w:firstLine="0"/>
                                <w:jc w:val="left"/>
                              </w:pPr>
                              <w:r>
                                <w:rPr>
                                  <w:rFonts w:ascii="Arial" w:eastAsia="Arial" w:hAnsi="Arial" w:cs="Arial"/>
                                  <w:b/>
                                  <w:sz w:val="22"/>
                                </w:rPr>
                                <w:t>Ordenación</w:t>
                              </w:r>
                            </w:p>
                          </w:txbxContent>
                        </v:textbox>
                      </v:rect>
                      <v:rect id="Rectangle 858" o:spid="_x0000_s1028" style="position:absolute;left:781;top:-909;width:517;height:207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" filled="f" stroked="f">
                        <v:textbox inset="0,0,0,0">
                          <w:txbxContent>
                            <w:p w14:paraId="58DD7B1C" w14:textId="77777777" w:rsidR="00CE64D7" w:rsidRDefault="00CE64D7">
                              <w:pPr>
                                <w:spacing w:after="160" w:line="259" w:lineRule="auto"/>
                                <w:ind w:left="0" w:firstLine="0"/>
                                <w:jc w:val="left"/>
                              </w:pPr>
                              <w:r>
                                <w:rPr>
                                  <w:rFonts w:ascii="Arial" w:eastAsia="Arial" w:hAnsi="Arial" w:cs="Arial"/>
                                  <w:b/>
                                  <w:sz w:val="22"/>
                                </w:rPr>
                                <w:t xml:space="preserve"> </w:t>
                              </w:r>
                            </w:p>
                          </w:txbxContent>
                        </v:textbox>
                      </v:rect>
                      <w10:anchorlock/>
                    </v:group>
                  </w:pict>
                </mc:Fallback>
              </mc:AlternateContent>
            </w:r>
          </w:p>
        </w:tc>
        <w:tc>
          <w:tcPr>
            <w:tcW w:w="4536" w:type="dxa"/>
            <w:tcBorders>
              <w:top w:val="nil"/>
              <w:left w:val="single" w:sz="4" w:space="0" w:color="000000"/>
              <w:bottom w:val="single" w:sz="4" w:space="0" w:color="000000"/>
              <w:right w:val="single" w:sz="4" w:space="0" w:color="000000"/>
            </w:tcBorders>
          </w:tcPr>
          <w:p w14:paraId="7BC2E0D5" w14:textId="0E4C4D08" w:rsidR="00182AB6" w:rsidRDefault="00B71D0D">
            <w:pPr>
              <w:spacing w:after="114" w:line="256" w:lineRule="auto"/>
              <w:ind w:left="219" w:right="60" w:firstLine="0"/>
              <w:rPr>
                <w:rFonts w:eastAsia="Arial"/>
                <w:sz w:val="22"/>
              </w:rPr>
            </w:pPr>
            <w:r w:rsidRPr="000D4E60">
              <w:rPr>
                <w:rFonts w:eastAsia="Arial"/>
                <w:b/>
                <w:sz w:val="22"/>
              </w:rPr>
              <w:t>Ley Orgánica 2/2006</w:t>
            </w:r>
            <w:r w:rsidRPr="000D4E60">
              <w:rPr>
                <w:rFonts w:eastAsia="Arial"/>
                <w:sz w:val="22"/>
              </w:rPr>
              <w:t xml:space="preserve">, de 3 de mayo, de Educación modificada por ley Orgánica 8/2013, de 9 de diciembre, para la mejora de la calidad educativa. </w:t>
            </w:r>
          </w:p>
          <w:p w14:paraId="2033DE8F" w14:textId="5E29E913" w:rsidR="00566850" w:rsidRPr="00566850" w:rsidRDefault="00566850">
            <w:pPr>
              <w:spacing w:after="114" w:line="256" w:lineRule="auto"/>
              <w:ind w:left="219" w:right="60" w:firstLine="0"/>
            </w:pPr>
            <w:r w:rsidRPr="00566850">
              <w:rPr>
                <w:rFonts w:eastAsia="Arial"/>
                <w:b/>
                <w:sz w:val="22"/>
              </w:rPr>
              <w:t>Ley Orgánica 3/2022</w:t>
            </w:r>
            <w:r w:rsidRPr="00566850">
              <w:rPr>
                <w:rFonts w:eastAsia="Arial"/>
                <w:sz w:val="22"/>
              </w:rPr>
              <w:t>, de 31 de marzo, de ordenación e integración de la Formación Profesional.</w:t>
            </w:r>
          </w:p>
          <w:p w14:paraId="7E383805" w14:textId="22B358F1" w:rsidR="00F4390F" w:rsidRDefault="00BE562A" w:rsidP="00F4390F">
            <w:pPr>
              <w:spacing w:after="120" w:line="238" w:lineRule="auto"/>
              <w:ind w:left="293" w:right="139" w:firstLine="0"/>
            </w:pPr>
            <w:r w:rsidRPr="000D4E60">
              <w:rPr>
                <w:rFonts w:eastAsia="Arial"/>
                <w:b/>
                <w:sz w:val="22"/>
              </w:rPr>
              <w:t xml:space="preserve">Real Decreto </w:t>
            </w:r>
            <w:r w:rsidR="00F4390F" w:rsidRPr="000D4E60">
              <w:rPr>
                <w:b/>
              </w:rPr>
              <w:t>659/2023</w:t>
            </w:r>
            <w:r w:rsidR="00F4390F" w:rsidRPr="000D4E60">
              <w:t xml:space="preserve"> de 18 de julio, por el que se desarrolla la ordenación del Sistema de Formación Profesional. </w:t>
            </w:r>
          </w:p>
          <w:p w14:paraId="5567E86C" w14:textId="77777777" w:rsidR="00566850" w:rsidRPr="000D4E60" w:rsidRDefault="00566850" w:rsidP="00F4390F">
            <w:pPr>
              <w:spacing w:after="120" w:line="238" w:lineRule="auto"/>
              <w:ind w:left="293" w:right="139" w:firstLine="0"/>
            </w:pPr>
          </w:p>
          <w:p w14:paraId="4DCA26B4" w14:textId="77777777" w:rsidR="00182AB6" w:rsidRPr="000D4E60" w:rsidRDefault="00182AB6">
            <w:pPr>
              <w:spacing w:after="0" w:line="259" w:lineRule="auto"/>
              <w:ind w:left="219" w:right="59" w:firstLine="0"/>
            </w:pPr>
          </w:p>
        </w:tc>
        <w:tc>
          <w:tcPr>
            <w:tcW w:w="4255" w:type="dxa"/>
            <w:tcBorders>
              <w:top w:val="nil"/>
              <w:left w:val="single" w:sz="4" w:space="0" w:color="000000"/>
              <w:bottom w:val="single" w:sz="4" w:space="0" w:color="000000"/>
              <w:right w:val="single" w:sz="4" w:space="0" w:color="000000"/>
            </w:tcBorders>
          </w:tcPr>
          <w:p w14:paraId="5F3BB037" w14:textId="77777777" w:rsidR="00182AB6" w:rsidRPr="000D4E60" w:rsidRDefault="00B71D0D">
            <w:pPr>
              <w:spacing w:after="115" w:line="254" w:lineRule="auto"/>
              <w:ind w:left="216" w:firstLine="0"/>
            </w:pPr>
            <w:r w:rsidRPr="000D4E60">
              <w:rPr>
                <w:rFonts w:eastAsia="Arial"/>
                <w:b/>
                <w:sz w:val="22"/>
              </w:rPr>
              <w:t>Ley 17/2007</w:t>
            </w:r>
            <w:r w:rsidRPr="000D4E60">
              <w:rPr>
                <w:rFonts w:eastAsia="Arial"/>
                <w:sz w:val="22"/>
              </w:rPr>
              <w:t xml:space="preserve">, de 10 de diciembre, de Educación de Andalucía. </w:t>
            </w:r>
          </w:p>
          <w:p w14:paraId="67502EEC" w14:textId="4ED0FCFF" w:rsidR="00182AB6" w:rsidRDefault="00B71D0D">
            <w:pPr>
              <w:spacing w:after="0" w:line="259" w:lineRule="auto"/>
              <w:ind w:left="216" w:right="63" w:firstLine="0"/>
              <w:rPr>
                <w:rFonts w:eastAsia="Arial"/>
                <w:sz w:val="22"/>
              </w:rPr>
            </w:pPr>
            <w:r w:rsidRPr="000D4E60">
              <w:rPr>
                <w:rFonts w:eastAsia="Arial"/>
                <w:b/>
                <w:sz w:val="22"/>
              </w:rPr>
              <w:t>Decreto 327/2010</w:t>
            </w:r>
            <w:r w:rsidRPr="000D4E60">
              <w:rPr>
                <w:rFonts w:eastAsia="Arial"/>
                <w:sz w:val="22"/>
              </w:rPr>
              <w:t xml:space="preserve">, de 13 de julio, por el que se aprueba el Reglamento Orgánico de los Institutos de Educación Secundaria. </w:t>
            </w:r>
          </w:p>
          <w:p w14:paraId="4286997B" w14:textId="77777777" w:rsidR="00204AEE" w:rsidRDefault="00204AEE">
            <w:pPr>
              <w:spacing w:after="0" w:line="259" w:lineRule="auto"/>
              <w:ind w:left="216" w:right="63" w:firstLine="0"/>
              <w:rPr>
                <w:rFonts w:eastAsia="Arial"/>
                <w:sz w:val="22"/>
              </w:rPr>
            </w:pPr>
          </w:p>
          <w:p w14:paraId="07E9F94F" w14:textId="79AF11DE" w:rsidR="00204AEE" w:rsidRPr="00204AEE" w:rsidRDefault="00204AEE" w:rsidP="00204AEE">
            <w:pPr>
              <w:spacing w:after="0" w:line="259" w:lineRule="auto"/>
              <w:ind w:left="216" w:right="63" w:firstLine="0"/>
            </w:pPr>
            <w:r w:rsidRPr="00204AEE">
              <w:rPr>
                <w:b/>
              </w:rPr>
              <w:t>Decreto 147/ de 1</w:t>
            </w:r>
            <w:r>
              <w:rPr>
                <w:b/>
              </w:rPr>
              <w:t>7</w:t>
            </w:r>
            <w:r w:rsidRPr="00204AEE">
              <w:rPr>
                <w:b/>
              </w:rPr>
              <w:t xml:space="preserve"> de septiembre de 2025</w:t>
            </w:r>
            <w:r w:rsidRPr="00204AEE">
              <w:t>, por el que se establece la ordenación de las enseñanzas de los Grados D y E del Sistema de Formación Profesional en la Comunidad Autónoma de Andalucía.</w:t>
            </w:r>
          </w:p>
          <w:p w14:paraId="4952C8B1" w14:textId="100D246F" w:rsidR="00204AEE" w:rsidRDefault="00204AEE">
            <w:pPr>
              <w:spacing w:after="0" w:line="259" w:lineRule="auto"/>
              <w:ind w:left="216" w:right="63" w:firstLine="0"/>
            </w:pPr>
          </w:p>
          <w:p w14:paraId="0B4F6489" w14:textId="77777777" w:rsidR="00C936EF" w:rsidRPr="00C936EF" w:rsidRDefault="00C936EF" w:rsidP="00C936EF">
            <w:pPr>
              <w:spacing w:after="0" w:line="259" w:lineRule="auto"/>
              <w:ind w:left="216" w:right="63" w:firstLine="0"/>
            </w:pPr>
            <w:r w:rsidRPr="00C936EF">
              <w:rPr>
                <w:b/>
              </w:rPr>
              <w:t>Orden de 26 de septiembre de 2025</w:t>
            </w:r>
            <w:r w:rsidRPr="00C936EF">
              <w:t>, por la que se regula la fase de formación en la empresa u organismo equiparado de los grados D y E del Sistema de Formación Profesional de la Comunidad Autónoma de Andalucía.</w:t>
            </w:r>
          </w:p>
          <w:p w14:paraId="0FE40C3E" w14:textId="0A25058E" w:rsidR="00204AEE" w:rsidRPr="000D4E60" w:rsidRDefault="00204AEE">
            <w:pPr>
              <w:spacing w:after="0" w:line="259" w:lineRule="auto"/>
              <w:ind w:left="216" w:right="63" w:firstLine="0"/>
            </w:pPr>
          </w:p>
        </w:tc>
      </w:tr>
      <w:tr w:rsidR="00182AB6" w14:paraId="5DAE59F7" w14:textId="77777777" w:rsidTr="00204AEE">
        <w:tblPrEx>
          <w:tblCellMar>
            <w:top w:w="0" w:type="dxa"/>
            <w:left w:w="63" w:type="dxa"/>
            <w:right w:w="228" w:type="dxa"/>
          </w:tblCellMar>
        </w:tblPrEx>
        <w:trPr>
          <w:trHeight w:val="1366"/>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B4C5E7"/>
          </w:tcPr>
          <w:p w14:paraId="038D224F" w14:textId="77777777" w:rsidR="00182AB6" w:rsidRDefault="00B71D0D">
            <w:pPr>
              <w:spacing w:after="0" w:line="259" w:lineRule="auto"/>
              <w:ind w:left="0" w:firstLine="0"/>
              <w:jc w:val="left"/>
            </w:pPr>
            <w:r>
              <w:rPr>
                <w:rFonts w:ascii="Calibri" w:eastAsia="Calibri" w:hAnsi="Calibri" w:cs="Calibri"/>
                <w:noProof/>
                <w:sz w:val="22"/>
              </w:rPr>
              <mc:AlternateContent>
                <mc:Choice Requires="wpg">
                  <w:drawing>
                    <wp:inline distT="0" distB="0" distL="0" distR="0" wp14:anchorId="1A475C97" wp14:editId="3EB7DFBA">
                      <wp:extent cx="156332" cy="1188455"/>
                      <wp:effectExtent l="0" t="0" r="0" b="0"/>
                      <wp:docPr id="89720" name="Group 89720"/>
                      <wp:cNvGraphicFramePr/>
                      <a:graphic xmlns:a="http://schemas.openxmlformats.org/drawingml/2006/main">
                        <a:graphicData uri="http://schemas.microsoft.com/office/word/2010/wordprocessingGroup">
                          <wpg:wgp>
                            <wpg:cNvGrpSpPr/>
                            <wpg:grpSpPr>
                              <a:xfrm>
                                <a:off x="0" y="0"/>
                                <a:ext cx="156332" cy="1188455"/>
                                <a:chOff x="0" y="0"/>
                                <a:chExt cx="156332" cy="1188455"/>
                              </a:xfrm>
                            </wpg:grpSpPr>
                            <wps:wsp>
                              <wps:cNvPr id="897" name="Rectangle 897"/>
                              <wps:cNvSpPr/>
                              <wps:spPr>
                                <a:xfrm rot="-5399999">
                                  <a:off x="-660966" y="319567"/>
                                  <a:ext cx="1529854" cy="207921"/>
                                </a:xfrm>
                                <a:prstGeom prst="rect">
                                  <a:avLst/>
                                </a:prstGeom>
                                <a:ln>
                                  <a:noFill/>
                                </a:ln>
                              </wps:spPr>
                              <wps:txbx>
                                <w:txbxContent>
                                  <w:p w14:paraId="091118DE" w14:textId="77777777" w:rsidR="00CE64D7" w:rsidRDefault="00CE64D7">
                                    <w:pPr>
                                      <w:spacing w:after="160" w:line="259" w:lineRule="auto"/>
                                      <w:ind w:left="0" w:firstLine="0"/>
                                      <w:jc w:val="left"/>
                                    </w:pPr>
                                    <w:r>
                                      <w:rPr>
                                        <w:rFonts w:ascii="Arial" w:eastAsia="Arial" w:hAnsi="Arial" w:cs="Arial"/>
                                        <w:b/>
                                        <w:sz w:val="22"/>
                                      </w:rPr>
                                      <w:t>Perfil Profesional</w:t>
                                    </w:r>
                                  </w:p>
                                </w:txbxContent>
                              </wps:txbx>
                              <wps:bodyPr horzOverflow="overflow" vert="horz" lIns="0" tIns="0" rIns="0" bIns="0" rtlCol="0">
                                <a:noAutofit/>
                              </wps:bodyPr>
                            </wps:wsp>
                            <wps:wsp>
                              <wps:cNvPr id="898" name="Rectangle 898"/>
                              <wps:cNvSpPr/>
                              <wps:spPr>
                                <a:xfrm rot="-5399999">
                                  <a:off x="78040" y="-90901"/>
                                  <a:ext cx="51841" cy="207921"/>
                                </a:xfrm>
                                <a:prstGeom prst="rect">
                                  <a:avLst/>
                                </a:prstGeom>
                                <a:ln>
                                  <a:noFill/>
                                </a:ln>
                              </wps:spPr>
                              <wps:txbx>
                                <w:txbxContent>
                                  <w:p w14:paraId="70AD64D5" w14:textId="77777777" w:rsidR="00CE64D7" w:rsidRDefault="00CE64D7">
                                    <w:pPr>
                                      <w:spacing w:after="160" w:line="259" w:lineRule="auto"/>
                                      <w:ind w:left="0" w:firstLine="0"/>
                                      <w:jc w:val="left"/>
                                    </w:pPr>
                                    <w:r>
                                      <w:rPr>
                                        <w:rFonts w:ascii="Arial" w:eastAsia="Arial" w:hAnsi="Arial" w:cs="Arial"/>
                                        <w:b/>
                                        <w:sz w:val="22"/>
                                      </w:rPr>
                                      <w:t xml:space="preserve"> </w:t>
                                    </w:r>
                                  </w:p>
                                </w:txbxContent>
                              </wps:txbx>
                              <wps:bodyPr horzOverflow="overflow" vert="horz" lIns="0" tIns="0" rIns="0" bIns="0" rtlCol="0">
                                <a:noAutofit/>
                              </wps:bodyPr>
                            </wps:wsp>
                          </wpg:wgp>
                        </a:graphicData>
                      </a:graphic>
                    </wp:inline>
                  </w:drawing>
                </mc:Choice>
                <mc:Fallback>
                  <w:pict>
                    <v:group w14:anchorId="1A475C97" id="Group 89720" o:spid="_x0000_s1029" style="width:12.3pt;height:93.6pt;mso-position-horizontal-relative:char;mso-position-vertical-relative:line" coordsize="1563,11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">
                      <v:rect id="Rectangle 897" o:spid="_x0000_s1030" style="position:absolute;left:-6609;top:3196;width:15297;height:207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" filled="f" stroked="f">
                        <v:textbox inset="0,0,0,0">
                          <w:txbxContent>
                            <w:p w14:paraId="091118DE" w14:textId="77777777" w:rsidR="00CE64D7" w:rsidRDefault="00CE64D7">
                              <w:pPr>
                                <w:spacing w:after="160" w:line="259" w:lineRule="auto"/>
                                <w:ind w:left="0" w:firstLine="0"/>
                                <w:jc w:val="left"/>
                              </w:pPr>
                              <w:r>
                                <w:rPr>
                                  <w:rFonts w:ascii="Arial" w:eastAsia="Arial" w:hAnsi="Arial" w:cs="Arial"/>
                                  <w:b/>
                                  <w:sz w:val="22"/>
                                </w:rPr>
                                <w:t>Perfil Profesional</w:t>
                              </w:r>
                            </w:p>
                          </w:txbxContent>
                        </v:textbox>
                      </v:rect>
                      <v:rect id="Rectangle 898" o:spid="_x0000_s1031" style="position:absolute;left:781;top:-909;width:517;height:207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" filled="f" stroked="f">
                        <v:textbox inset="0,0,0,0">
                          <w:txbxContent>
                            <w:p w14:paraId="70AD64D5" w14:textId="77777777" w:rsidR="00CE64D7" w:rsidRDefault="00CE64D7">
                              <w:pPr>
                                <w:spacing w:after="160" w:line="259" w:lineRule="auto"/>
                                <w:ind w:left="0" w:firstLine="0"/>
                                <w:jc w:val="left"/>
                              </w:pPr>
                              <w:r>
                                <w:rPr>
                                  <w:rFonts w:ascii="Arial" w:eastAsia="Arial" w:hAnsi="Arial" w:cs="Arial"/>
                                  <w:b/>
                                  <w:sz w:val="22"/>
                                </w:rPr>
                                <w:t xml:space="preserve"> </w:t>
                              </w:r>
                            </w:p>
                          </w:txbxContent>
                        </v:textbox>
                      </v:rect>
                      <w10:anchorlock/>
                    </v:group>
                  </w:pict>
                </mc:Fallback>
              </mc:AlternateContent>
            </w:r>
          </w:p>
        </w:tc>
        <w:tc>
          <w:tcPr>
            <w:tcW w:w="4536" w:type="dxa"/>
            <w:tcBorders>
              <w:top w:val="single" w:sz="4" w:space="0" w:color="000000"/>
              <w:left w:val="single" w:sz="4" w:space="0" w:color="000000"/>
              <w:bottom w:val="single" w:sz="4" w:space="0" w:color="000000"/>
              <w:right w:val="single" w:sz="4" w:space="0" w:color="000000"/>
            </w:tcBorders>
          </w:tcPr>
          <w:p w14:paraId="5B82D5E6" w14:textId="1DA5AC96" w:rsidR="00182AB6" w:rsidRPr="00204AEE" w:rsidRDefault="00DA655A" w:rsidP="00204AEE">
            <w:pPr>
              <w:spacing w:after="113" w:line="256" w:lineRule="auto"/>
              <w:ind w:left="219" w:right="61" w:firstLine="0"/>
              <w:rPr>
                <w:rFonts w:eastAsia="Arial"/>
                <w:sz w:val="22"/>
              </w:rPr>
            </w:pPr>
            <w:r w:rsidRPr="00EF5194">
              <w:rPr>
                <w:rFonts w:eastAsia="Arial"/>
                <w:b/>
                <w:sz w:val="22"/>
              </w:rPr>
              <w:t>RD 69/2025 de 4 de febrero</w:t>
            </w:r>
            <w:r w:rsidRPr="00DA655A">
              <w:rPr>
                <w:rFonts w:eastAsia="Arial"/>
                <w:sz w:val="22"/>
              </w:rPr>
              <w:t>, por el que se desarrollan los elementos integrantes y los instrumentos de gestión del Sistema Nacional de Formación Profesional.</w:t>
            </w:r>
          </w:p>
        </w:tc>
        <w:tc>
          <w:tcPr>
            <w:tcW w:w="4255" w:type="dxa"/>
            <w:tcBorders>
              <w:top w:val="single" w:sz="4" w:space="0" w:color="000000"/>
              <w:left w:val="single" w:sz="4" w:space="0" w:color="000000"/>
              <w:bottom w:val="single" w:sz="4" w:space="0" w:color="000000"/>
              <w:right w:val="single" w:sz="4" w:space="0" w:color="000000"/>
            </w:tcBorders>
          </w:tcPr>
          <w:p w14:paraId="4554B4F1" w14:textId="77777777" w:rsidR="00182AB6" w:rsidRPr="000D4E60" w:rsidRDefault="00B71D0D">
            <w:pPr>
              <w:spacing w:after="0" w:line="259" w:lineRule="auto"/>
              <w:ind w:left="216" w:right="62" w:firstLine="48"/>
            </w:pPr>
            <w:r w:rsidRPr="000D4E60">
              <w:rPr>
                <w:rFonts w:eastAsia="Arial"/>
                <w:i/>
                <w:sz w:val="22"/>
              </w:rPr>
              <w:t xml:space="preserve">(No existe normativa aplicable a nivel autonómico al no tener competencias nuestra Comunidad Autónoma). </w:t>
            </w:r>
          </w:p>
        </w:tc>
      </w:tr>
      <w:tr w:rsidR="00182AB6" w14:paraId="4545095C" w14:textId="77777777">
        <w:tblPrEx>
          <w:tblCellMar>
            <w:top w:w="0" w:type="dxa"/>
            <w:left w:w="63" w:type="dxa"/>
            <w:right w:w="228" w:type="dxa"/>
          </w:tblCellMar>
        </w:tblPrEx>
        <w:trPr>
          <w:trHeight w:val="1158"/>
        </w:trPr>
        <w:tc>
          <w:tcPr>
            <w:tcW w:w="706" w:type="dxa"/>
            <w:gridSpan w:val="2"/>
            <w:tcBorders>
              <w:top w:val="single" w:sz="4" w:space="0" w:color="000000"/>
              <w:left w:val="single" w:sz="4" w:space="0" w:color="000000"/>
              <w:bottom w:val="single" w:sz="4" w:space="0" w:color="000000"/>
              <w:right w:val="single" w:sz="4" w:space="0" w:color="000000"/>
            </w:tcBorders>
            <w:shd w:val="clear" w:color="auto" w:fill="B4C5E7"/>
          </w:tcPr>
          <w:p w14:paraId="04BE3F76" w14:textId="77777777" w:rsidR="00182AB6" w:rsidRDefault="00B71D0D">
            <w:pPr>
              <w:spacing w:after="0" w:line="259" w:lineRule="auto"/>
              <w:ind w:left="0" w:firstLine="0"/>
              <w:jc w:val="left"/>
            </w:pPr>
            <w:r>
              <w:rPr>
                <w:rFonts w:ascii="Calibri" w:eastAsia="Calibri" w:hAnsi="Calibri" w:cs="Calibri"/>
                <w:noProof/>
                <w:sz w:val="22"/>
              </w:rPr>
              <mc:AlternateContent>
                <mc:Choice Requires="wpg">
                  <w:drawing>
                    <wp:inline distT="0" distB="0" distL="0" distR="0" wp14:anchorId="2F0EB85D" wp14:editId="62C3A0CC">
                      <wp:extent cx="156332" cy="419978"/>
                      <wp:effectExtent l="0" t="0" r="0" b="0"/>
                      <wp:docPr id="89915" name="Group 89915"/>
                      <wp:cNvGraphicFramePr/>
                      <a:graphic xmlns:a="http://schemas.openxmlformats.org/drawingml/2006/main">
                        <a:graphicData uri="http://schemas.microsoft.com/office/word/2010/wordprocessingGroup">
                          <wpg:wgp>
                            <wpg:cNvGrpSpPr/>
                            <wpg:grpSpPr>
                              <a:xfrm>
                                <a:off x="0" y="0"/>
                                <a:ext cx="156332" cy="419978"/>
                                <a:chOff x="0" y="0"/>
                                <a:chExt cx="156332" cy="419978"/>
                              </a:xfrm>
                            </wpg:grpSpPr>
                            <wps:wsp>
                              <wps:cNvPr id="936" name="Rectangle 936"/>
                              <wps:cNvSpPr/>
                              <wps:spPr>
                                <a:xfrm rot="-5399999">
                                  <a:off x="-149367" y="62689"/>
                                  <a:ext cx="506657" cy="207921"/>
                                </a:xfrm>
                                <a:prstGeom prst="rect">
                                  <a:avLst/>
                                </a:prstGeom>
                                <a:ln>
                                  <a:noFill/>
                                </a:ln>
                              </wps:spPr>
                              <wps:txbx>
                                <w:txbxContent>
                                  <w:p w14:paraId="39A7A766" w14:textId="77777777" w:rsidR="00CE64D7" w:rsidRDefault="00CE64D7">
                                    <w:pPr>
                                      <w:spacing w:after="160" w:line="259" w:lineRule="auto"/>
                                      <w:ind w:left="0" w:firstLine="0"/>
                                      <w:jc w:val="left"/>
                                    </w:pPr>
                                    <w:r>
                                      <w:rPr>
                                        <w:rFonts w:ascii="Arial" w:eastAsia="Arial" w:hAnsi="Arial" w:cs="Arial"/>
                                        <w:b/>
                                        <w:sz w:val="22"/>
                                      </w:rPr>
                                      <w:t>Título</w:t>
                                    </w:r>
                                  </w:p>
                                </w:txbxContent>
                              </wps:txbx>
                              <wps:bodyPr horzOverflow="overflow" vert="horz" lIns="0" tIns="0" rIns="0" bIns="0" rtlCol="0">
                                <a:noAutofit/>
                              </wps:bodyPr>
                            </wps:wsp>
                            <wps:wsp>
                              <wps:cNvPr id="937" name="Rectangle 937"/>
                              <wps:cNvSpPr/>
                              <wps:spPr>
                                <a:xfrm rot="-5399999">
                                  <a:off x="78040" y="-90902"/>
                                  <a:ext cx="51841" cy="207921"/>
                                </a:xfrm>
                                <a:prstGeom prst="rect">
                                  <a:avLst/>
                                </a:prstGeom>
                                <a:ln>
                                  <a:noFill/>
                                </a:ln>
                              </wps:spPr>
                              <wps:txbx>
                                <w:txbxContent>
                                  <w:p w14:paraId="42A05B8C" w14:textId="77777777" w:rsidR="00CE64D7" w:rsidRDefault="00CE64D7">
                                    <w:pPr>
                                      <w:spacing w:after="160" w:line="259" w:lineRule="auto"/>
                                      <w:ind w:left="0" w:firstLine="0"/>
                                      <w:jc w:val="left"/>
                                    </w:pPr>
                                    <w:r>
                                      <w:rPr>
                                        <w:rFonts w:ascii="Arial" w:eastAsia="Arial" w:hAnsi="Arial" w:cs="Arial"/>
                                        <w:b/>
                                        <w:sz w:val="22"/>
                                      </w:rPr>
                                      <w:t xml:space="preserve"> </w:t>
                                    </w:r>
                                  </w:p>
                                </w:txbxContent>
                              </wps:txbx>
                              <wps:bodyPr horzOverflow="overflow" vert="horz" lIns="0" tIns="0" rIns="0" bIns="0" rtlCol="0">
                                <a:noAutofit/>
                              </wps:bodyPr>
                            </wps:wsp>
                          </wpg:wgp>
                        </a:graphicData>
                      </a:graphic>
                    </wp:inline>
                  </w:drawing>
                </mc:Choice>
                <mc:Fallback>
                  <w:pict>
                    <v:group w14:anchorId="2F0EB85D" id="Group 89915" o:spid="_x0000_s1032" style="width:12.3pt;height:33.05pt;mso-position-horizontal-relative:char;mso-position-vertical-relative:line" coordsize="156332,419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">
                      <v:rect id="Rectangle 936" o:spid="_x0000_s1033" style="position:absolute;left:-149367;top:62689;width:506657;height:207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" filled="f" stroked="f">
                        <v:textbox inset="0,0,0,0">
                          <w:txbxContent>
                            <w:p w14:paraId="39A7A766" w14:textId="77777777" w:rsidR="00CE64D7" w:rsidRDefault="00CE64D7">
                              <w:pPr>
                                <w:spacing w:after="160" w:line="259" w:lineRule="auto"/>
                                <w:ind w:left="0" w:firstLine="0"/>
                                <w:jc w:val="left"/>
                              </w:pPr>
                              <w:r>
                                <w:rPr>
                                  <w:rFonts w:ascii="Arial" w:eastAsia="Arial" w:hAnsi="Arial" w:cs="Arial"/>
                                  <w:b/>
                                  <w:sz w:val="22"/>
                                </w:rPr>
                                <w:t>Título</w:t>
                              </w:r>
                            </w:p>
                          </w:txbxContent>
                        </v:textbox>
                      </v:rect>
                      <v:rect id="Rectangle 937" o:spid="_x0000_s1034" style="position:absolute;left:78040;top:-90902;width:51841;height:207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" filled="f" stroked="f">
                        <v:textbox inset="0,0,0,0">
                          <w:txbxContent>
                            <w:p w14:paraId="42A05B8C" w14:textId="77777777" w:rsidR="00CE64D7" w:rsidRDefault="00CE64D7">
                              <w:pPr>
                                <w:spacing w:after="160" w:line="259" w:lineRule="auto"/>
                                <w:ind w:left="0" w:firstLine="0"/>
                                <w:jc w:val="left"/>
                              </w:pPr>
                              <w:r>
                                <w:rPr>
                                  <w:rFonts w:ascii="Arial" w:eastAsia="Arial" w:hAnsi="Arial" w:cs="Arial"/>
                                  <w:b/>
                                  <w:sz w:val="22"/>
                                </w:rPr>
                                <w:t xml:space="preserve"> </w:t>
                              </w:r>
                            </w:p>
                          </w:txbxContent>
                        </v:textbox>
                      </v:rect>
                      <w10:anchorlock/>
                    </v:group>
                  </w:pict>
                </mc:Fallback>
              </mc:AlternateContent>
            </w:r>
          </w:p>
        </w:tc>
        <w:tc>
          <w:tcPr>
            <w:tcW w:w="4536" w:type="dxa"/>
            <w:tcBorders>
              <w:top w:val="single" w:sz="4" w:space="0" w:color="000000"/>
              <w:left w:val="single" w:sz="4" w:space="0" w:color="000000"/>
              <w:bottom w:val="single" w:sz="4" w:space="0" w:color="000000"/>
              <w:right w:val="single" w:sz="4" w:space="0" w:color="000000"/>
            </w:tcBorders>
          </w:tcPr>
          <w:p w14:paraId="11954678" w14:textId="77777777" w:rsidR="00182AB6" w:rsidRPr="000D4E60" w:rsidRDefault="00B71D0D">
            <w:pPr>
              <w:spacing w:after="0" w:line="259" w:lineRule="auto"/>
              <w:ind w:left="160" w:firstLine="0"/>
              <w:jc w:val="center"/>
            </w:pPr>
            <w:r w:rsidRPr="000D4E60">
              <w:rPr>
                <w:rFonts w:eastAsia="Arial"/>
                <w:b/>
                <w:sz w:val="22"/>
              </w:rPr>
              <w:t>Real Decreto 1631/2009</w:t>
            </w:r>
            <w:r w:rsidRPr="000D4E60">
              <w:rPr>
                <w:rFonts w:eastAsia="Arial"/>
                <w:sz w:val="22"/>
              </w:rPr>
              <w:t xml:space="preserve">, de 30 de </w:t>
            </w:r>
          </w:p>
          <w:p w14:paraId="7EF37ED9" w14:textId="02EE8937" w:rsidR="00182AB6" w:rsidRDefault="00B71D0D">
            <w:pPr>
              <w:spacing w:after="0" w:line="259" w:lineRule="auto"/>
              <w:ind w:left="219" w:right="63" w:firstLine="0"/>
              <w:rPr>
                <w:rFonts w:eastAsia="Arial"/>
                <w:sz w:val="22"/>
              </w:rPr>
            </w:pPr>
            <w:r w:rsidRPr="000D4E60">
              <w:rPr>
                <w:rFonts w:eastAsia="Arial"/>
                <w:sz w:val="22"/>
              </w:rPr>
              <w:t xml:space="preserve">Octubre, por el que se establece el Título de Técnico en Gestión Administrativa y se fijan sus enseñanzas mínimas. </w:t>
            </w:r>
          </w:p>
          <w:p w14:paraId="1412A680" w14:textId="77777777" w:rsidR="00204AEE" w:rsidRDefault="00204AEE">
            <w:pPr>
              <w:spacing w:after="0" w:line="259" w:lineRule="auto"/>
              <w:ind w:left="219" w:right="63" w:firstLine="0"/>
              <w:rPr>
                <w:rFonts w:eastAsia="Arial"/>
                <w:sz w:val="22"/>
              </w:rPr>
            </w:pPr>
          </w:p>
          <w:p w14:paraId="12EF2C08" w14:textId="77777777" w:rsidR="00204AEE" w:rsidRDefault="00204AEE">
            <w:pPr>
              <w:spacing w:after="0" w:line="259" w:lineRule="auto"/>
              <w:ind w:left="219" w:right="63" w:firstLine="0"/>
              <w:rPr>
                <w:rFonts w:eastAsia="Arial"/>
                <w:sz w:val="22"/>
              </w:rPr>
            </w:pPr>
            <w:r w:rsidRPr="00204AEE">
              <w:rPr>
                <w:rFonts w:eastAsia="Arial"/>
                <w:b/>
                <w:sz w:val="22"/>
              </w:rPr>
              <w:t>Real Decreto 499/2024</w:t>
            </w:r>
            <w:r>
              <w:rPr>
                <w:rFonts w:eastAsia="Arial"/>
                <w:sz w:val="22"/>
              </w:rPr>
              <w:t>, de 21 de mayo, por el que se modifican determinados reales decretos por los que se establecen títulos de Formación Profesional de grado medio y se fijan sus enseñanzas mínimas.</w:t>
            </w:r>
          </w:p>
          <w:p w14:paraId="26BD30B4" w14:textId="2A8A33BA" w:rsidR="00204AEE" w:rsidRPr="000D4E60" w:rsidRDefault="00204AEE">
            <w:pPr>
              <w:spacing w:after="0" w:line="259" w:lineRule="auto"/>
              <w:ind w:left="219" w:right="63" w:firstLine="0"/>
            </w:pPr>
          </w:p>
        </w:tc>
        <w:tc>
          <w:tcPr>
            <w:tcW w:w="4255" w:type="dxa"/>
            <w:tcBorders>
              <w:top w:val="single" w:sz="4" w:space="0" w:color="000000"/>
              <w:left w:val="single" w:sz="4" w:space="0" w:color="000000"/>
              <w:bottom w:val="single" w:sz="4" w:space="0" w:color="000000"/>
              <w:right w:val="single" w:sz="4" w:space="0" w:color="000000"/>
            </w:tcBorders>
          </w:tcPr>
          <w:p w14:paraId="43022B54" w14:textId="77777777" w:rsidR="00182AB6" w:rsidRPr="000D4E60" w:rsidRDefault="00B71D0D">
            <w:pPr>
              <w:spacing w:after="0" w:line="259" w:lineRule="auto"/>
              <w:ind w:left="216" w:right="55" w:firstLine="0"/>
            </w:pPr>
            <w:r w:rsidRPr="000D4E60">
              <w:rPr>
                <w:rFonts w:eastAsia="Arial"/>
                <w:b/>
                <w:sz w:val="22"/>
              </w:rPr>
              <w:lastRenderedPageBreak/>
              <w:t>Orden de 21 de febrero de 2011</w:t>
            </w:r>
            <w:r w:rsidRPr="000D4E60">
              <w:rPr>
                <w:rFonts w:eastAsia="Arial"/>
                <w:sz w:val="22"/>
              </w:rPr>
              <w:t xml:space="preserve">, por la que se desarrolla el currículo correspondiente al título de Técnico en Gestión Administrativa. </w:t>
            </w:r>
          </w:p>
        </w:tc>
      </w:tr>
    </w:tbl>
    <w:p w14:paraId="0484F215" w14:textId="77777777" w:rsidR="00182AB6" w:rsidRDefault="00182AB6">
      <w:pPr>
        <w:sectPr w:rsidR="00182AB6">
          <w:headerReference w:type="even" r:id="rId9"/>
          <w:headerReference w:type="default" r:id="rId10"/>
          <w:headerReference w:type="first" r:id="rId11"/>
          <w:pgSz w:w="11918" w:h="16848"/>
          <w:pgMar w:top="727" w:right="520" w:bottom="316" w:left="322" w:header="600" w:footer="720" w:gutter="0"/>
          <w:cols w:space="720"/>
        </w:sectPr>
      </w:pPr>
    </w:p>
    <w:p w14:paraId="7B47B311" w14:textId="77777777" w:rsidR="00182AB6" w:rsidRDefault="00B71D0D">
      <w:pPr>
        <w:pStyle w:val="Ttulo2"/>
        <w:spacing w:after="131" w:line="259" w:lineRule="auto"/>
        <w:ind w:left="3477"/>
      </w:pPr>
      <w:bookmarkStart w:id="3" w:name="_Toc148475260"/>
      <w:r>
        <w:rPr>
          <w:rFonts w:ascii="Calibri" w:eastAsia="Calibri" w:hAnsi="Calibri" w:cs="Calibri"/>
          <w:color w:val="000000"/>
          <w:sz w:val="22"/>
          <w:u w:val="none" w:color="000000"/>
        </w:rPr>
        <w:lastRenderedPageBreak/>
        <w:t>DEPORTE</w:t>
      </w:r>
      <w:bookmarkEnd w:id="3"/>
      <w:r>
        <w:rPr>
          <w:rFonts w:ascii="Calibri" w:eastAsia="Calibri" w:hAnsi="Calibri" w:cs="Calibri"/>
          <w:color w:val="000000"/>
          <w:sz w:val="22"/>
          <w:u w:val="none" w:color="000000"/>
        </w:rPr>
        <w:t xml:space="preserve"> </w:t>
      </w:r>
    </w:p>
    <w:tbl>
      <w:tblPr>
        <w:tblStyle w:val="TableGrid"/>
        <w:tblW w:w="9497" w:type="dxa"/>
        <w:tblInd w:w="995" w:type="dxa"/>
        <w:tblCellMar>
          <w:top w:w="72" w:type="dxa"/>
          <w:left w:w="63" w:type="dxa"/>
          <w:right w:w="171" w:type="dxa"/>
        </w:tblCellMar>
        <w:tblLook w:val="04A0" w:firstRow="1" w:lastRow="0" w:firstColumn="1" w:lastColumn="0" w:noHBand="0" w:noVBand="1"/>
      </w:tblPr>
      <w:tblGrid>
        <w:gridCol w:w="706"/>
        <w:gridCol w:w="4536"/>
        <w:gridCol w:w="4255"/>
      </w:tblGrid>
      <w:tr w:rsidR="00182AB6" w14:paraId="13D66BC7" w14:textId="77777777">
        <w:trPr>
          <w:trHeight w:val="2240"/>
        </w:trPr>
        <w:tc>
          <w:tcPr>
            <w:tcW w:w="706" w:type="dxa"/>
            <w:tcBorders>
              <w:top w:val="single" w:sz="4" w:space="0" w:color="000000"/>
              <w:left w:val="single" w:sz="4" w:space="0" w:color="000000"/>
              <w:bottom w:val="single" w:sz="4" w:space="0" w:color="000000"/>
              <w:right w:val="single" w:sz="4" w:space="0" w:color="000000"/>
            </w:tcBorders>
            <w:shd w:val="clear" w:color="auto" w:fill="B4C5E7"/>
          </w:tcPr>
          <w:p w14:paraId="08AD9029" w14:textId="77777777" w:rsidR="00182AB6" w:rsidRDefault="00B71D0D">
            <w:pPr>
              <w:spacing w:after="0" w:line="259" w:lineRule="auto"/>
              <w:ind w:left="0" w:firstLine="0"/>
              <w:jc w:val="left"/>
            </w:pPr>
            <w:r>
              <w:rPr>
                <w:rFonts w:ascii="Calibri" w:eastAsia="Calibri" w:hAnsi="Calibri" w:cs="Calibri"/>
                <w:noProof/>
                <w:sz w:val="22"/>
              </w:rPr>
              <mc:AlternateContent>
                <mc:Choice Requires="wpg">
                  <w:drawing>
                    <wp:inline distT="0" distB="0" distL="0" distR="0" wp14:anchorId="05FCAA39" wp14:editId="491B06B4">
                      <wp:extent cx="156332" cy="776975"/>
                      <wp:effectExtent l="0" t="0" r="0" b="0"/>
                      <wp:docPr id="88525" name="Group 88525"/>
                      <wp:cNvGraphicFramePr/>
                      <a:graphic xmlns:a="http://schemas.openxmlformats.org/drawingml/2006/main">
                        <a:graphicData uri="http://schemas.microsoft.com/office/word/2010/wordprocessingGroup">
                          <wpg:wgp>
                            <wpg:cNvGrpSpPr/>
                            <wpg:grpSpPr>
                              <a:xfrm>
                                <a:off x="0" y="0"/>
                                <a:ext cx="156332" cy="776975"/>
                                <a:chOff x="0" y="0"/>
                                <a:chExt cx="156332" cy="776975"/>
                              </a:xfrm>
                            </wpg:grpSpPr>
                            <wps:wsp>
                              <wps:cNvPr id="998" name="Rectangle 998"/>
                              <wps:cNvSpPr/>
                              <wps:spPr>
                                <a:xfrm rot="-5399999">
                                  <a:off x="-388523" y="180529"/>
                                  <a:ext cx="984970" cy="207922"/>
                                </a:xfrm>
                                <a:prstGeom prst="rect">
                                  <a:avLst/>
                                </a:prstGeom>
                                <a:ln>
                                  <a:noFill/>
                                </a:ln>
                              </wps:spPr>
                              <wps:txbx>
                                <w:txbxContent>
                                  <w:p w14:paraId="15C64745" w14:textId="77777777" w:rsidR="00CE64D7" w:rsidRDefault="00CE64D7">
                                    <w:pPr>
                                      <w:spacing w:after="160" w:line="259" w:lineRule="auto"/>
                                      <w:ind w:left="0" w:firstLine="0"/>
                                      <w:jc w:val="left"/>
                                    </w:pPr>
                                    <w:r>
                                      <w:rPr>
                                        <w:rFonts w:ascii="Arial" w:eastAsia="Arial" w:hAnsi="Arial" w:cs="Arial"/>
                                        <w:b/>
                                        <w:sz w:val="22"/>
                                      </w:rPr>
                                      <w:t>Evaluación</w:t>
                                    </w:r>
                                  </w:p>
                                </w:txbxContent>
                              </wps:txbx>
                              <wps:bodyPr horzOverflow="overflow" vert="horz" lIns="0" tIns="0" rIns="0" bIns="0" rtlCol="0">
                                <a:noAutofit/>
                              </wps:bodyPr>
                            </wps:wsp>
                            <wps:wsp>
                              <wps:cNvPr id="999" name="Rectangle 999"/>
                              <wps:cNvSpPr/>
                              <wps:spPr>
                                <a:xfrm rot="-5399999">
                                  <a:off x="78041" y="-90902"/>
                                  <a:ext cx="51840" cy="207921"/>
                                </a:xfrm>
                                <a:prstGeom prst="rect">
                                  <a:avLst/>
                                </a:prstGeom>
                                <a:ln>
                                  <a:noFill/>
                                </a:ln>
                              </wps:spPr>
                              <wps:txbx>
                                <w:txbxContent>
                                  <w:p w14:paraId="522C0622" w14:textId="77777777" w:rsidR="00CE64D7" w:rsidRDefault="00CE64D7">
                                    <w:pPr>
                                      <w:spacing w:after="160" w:line="259" w:lineRule="auto"/>
                                      <w:ind w:left="0" w:firstLine="0"/>
                                      <w:jc w:val="left"/>
                                    </w:pPr>
                                    <w:r>
                                      <w:rPr>
                                        <w:rFonts w:ascii="Arial" w:eastAsia="Arial" w:hAnsi="Arial" w:cs="Arial"/>
                                        <w:b/>
                                        <w:sz w:val="22"/>
                                      </w:rPr>
                                      <w:t xml:space="preserve"> </w:t>
                                    </w:r>
                                  </w:p>
                                </w:txbxContent>
                              </wps:txbx>
                              <wps:bodyPr horzOverflow="overflow" vert="horz" lIns="0" tIns="0" rIns="0" bIns="0" rtlCol="0">
                                <a:noAutofit/>
                              </wps:bodyPr>
                            </wps:wsp>
                          </wpg:wgp>
                        </a:graphicData>
                      </a:graphic>
                    </wp:inline>
                  </w:drawing>
                </mc:Choice>
                <mc:Fallback>
                  <w:pict>
                    <v:group w14:anchorId="05FCAA39" id="Group 88525" o:spid="_x0000_s1035" style="width:12.3pt;height:61.2pt;mso-position-horizontal-relative:char;mso-position-vertical-relative:line" coordsize="1563,7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">
                      <v:rect id="Rectangle 998" o:spid="_x0000_s1036" style="position:absolute;left:-3884;top:1805;width:9848;height:207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" filled="f" stroked="f">
                        <v:textbox inset="0,0,0,0">
                          <w:txbxContent>
                            <w:p w14:paraId="15C64745" w14:textId="77777777" w:rsidR="00CE64D7" w:rsidRDefault="00CE64D7">
                              <w:pPr>
                                <w:spacing w:after="160" w:line="259" w:lineRule="auto"/>
                                <w:ind w:left="0" w:firstLine="0"/>
                                <w:jc w:val="left"/>
                              </w:pPr>
                              <w:r>
                                <w:rPr>
                                  <w:rFonts w:ascii="Arial" w:eastAsia="Arial" w:hAnsi="Arial" w:cs="Arial"/>
                                  <w:b/>
                                  <w:sz w:val="22"/>
                                </w:rPr>
                                <w:t>Evaluación</w:t>
                              </w:r>
                            </w:p>
                          </w:txbxContent>
                        </v:textbox>
                      </v:rect>
                      <v:rect id="Rectangle 999" o:spid="_x0000_s1037" style="position:absolute;left:781;top:-909;width:517;height:207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" filled="f" stroked="f">
                        <v:textbox inset="0,0,0,0">
                          <w:txbxContent>
                            <w:p w14:paraId="522C0622" w14:textId="77777777" w:rsidR="00CE64D7" w:rsidRDefault="00CE64D7">
                              <w:pPr>
                                <w:spacing w:after="160" w:line="259" w:lineRule="auto"/>
                                <w:ind w:left="0" w:firstLine="0"/>
                                <w:jc w:val="left"/>
                              </w:pPr>
                              <w:r>
                                <w:rPr>
                                  <w:rFonts w:ascii="Arial" w:eastAsia="Arial" w:hAnsi="Arial" w:cs="Arial"/>
                                  <w:b/>
                                  <w:sz w:val="22"/>
                                </w:rPr>
                                <w:t xml:space="preserve"> </w:t>
                              </w:r>
                            </w:p>
                          </w:txbxContent>
                        </v:textbox>
                      </v:rect>
                      <w10:anchorlock/>
                    </v:group>
                  </w:pict>
                </mc:Fallback>
              </mc:AlternateContent>
            </w:r>
          </w:p>
        </w:tc>
        <w:tc>
          <w:tcPr>
            <w:tcW w:w="4536" w:type="dxa"/>
            <w:tcBorders>
              <w:top w:val="single" w:sz="4" w:space="0" w:color="000000"/>
              <w:left w:val="single" w:sz="4" w:space="0" w:color="000000"/>
              <w:bottom w:val="single" w:sz="4" w:space="0" w:color="000000"/>
              <w:right w:val="single" w:sz="4" w:space="0" w:color="000000"/>
            </w:tcBorders>
          </w:tcPr>
          <w:p w14:paraId="0580277A" w14:textId="77777777" w:rsidR="00182AB6" w:rsidRDefault="00B71D0D">
            <w:pPr>
              <w:spacing w:after="0" w:line="259" w:lineRule="auto"/>
              <w:ind w:left="219" w:right="119" w:firstLine="0"/>
            </w:pPr>
            <w:r>
              <w:rPr>
                <w:rFonts w:ascii="Arial" w:eastAsia="Arial" w:hAnsi="Arial" w:cs="Arial"/>
                <w:i/>
                <w:sz w:val="22"/>
              </w:rPr>
              <w:t xml:space="preserve">(No existe normativa aplicable a nivel autonómico al no tener competencias nuestra Comunidad Autónoma). </w:t>
            </w:r>
          </w:p>
        </w:tc>
        <w:tc>
          <w:tcPr>
            <w:tcW w:w="4255" w:type="dxa"/>
            <w:tcBorders>
              <w:top w:val="single" w:sz="4" w:space="0" w:color="000000"/>
              <w:left w:val="single" w:sz="4" w:space="0" w:color="000000"/>
              <w:bottom w:val="single" w:sz="4" w:space="0" w:color="000000"/>
              <w:right w:val="single" w:sz="4" w:space="0" w:color="000000"/>
            </w:tcBorders>
          </w:tcPr>
          <w:p w14:paraId="6E0FCF9B" w14:textId="77777777" w:rsidR="00C936EF" w:rsidRPr="00C936EF" w:rsidRDefault="00C936EF" w:rsidP="00C936EF">
            <w:pPr>
              <w:spacing w:after="0" w:line="259" w:lineRule="auto"/>
              <w:ind w:left="216" w:right="116" w:firstLine="0"/>
              <w:rPr>
                <w:rFonts w:eastAsia="Arial"/>
                <w:sz w:val="22"/>
              </w:rPr>
            </w:pPr>
            <w:r w:rsidRPr="00C936EF">
              <w:rPr>
                <w:rFonts w:eastAsia="Arial"/>
                <w:b/>
                <w:sz w:val="22"/>
              </w:rPr>
              <w:t xml:space="preserve">Orden de 18 de septiembre de 2025, </w:t>
            </w:r>
            <w:r w:rsidRPr="00C936EF">
              <w:rPr>
                <w:rFonts w:eastAsia="Arial"/>
                <w:sz w:val="22"/>
              </w:rPr>
              <w:t>por la que se regula la evaluación, certificación, acreditación y titulación académica del alumnado que cursa enseñanzas de los grados D y E del sistema de Formación Profesional en la Comunidad Autónoma de Andalucía.</w:t>
            </w:r>
          </w:p>
          <w:p w14:paraId="207717BD" w14:textId="6FAC2AC1" w:rsidR="00182AB6" w:rsidRDefault="00182AB6">
            <w:pPr>
              <w:spacing w:after="0" w:line="259" w:lineRule="auto"/>
              <w:ind w:left="216" w:right="116" w:firstLine="0"/>
            </w:pPr>
          </w:p>
        </w:tc>
      </w:tr>
    </w:tbl>
    <w:p w14:paraId="23F17B06" w14:textId="77777777" w:rsidR="000D4E60" w:rsidRDefault="000D4E60" w:rsidP="000D4E60"/>
    <w:p w14:paraId="020964D5" w14:textId="77777777" w:rsidR="00182AB6" w:rsidRDefault="000D4E60" w:rsidP="000D4E60">
      <w:pPr>
        <w:pStyle w:val="Ttulo1"/>
      </w:pPr>
      <w:r>
        <w:tab/>
      </w:r>
      <w:r>
        <w:tab/>
      </w:r>
      <w:bookmarkStart w:id="4" w:name="_Toc148475261"/>
      <w:r w:rsidR="00B71D0D">
        <w:rPr>
          <w:u w:color="5B9BD4"/>
        </w:rPr>
        <w:t>2.ANÁLISIS DEL CONTEXTO.</w:t>
      </w:r>
      <w:bookmarkEnd w:id="4"/>
      <w:r w:rsidR="00B71D0D">
        <w:t xml:space="preserve"> </w:t>
      </w:r>
    </w:p>
    <w:p w14:paraId="3D6DF614" w14:textId="77777777" w:rsidR="00182AB6" w:rsidRDefault="00B71D0D" w:rsidP="00C64CE4">
      <w:pPr>
        <w:spacing w:after="26" w:line="259" w:lineRule="auto"/>
        <w:ind w:left="0" w:firstLine="0"/>
        <w:jc w:val="left"/>
      </w:pPr>
      <w:r>
        <w:rPr>
          <w:b/>
          <w:sz w:val="20"/>
        </w:rPr>
        <w:t xml:space="preserve"> </w:t>
      </w:r>
      <w:r>
        <w:rPr>
          <w:b/>
        </w:rPr>
        <w:t xml:space="preserve"> </w:t>
      </w:r>
    </w:p>
    <w:p w14:paraId="3E8627AC" w14:textId="77777777" w:rsidR="00182AB6" w:rsidRDefault="00B71D0D">
      <w:pPr>
        <w:spacing w:after="6"/>
        <w:ind w:left="1172" w:right="958"/>
      </w:pPr>
      <w:r>
        <w:t xml:space="preserve">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 </w:t>
      </w:r>
    </w:p>
    <w:p w14:paraId="3BACCA20" w14:textId="77777777" w:rsidR="00182AB6" w:rsidRDefault="00B71D0D">
      <w:pPr>
        <w:spacing w:after="0" w:line="259" w:lineRule="auto"/>
        <w:ind w:left="0" w:firstLine="0"/>
        <w:jc w:val="left"/>
      </w:pPr>
      <w:r>
        <w:t xml:space="preserve"> </w:t>
      </w:r>
    </w:p>
    <w:p w14:paraId="6ED302E4" w14:textId="77777777" w:rsidR="00182AB6" w:rsidRDefault="00B71D0D">
      <w:pPr>
        <w:spacing w:after="0" w:line="259" w:lineRule="auto"/>
        <w:ind w:left="0" w:firstLine="0"/>
        <w:jc w:val="left"/>
      </w:pPr>
      <w:r>
        <w:t xml:space="preserve"> </w:t>
      </w:r>
    </w:p>
    <w:p w14:paraId="3022D9CB" w14:textId="77777777" w:rsidR="00182AB6" w:rsidRDefault="00B71D0D">
      <w:pPr>
        <w:spacing w:after="7"/>
        <w:ind w:left="1172" w:right="924"/>
      </w:pPr>
      <w:r>
        <w:t xml:space="preserve">El entorno debemos entenderlo como un recurso más dentro de mi proceso de enseñanza aprendizaje y deberemos analizarlo en 3 vertientes: centro educativo, alumnado y entorno productivo englobando la localidad. </w:t>
      </w:r>
    </w:p>
    <w:p w14:paraId="440A090D" w14:textId="77777777" w:rsidR="00182AB6" w:rsidRDefault="00B71D0D">
      <w:pPr>
        <w:spacing w:after="0" w:line="259" w:lineRule="auto"/>
        <w:ind w:left="0" w:firstLine="0"/>
        <w:jc w:val="left"/>
      </w:pPr>
      <w:r>
        <w:t xml:space="preserve"> </w:t>
      </w:r>
    </w:p>
    <w:p w14:paraId="500A1C6D" w14:textId="77777777" w:rsidR="00182AB6" w:rsidRDefault="00B71D0D">
      <w:pPr>
        <w:spacing w:after="16" w:line="259" w:lineRule="auto"/>
        <w:ind w:left="0" w:firstLine="0"/>
        <w:jc w:val="left"/>
      </w:pPr>
      <w:r>
        <w:t xml:space="preserve"> </w:t>
      </w:r>
    </w:p>
    <w:p w14:paraId="2EF1603C" w14:textId="77777777" w:rsidR="00182AB6" w:rsidRDefault="00B71D0D" w:rsidP="000D4E60">
      <w:pPr>
        <w:pStyle w:val="Ttulo2"/>
      </w:pPr>
      <w:bookmarkStart w:id="5" w:name="_Toc148475262"/>
      <w:r>
        <w:rPr>
          <w:u w:color="5B9BD4"/>
        </w:rPr>
        <w:t>2.1.- CARACTERÍSTICAS DEL CENTRO.</w:t>
      </w:r>
      <w:bookmarkEnd w:id="5"/>
      <w:r>
        <w:t xml:space="preserve"> </w:t>
      </w:r>
    </w:p>
    <w:p w14:paraId="7D05A114" w14:textId="77777777" w:rsidR="00182AB6" w:rsidRDefault="00B71D0D">
      <w:pPr>
        <w:spacing w:after="21" w:line="259" w:lineRule="auto"/>
        <w:ind w:left="0" w:firstLine="0"/>
        <w:jc w:val="left"/>
      </w:pPr>
      <w:r>
        <w:rPr>
          <w:b/>
          <w:sz w:val="20"/>
        </w:rPr>
        <w:t xml:space="preserve"> </w:t>
      </w:r>
    </w:p>
    <w:p w14:paraId="5C0180D0" w14:textId="77777777" w:rsidR="00182AB6" w:rsidRDefault="00B71D0D">
      <w:pPr>
        <w:spacing w:after="45" w:line="259" w:lineRule="auto"/>
        <w:ind w:left="0" w:firstLine="0"/>
        <w:jc w:val="left"/>
      </w:pPr>
      <w:r>
        <w:rPr>
          <w:b/>
        </w:rPr>
        <w:t xml:space="preserve"> </w:t>
      </w:r>
    </w:p>
    <w:p w14:paraId="40B791D7" w14:textId="77777777" w:rsidR="00182AB6" w:rsidRDefault="00B71D0D">
      <w:pPr>
        <w:spacing w:after="159" w:line="254" w:lineRule="auto"/>
        <w:ind w:left="1157" w:right="905"/>
      </w:pPr>
      <w:r>
        <w:rPr>
          <w:sz w:val="22"/>
        </w:rPr>
        <w:t xml:space="preserve">El centro educativo es un centro grande, con unos 750 alumnos en los que se imparten 17 grupos de ESO en sus diferentes niveles, </w:t>
      </w:r>
    </w:p>
    <w:p w14:paraId="5D62BC9F" w14:textId="77777777" w:rsidR="00182AB6" w:rsidRDefault="00B71D0D">
      <w:pPr>
        <w:spacing w:after="159" w:line="254" w:lineRule="auto"/>
        <w:ind w:left="1157" w:right="905"/>
      </w:pPr>
      <w:r>
        <w:rPr>
          <w:sz w:val="22"/>
        </w:rPr>
        <w:t xml:space="preserve">Curso de Acceso a los Ciclos Formativos </w:t>
      </w:r>
    </w:p>
    <w:p w14:paraId="2FEAFF99" w14:textId="77777777" w:rsidR="00182AB6" w:rsidRDefault="00B71D0D">
      <w:pPr>
        <w:spacing w:after="0" w:line="410" w:lineRule="auto"/>
        <w:ind w:left="1157" w:right="5500"/>
      </w:pPr>
      <w:r>
        <w:rPr>
          <w:sz w:val="22"/>
        </w:rPr>
        <w:t xml:space="preserve">1º Bachillerato Humanidades y Ciencias Sociales 2º Bachillerato Humanidades y Ciencias Sociales </w:t>
      </w:r>
    </w:p>
    <w:p w14:paraId="655C5045" w14:textId="77777777" w:rsidR="00182AB6" w:rsidRDefault="00B71D0D">
      <w:pPr>
        <w:spacing w:after="159" w:line="254" w:lineRule="auto"/>
        <w:ind w:left="1157" w:right="905"/>
      </w:pPr>
      <w:r>
        <w:rPr>
          <w:sz w:val="22"/>
        </w:rPr>
        <w:t xml:space="preserve">1º Bachillerato Ciencias </w:t>
      </w:r>
    </w:p>
    <w:p w14:paraId="2180500B" w14:textId="77777777" w:rsidR="00182AB6" w:rsidRDefault="00B71D0D">
      <w:pPr>
        <w:spacing w:after="159" w:line="254" w:lineRule="auto"/>
        <w:ind w:left="1157" w:right="905"/>
      </w:pPr>
      <w:r>
        <w:rPr>
          <w:sz w:val="22"/>
        </w:rPr>
        <w:t xml:space="preserve">2º Bachillerato Ciencias </w:t>
      </w:r>
    </w:p>
    <w:p w14:paraId="528B7BD4" w14:textId="77777777" w:rsidR="00182AB6" w:rsidRDefault="00B71D0D">
      <w:pPr>
        <w:spacing w:after="159" w:line="254" w:lineRule="auto"/>
        <w:ind w:left="1157" w:right="905"/>
      </w:pPr>
      <w:r>
        <w:rPr>
          <w:sz w:val="22"/>
        </w:rPr>
        <w:t xml:space="preserve">1º FPB Electricidad – Electrónica </w:t>
      </w:r>
    </w:p>
    <w:p w14:paraId="4C1A58F2" w14:textId="77777777" w:rsidR="00182AB6" w:rsidRDefault="00B71D0D">
      <w:pPr>
        <w:spacing w:after="4" w:line="401" w:lineRule="auto"/>
        <w:ind w:left="1157" w:right="6863"/>
      </w:pPr>
      <w:r>
        <w:rPr>
          <w:sz w:val="22"/>
        </w:rPr>
        <w:t xml:space="preserve">2º FPB Electricidad – Electrónica 1º CFGM Gestión Administrativa </w:t>
      </w:r>
    </w:p>
    <w:p w14:paraId="29D30918" w14:textId="77777777" w:rsidR="00182AB6" w:rsidRDefault="00B71D0D">
      <w:pPr>
        <w:spacing w:after="159" w:line="254" w:lineRule="auto"/>
        <w:ind w:left="1157" w:right="905"/>
      </w:pPr>
      <w:r>
        <w:rPr>
          <w:sz w:val="22"/>
        </w:rPr>
        <w:t xml:space="preserve">2º CFGM Gestión Administrativa </w:t>
      </w:r>
    </w:p>
    <w:p w14:paraId="201094A5" w14:textId="77777777" w:rsidR="00182AB6" w:rsidRDefault="00B71D0D">
      <w:pPr>
        <w:spacing w:after="159" w:line="254" w:lineRule="auto"/>
        <w:ind w:left="1157" w:right="905"/>
      </w:pPr>
      <w:r>
        <w:rPr>
          <w:sz w:val="22"/>
        </w:rPr>
        <w:t xml:space="preserve">1º CFGM Instalaciones Eléctricas y Automáticas </w:t>
      </w:r>
    </w:p>
    <w:p w14:paraId="372336E3" w14:textId="77777777" w:rsidR="00182AB6" w:rsidRDefault="00B71D0D">
      <w:pPr>
        <w:spacing w:after="159" w:line="254" w:lineRule="auto"/>
        <w:ind w:left="1157" w:right="905"/>
      </w:pPr>
      <w:r>
        <w:rPr>
          <w:sz w:val="22"/>
        </w:rPr>
        <w:t xml:space="preserve">2º CFGM Instalaciones Eléctricas y Automáticas </w:t>
      </w:r>
    </w:p>
    <w:p w14:paraId="5CFD7E1A" w14:textId="77777777" w:rsidR="00182AB6" w:rsidRDefault="00B71D0D">
      <w:pPr>
        <w:spacing w:after="159" w:line="254" w:lineRule="auto"/>
        <w:ind w:left="1157" w:right="905"/>
      </w:pPr>
      <w:r>
        <w:rPr>
          <w:sz w:val="22"/>
        </w:rPr>
        <w:t xml:space="preserve">1º CFGM Sistemas Microinformáticos y Redes </w:t>
      </w:r>
    </w:p>
    <w:p w14:paraId="03DB8AE8" w14:textId="77777777" w:rsidR="00182AB6" w:rsidRDefault="00B71D0D">
      <w:pPr>
        <w:spacing w:after="159" w:line="254" w:lineRule="auto"/>
        <w:ind w:left="1157" w:right="905"/>
      </w:pPr>
      <w:r>
        <w:rPr>
          <w:sz w:val="22"/>
        </w:rPr>
        <w:t xml:space="preserve">2º CFGM Sistemas Microinformáticos y Redes </w:t>
      </w:r>
    </w:p>
    <w:p w14:paraId="186CA97F" w14:textId="77777777" w:rsidR="00182AB6" w:rsidRDefault="00B71D0D">
      <w:pPr>
        <w:spacing w:after="159" w:line="254" w:lineRule="auto"/>
        <w:ind w:left="1157" w:right="905"/>
      </w:pPr>
      <w:r>
        <w:rPr>
          <w:sz w:val="22"/>
        </w:rPr>
        <w:t xml:space="preserve">1º CFGS Sistemas de Telecomunicación e Informáticos </w:t>
      </w:r>
    </w:p>
    <w:p w14:paraId="1BAF1DFE" w14:textId="77777777" w:rsidR="00182AB6" w:rsidRDefault="00B71D0D">
      <w:pPr>
        <w:spacing w:after="159" w:line="254" w:lineRule="auto"/>
        <w:ind w:left="1157" w:right="905"/>
      </w:pPr>
      <w:r>
        <w:rPr>
          <w:sz w:val="22"/>
        </w:rPr>
        <w:lastRenderedPageBreak/>
        <w:t xml:space="preserve">2º CFGS Sistemas de Telecomunicación e Informáticos </w:t>
      </w:r>
    </w:p>
    <w:p w14:paraId="281E5D3C" w14:textId="77777777" w:rsidR="00182AB6" w:rsidRDefault="00B71D0D">
      <w:pPr>
        <w:spacing w:after="159" w:line="254" w:lineRule="auto"/>
        <w:ind w:left="1157" w:right="905"/>
      </w:pPr>
      <w:r>
        <w:rPr>
          <w:sz w:val="22"/>
        </w:rPr>
        <w:t xml:space="preserve">1º CFGS Administración y Finanzas </w:t>
      </w:r>
    </w:p>
    <w:p w14:paraId="2FEB96F9" w14:textId="77777777" w:rsidR="00182AB6" w:rsidRDefault="00B71D0D">
      <w:pPr>
        <w:spacing w:after="159" w:line="254" w:lineRule="auto"/>
        <w:ind w:left="1157" w:right="905"/>
      </w:pPr>
      <w:r>
        <w:rPr>
          <w:sz w:val="22"/>
        </w:rPr>
        <w:t xml:space="preserve">2º CFGS Administración y Finanzas </w:t>
      </w:r>
    </w:p>
    <w:p w14:paraId="7C0B8F91" w14:textId="77777777" w:rsidR="00182AB6" w:rsidRDefault="00B71D0D">
      <w:pPr>
        <w:spacing w:after="159" w:line="254" w:lineRule="auto"/>
        <w:ind w:left="1157" w:right="905"/>
      </w:pPr>
      <w:r>
        <w:rPr>
          <w:sz w:val="22"/>
        </w:rPr>
        <w:t xml:space="preserve">1º CFGS Sistemas Electrotécnicos y Automáticos </w:t>
      </w:r>
    </w:p>
    <w:p w14:paraId="628FA7F5" w14:textId="77777777" w:rsidR="00182AB6" w:rsidRDefault="00B71D0D">
      <w:pPr>
        <w:spacing w:after="159" w:line="254" w:lineRule="auto"/>
        <w:ind w:left="1157" w:right="905"/>
      </w:pPr>
      <w:r>
        <w:rPr>
          <w:sz w:val="22"/>
        </w:rPr>
        <w:t xml:space="preserve">2º CFGS Sistemas Electrotécnicos y Automáticos y Comunicaciones. </w:t>
      </w:r>
    </w:p>
    <w:p w14:paraId="6427822B" w14:textId="73C21331" w:rsidR="00182AB6" w:rsidRDefault="00B71D0D" w:rsidP="00A47390">
      <w:pPr>
        <w:spacing w:after="5"/>
        <w:ind w:left="1172" w:right="919"/>
      </w:pPr>
      <w:r>
        <w:t xml:space="preserve">Los recursos con los que cuenta el centro son suficientes para el desarrollo normal de la enseñanza, ya que los 4 grupos de la familia de administración y gestión, disponen de dos clases con ordenadores suficientes ya que se cuenta con más de uno por alumno, un proyector, conexión a internet y dos aulas que no disponen de ordenadores, pero sí de pantalla digital. </w:t>
      </w:r>
    </w:p>
    <w:p w14:paraId="77673C87" w14:textId="77777777" w:rsidR="00A47390" w:rsidRDefault="00A47390" w:rsidP="00A47390">
      <w:pPr>
        <w:spacing w:after="5"/>
        <w:ind w:left="1172" w:right="919"/>
      </w:pPr>
    </w:p>
    <w:p w14:paraId="5AB9A8FA" w14:textId="77777777" w:rsidR="00182AB6" w:rsidRDefault="00B71D0D">
      <w:pPr>
        <w:spacing w:after="7"/>
        <w:ind w:left="1172" w:right="912"/>
      </w:pPr>
      <w:r>
        <w:t xml:space="preserve">Entre los documentos del centro nos encontramos con el Plan de Centro que incluye el Proyecto Educativo, este debe ser una de los puntos de partidas de nuestra programación ya que en él se especifican las finalidades educativas del centro, así como las líneas generales de actuación pedagógica, el tratamiento de los contenidos transversales, la forma de evaluar en la F.P. y los proyectos y planes de centro. </w:t>
      </w:r>
    </w:p>
    <w:p w14:paraId="1F94543E" w14:textId="77777777" w:rsidR="00182AB6" w:rsidRDefault="00B71D0D">
      <w:pPr>
        <w:spacing w:after="0" w:line="259" w:lineRule="auto"/>
        <w:ind w:left="0" w:firstLine="0"/>
        <w:jc w:val="left"/>
      </w:pPr>
      <w:r>
        <w:t xml:space="preserve"> </w:t>
      </w:r>
    </w:p>
    <w:p w14:paraId="187084B3" w14:textId="77777777" w:rsidR="00182AB6" w:rsidRDefault="00B71D0D">
      <w:pPr>
        <w:spacing w:after="10"/>
        <w:ind w:left="1172" w:right="932"/>
      </w:pPr>
      <w:r>
        <w:t xml:space="preserve">En el caso de mi centro dentro de las líneas generales de actuación pedagógica podemos resaltar las siguientes, que como posteriormente veremos tendrán su influencia en la metodología empleada: </w:t>
      </w:r>
    </w:p>
    <w:p w14:paraId="2F9F8704" w14:textId="77777777" w:rsidR="00182AB6" w:rsidRDefault="00B71D0D">
      <w:pPr>
        <w:spacing w:after="0" w:line="259" w:lineRule="auto"/>
        <w:ind w:left="0" w:firstLine="0"/>
        <w:jc w:val="left"/>
      </w:pPr>
      <w:r>
        <w:t xml:space="preserve"> </w:t>
      </w:r>
    </w:p>
    <w:p w14:paraId="160B82F1" w14:textId="77777777" w:rsidR="00182AB6" w:rsidRDefault="00B71D0D">
      <w:pPr>
        <w:numPr>
          <w:ilvl w:val="0"/>
          <w:numId w:val="5"/>
        </w:numPr>
        <w:spacing w:after="12"/>
        <w:ind w:right="6" w:hanging="360"/>
      </w:pPr>
      <w:r>
        <w:t xml:space="preserve">Fomento de la lectura. </w:t>
      </w:r>
    </w:p>
    <w:p w14:paraId="52AB0CE6" w14:textId="77777777" w:rsidR="00182AB6" w:rsidRDefault="00B71D0D">
      <w:pPr>
        <w:numPr>
          <w:ilvl w:val="0"/>
          <w:numId w:val="5"/>
        </w:numPr>
        <w:spacing w:after="0"/>
        <w:ind w:right="6" w:hanging="360"/>
      </w:pPr>
      <w:r>
        <w:t xml:space="preserve">Incorporación de tecnologías de la información y de la comunicación (TICs) a las actividades del alumnado. </w:t>
      </w:r>
    </w:p>
    <w:p w14:paraId="071AB9FC" w14:textId="77777777" w:rsidR="00182AB6" w:rsidRDefault="00B71D0D">
      <w:pPr>
        <w:numPr>
          <w:ilvl w:val="0"/>
          <w:numId w:val="5"/>
        </w:numPr>
        <w:spacing w:after="12"/>
        <w:ind w:right="6" w:hanging="360"/>
      </w:pPr>
      <w:r>
        <w:t xml:space="preserve">Utilización de un catálogo amplio y variado de recursos didácticos. </w:t>
      </w:r>
    </w:p>
    <w:p w14:paraId="275DB7A3" w14:textId="77777777" w:rsidR="00182AB6" w:rsidRDefault="00B71D0D">
      <w:pPr>
        <w:numPr>
          <w:ilvl w:val="0"/>
          <w:numId w:val="5"/>
        </w:numPr>
        <w:spacing w:after="2"/>
        <w:ind w:right="6" w:hanging="360"/>
      </w:pPr>
      <w:r>
        <w:t xml:space="preserve">Organización de las actividades extraescolares y complementarias ligadas al currículum. 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 </w:t>
      </w:r>
    </w:p>
    <w:p w14:paraId="515ABFCE" w14:textId="77777777" w:rsidR="00182AB6" w:rsidRDefault="00B71D0D">
      <w:pPr>
        <w:spacing w:after="0" w:line="259" w:lineRule="auto"/>
        <w:ind w:left="0" w:firstLine="0"/>
        <w:jc w:val="left"/>
      </w:pPr>
      <w:r>
        <w:t xml:space="preserve"> </w:t>
      </w:r>
    </w:p>
    <w:p w14:paraId="217D28A4" w14:textId="77777777" w:rsidR="00182AB6" w:rsidRDefault="00B71D0D">
      <w:pPr>
        <w:spacing w:after="6"/>
        <w:ind w:left="1172" w:right="927"/>
      </w:pPr>
      <w:r>
        <w:t xml:space="preserve">A su vez los acuerdos de departamento también deben tenerse en cuenta, ya que nuestra programación es una programación del departamento por lo que en nuestro caso hay acuerdo para realizar la evaluación de igual forma en todos los módulos del ciclo y debemos reflejarlo aquí. </w:t>
      </w:r>
    </w:p>
    <w:p w14:paraId="598CD725" w14:textId="77777777" w:rsidR="00182AB6" w:rsidRDefault="00B71D0D">
      <w:pPr>
        <w:spacing w:after="141" w:line="259" w:lineRule="auto"/>
        <w:ind w:left="1162" w:firstLine="0"/>
        <w:jc w:val="left"/>
      </w:pPr>
      <w:r>
        <w:t xml:space="preserve"> </w:t>
      </w:r>
    </w:p>
    <w:p w14:paraId="0B268FCB" w14:textId="77777777" w:rsidR="00182AB6" w:rsidRDefault="00B71D0D" w:rsidP="000D4E60">
      <w:pPr>
        <w:pStyle w:val="Ttulo2"/>
      </w:pPr>
      <w:bookmarkStart w:id="6" w:name="_Toc148475263"/>
      <w:r>
        <w:rPr>
          <w:u w:color="2C74B5"/>
        </w:rPr>
        <w:t>2.2.- CARACTERÍSTICAS DEL GRUPO.</w:t>
      </w:r>
      <w:bookmarkEnd w:id="6"/>
      <w:r>
        <w:t xml:space="preserve"> </w:t>
      </w:r>
    </w:p>
    <w:p w14:paraId="6167210E" w14:textId="77777777" w:rsidR="00182AB6" w:rsidRDefault="00B71D0D">
      <w:pPr>
        <w:spacing w:after="0" w:line="259" w:lineRule="auto"/>
        <w:ind w:left="1162" w:firstLine="0"/>
        <w:jc w:val="left"/>
      </w:pPr>
      <w:r>
        <w:rPr>
          <w:color w:val="2C74B5"/>
        </w:rPr>
        <w:t xml:space="preserve"> </w:t>
      </w:r>
    </w:p>
    <w:p w14:paraId="4C6C0CC6" w14:textId="77777777" w:rsidR="00182AB6" w:rsidRDefault="00B71D0D">
      <w:pPr>
        <w:spacing w:after="7"/>
        <w:ind w:left="1172" w:right="934"/>
      </w:pPr>
      <w:r>
        <w:t xml:space="preserve">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 </w:t>
      </w:r>
    </w:p>
    <w:p w14:paraId="6832D6FA" w14:textId="77777777" w:rsidR="00182AB6" w:rsidRDefault="00B71D0D">
      <w:pPr>
        <w:spacing w:after="0" w:line="259" w:lineRule="auto"/>
        <w:ind w:left="1162" w:firstLine="0"/>
        <w:jc w:val="left"/>
      </w:pPr>
      <w:r>
        <w:t xml:space="preserve"> </w:t>
      </w:r>
    </w:p>
    <w:p w14:paraId="016E26DE" w14:textId="3C94537B" w:rsidR="00182AB6" w:rsidRDefault="00B71D0D">
      <w:pPr>
        <w:spacing w:after="6"/>
        <w:ind w:left="1172" w:right="918"/>
      </w:pPr>
      <w:r>
        <w:t>La evaluación inic</w:t>
      </w:r>
      <w:r w:rsidR="0059551C">
        <w:t>ial que establece el artículo 6 de la Orden de 18 de septiembre 2025</w:t>
      </w:r>
      <w:r>
        <w:t xml:space="preserve"> por la que se regula la evaluación en la FP es un valioso instrumento para obtener el punto de partida de nuestra enseñanza. El conocimiento previo, que tienen los alumnos sobre el tema, es bastante vago, ya que, aunque el año pasado estudiaron algunos </w:t>
      </w:r>
      <w:r>
        <w:lastRenderedPageBreak/>
        <w:t xml:space="preserve">contenidos en el módulo de FOL, las pruebas realizadas detectan que no afianzaron los conceptos necesarios. Por tanto, se abordará el tema partiendo desde                    un nivel inicial cero, para esclarecer todos aquellos conceptos que no tienen claros, que desconocen, o de los que tienen una idea errónea adquirida con anterioridad de fuentes no docentes. </w:t>
      </w:r>
    </w:p>
    <w:p w14:paraId="79D5B14A" w14:textId="77777777" w:rsidR="00182AB6" w:rsidRDefault="00B71D0D">
      <w:pPr>
        <w:spacing w:after="0" w:line="259" w:lineRule="auto"/>
        <w:ind w:left="1162" w:firstLine="0"/>
        <w:jc w:val="left"/>
      </w:pPr>
      <w:r>
        <w:t xml:space="preserve"> </w:t>
      </w:r>
    </w:p>
    <w:p w14:paraId="15FF6F41" w14:textId="77777777" w:rsidR="00182AB6" w:rsidRDefault="00B71D0D">
      <w:pPr>
        <w:ind w:left="1172" w:right="6"/>
      </w:pPr>
      <w:r>
        <w:t xml:space="preserve">El grupo de 2º de Gestión Administrativa está compuesto por 7 alumnos, de los cuales, son 5 alumnas y dos alumnos que cursaron el año pasado 1ºGM en este centro. </w:t>
      </w:r>
    </w:p>
    <w:p w14:paraId="035BC9F0" w14:textId="77777777" w:rsidR="00182AB6" w:rsidRDefault="00B71D0D">
      <w:pPr>
        <w:spacing w:after="7"/>
        <w:ind w:left="1172" w:right="923"/>
      </w:pPr>
      <w:r>
        <w:t xml:space="preserve">El grupo es heterogéneo en cuanto a diferentes motivaciones, aptitudes, capacidades e inquietudes. Para que todo el alumnado adquiera las competencias previstas, se ponen de manifiesto distintas medidas de atención a la diversidad que se verán en páginas posteriores. </w:t>
      </w:r>
    </w:p>
    <w:p w14:paraId="735EADF0" w14:textId="77777777" w:rsidR="00182AB6" w:rsidRDefault="00B71D0D">
      <w:pPr>
        <w:spacing w:after="2" w:line="259" w:lineRule="auto"/>
        <w:ind w:left="1162" w:firstLine="0"/>
        <w:jc w:val="left"/>
      </w:pPr>
      <w:r>
        <w:t xml:space="preserve"> </w:t>
      </w:r>
    </w:p>
    <w:p w14:paraId="1243C168" w14:textId="77777777" w:rsidR="00182AB6" w:rsidRDefault="00B71D0D">
      <w:pPr>
        <w:spacing w:after="36" w:line="259" w:lineRule="auto"/>
        <w:ind w:left="1162" w:firstLine="0"/>
        <w:jc w:val="left"/>
      </w:pPr>
      <w:r>
        <w:rPr>
          <w:b/>
          <w:color w:val="548DD4"/>
        </w:rPr>
        <w:t xml:space="preserve"> </w:t>
      </w:r>
    </w:p>
    <w:p w14:paraId="4C5F77F1" w14:textId="77777777" w:rsidR="00182AB6" w:rsidRDefault="00B71D0D" w:rsidP="000D4E60">
      <w:pPr>
        <w:pStyle w:val="Ttulo2"/>
      </w:pPr>
      <w:bookmarkStart w:id="7" w:name="_Toc148475264"/>
      <w:r>
        <w:t>2.3.- CARACTERÍSTICAS DEL ENTORNO PRODUCTIVO</w:t>
      </w:r>
      <w:bookmarkEnd w:id="7"/>
      <w:r>
        <w:t xml:space="preserve"> </w:t>
      </w:r>
    </w:p>
    <w:p w14:paraId="05892522" w14:textId="77777777" w:rsidR="00182AB6" w:rsidRDefault="00B71D0D">
      <w:pPr>
        <w:spacing w:after="55" w:line="259" w:lineRule="auto"/>
        <w:ind w:left="0" w:firstLine="0"/>
        <w:jc w:val="left"/>
      </w:pPr>
      <w:r>
        <w:rPr>
          <w:rFonts w:ascii="Arial" w:eastAsia="Arial" w:hAnsi="Arial" w:cs="Arial"/>
          <w:b/>
          <w:sz w:val="23"/>
        </w:rPr>
        <w:t xml:space="preserve"> </w:t>
      </w:r>
    </w:p>
    <w:p w14:paraId="79622EE3" w14:textId="77777777" w:rsidR="00182AB6" w:rsidRDefault="00B71D0D">
      <w:pPr>
        <w:spacing w:after="159" w:line="254" w:lineRule="auto"/>
        <w:ind w:left="1157" w:right="905"/>
      </w:pPr>
      <w:r>
        <w:rPr>
          <w:sz w:val="22"/>
        </w:rPr>
        <w:t xml:space="preserve">Es importante ya que mi alumnado realizará las prácticas en él y en un futuro cercano puede ser lugar para su primera experiencia laboral. </w:t>
      </w:r>
    </w:p>
    <w:p w14:paraId="46ADBABE" w14:textId="77777777" w:rsidR="00182AB6" w:rsidRDefault="00B71D0D">
      <w:pPr>
        <w:spacing w:after="23" w:line="254" w:lineRule="auto"/>
        <w:ind w:left="1157" w:right="905"/>
      </w:pPr>
      <w:r>
        <w:rPr>
          <w:sz w:val="22"/>
        </w:rP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Setefilla y El Priorato. </w:t>
      </w:r>
    </w:p>
    <w:p w14:paraId="11E1E3AB" w14:textId="77777777" w:rsidR="00182AB6" w:rsidRDefault="00B71D0D">
      <w:pPr>
        <w:spacing w:after="2" w:line="259" w:lineRule="auto"/>
        <w:ind w:left="0" w:firstLine="0"/>
        <w:jc w:val="left"/>
      </w:pPr>
      <w:r>
        <w:t xml:space="preserve"> </w:t>
      </w:r>
    </w:p>
    <w:p w14:paraId="21E7C607" w14:textId="77777777" w:rsidR="00182AB6" w:rsidRDefault="00B71D0D">
      <w:pPr>
        <w:spacing w:after="0" w:line="259" w:lineRule="auto"/>
        <w:ind w:left="0" w:firstLine="0"/>
        <w:jc w:val="left"/>
      </w:pPr>
      <w:r>
        <w:rPr>
          <w:sz w:val="26"/>
        </w:rPr>
        <w:t xml:space="preserve"> </w:t>
      </w:r>
    </w:p>
    <w:p w14:paraId="53A4C924" w14:textId="77777777" w:rsidR="00182AB6" w:rsidRDefault="00B71D0D">
      <w:pPr>
        <w:spacing w:after="46" w:line="254" w:lineRule="auto"/>
        <w:ind w:left="1157" w:right="905"/>
      </w:pPr>
      <w:r>
        <w:rPr>
          <w:sz w:val="22"/>
        </w:rPr>
        <w:t xml:space="preserve">El partido Judicial al que pertenece es el de 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 </w:t>
      </w:r>
    </w:p>
    <w:p w14:paraId="73C558AB" w14:textId="77777777" w:rsidR="00182AB6" w:rsidRDefault="00B71D0D">
      <w:pPr>
        <w:spacing w:after="0" w:line="259" w:lineRule="auto"/>
        <w:ind w:left="0" w:firstLine="0"/>
        <w:jc w:val="left"/>
      </w:pPr>
      <w:r>
        <w:rPr>
          <w:sz w:val="26"/>
        </w:rPr>
        <w:t xml:space="preserve"> </w:t>
      </w:r>
    </w:p>
    <w:p w14:paraId="74E79C37" w14:textId="77777777" w:rsidR="00182AB6" w:rsidRDefault="00B71D0D">
      <w:pPr>
        <w:spacing w:after="47" w:line="254" w:lineRule="auto"/>
        <w:ind w:left="1157" w:right="905"/>
      </w:pPr>
      <w:r>
        <w:rPr>
          <w:sz w:val="22"/>
        </w:rPr>
        <w:t xml:space="preserve">Posee una población de 18.861 habitantes (según el Padrón a 01/01/2018 publicado en el INE). Por lo tanto, la densidad de población es de 64,17 hab./km2 </w:t>
      </w:r>
    </w:p>
    <w:p w14:paraId="7460F32C" w14:textId="77777777" w:rsidR="00182AB6" w:rsidRDefault="00B71D0D">
      <w:pPr>
        <w:spacing w:after="0" w:line="259" w:lineRule="auto"/>
        <w:ind w:left="0" w:firstLine="0"/>
        <w:jc w:val="left"/>
      </w:pPr>
      <w:r>
        <w:rPr>
          <w:sz w:val="27"/>
        </w:rPr>
        <w:t xml:space="preserve"> </w:t>
      </w:r>
    </w:p>
    <w:p w14:paraId="465DCF4D" w14:textId="77777777" w:rsidR="00182AB6" w:rsidRDefault="00B71D0D">
      <w:pPr>
        <w:spacing w:after="47" w:line="254" w:lineRule="auto"/>
        <w:ind w:left="1157" w:right="905"/>
      </w:pPr>
      <w:r>
        <w:rPr>
          <w:sz w:val="22"/>
        </w:rPr>
        <w:t xml:space="preserve">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 </w:t>
      </w:r>
    </w:p>
    <w:p w14:paraId="17E6A19B" w14:textId="77777777" w:rsidR="00182AB6" w:rsidRDefault="00B71D0D">
      <w:pPr>
        <w:spacing w:after="0" w:line="259" w:lineRule="auto"/>
        <w:ind w:left="0" w:firstLine="0"/>
        <w:jc w:val="left"/>
      </w:pPr>
      <w:r>
        <w:rPr>
          <w:sz w:val="27"/>
        </w:rPr>
        <w:t xml:space="preserve"> </w:t>
      </w:r>
    </w:p>
    <w:p w14:paraId="05D2689E" w14:textId="77777777" w:rsidR="00182AB6" w:rsidRDefault="00B71D0D">
      <w:pPr>
        <w:spacing w:after="71" w:line="254" w:lineRule="auto"/>
        <w:ind w:left="1157" w:right="905"/>
      </w:pPr>
      <w:r>
        <w:rPr>
          <w:sz w:val="22"/>
        </w:rPr>
        <w:t xml:space="preserve">Existe una cooperativa agrícola que distribuye naranjas, caquis, paraguayos y melocotones al extranjero, además de tres empresas exportadoras de naranjas y cebollas. </w:t>
      </w:r>
    </w:p>
    <w:p w14:paraId="74041670" w14:textId="77777777" w:rsidR="00182AB6" w:rsidRDefault="00B71D0D">
      <w:pPr>
        <w:spacing w:after="65" w:line="259" w:lineRule="auto"/>
        <w:ind w:left="1162" w:firstLine="0"/>
        <w:jc w:val="left"/>
      </w:pPr>
      <w:r>
        <w:rPr>
          <w:sz w:val="22"/>
        </w:rPr>
        <w:t xml:space="preserve"> </w:t>
      </w:r>
    </w:p>
    <w:p w14:paraId="5BDDCADC" w14:textId="77777777" w:rsidR="00182AB6" w:rsidRDefault="00B71D0D">
      <w:pPr>
        <w:spacing w:after="18" w:line="254" w:lineRule="auto"/>
        <w:ind w:left="1157" w:right="905"/>
      </w:pPr>
      <w:r>
        <w:rPr>
          <w:sz w:val="22"/>
        </w:rPr>
        <w:t xml:space="preserve">Posee buenas comunicaciones de la red secundaria con Sevilla y Córdoba mediante la A-431 así como con los enlaces de logística mediante la Autovía Sevilla – Córdoba. Aunque la lejanía </w:t>
      </w:r>
      <w:r>
        <w:rPr>
          <w:sz w:val="22"/>
        </w:rPr>
        <w:lastRenderedPageBreak/>
        <w:t xml:space="preserve">con la capital, los emplazamientos industriales y los enlaces con otros nudos pueden alejar futuras inversiones. </w:t>
      </w:r>
    </w:p>
    <w:p w14:paraId="66BC43A5" w14:textId="77777777" w:rsidR="00182AB6" w:rsidRDefault="00B71D0D">
      <w:pPr>
        <w:spacing w:after="0" w:line="259" w:lineRule="auto"/>
        <w:ind w:left="0" w:firstLine="0"/>
        <w:jc w:val="left"/>
      </w:pPr>
      <w:r>
        <w:t xml:space="preserve"> </w:t>
      </w:r>
    </w:p>
    <w:p w14:paraId="5F7BF618" w14:textId="77777777" w:rsidR="00182AB6" w:rsidRDefault="00B71D0D">
      <w:pPr>
        <w:spacing w:after="159" w:line="254" w:lineRule="auto"/>
        <w:ind w:left="1157" w:right="905"/>
      </w:pPr>
      <w:r>
        <w:rPr>
          <w:sz w:val="22"/>
        </w:rPr>
        <w:t xml:space="preserve">Los límites del término municipal de Lora del Río: </w:t>
      </w:r>
    </w:p>
    <w:p w14:paraId="319CD8CD" w14:textId="77777777" w:rsidR="000D4E60" w:rsidRPr="000D4E60" w:rsidRDefault="00B71D0D">
      <w:pPr>
        <w:numPr>
          <w:ilvl w:val="0"/>
          <w:numId w:val="6"/>
        </w:numPr>
        <w:spacing w:after="0" w:line="409" w:lineRule="auto"/>
        <w:ind w:right="5488"/>
      </w:pPr>
      <w:r>
        <w:rPr>
          <w:sz w:val="22"/>
        </w:rPr>
        <w:t>Norte: Constantina y La Puebla de los Infantes</w:t>
      </w:r>
    </w:p>
    <w:p w14:paraId="69360165" w14:textId="77777777" w:rsidR="00182AB6" w:rsidRDefault="00B71D0D">
      <w:pPr>
        <w:numPr>
          <w:ilvl w:val="0"/>
          <w:numId w:val="6"/>
        </w:numPr>
        <w:spacing w:after="0" w:line="409" w:lineRule="auto"/>
        <w:ind w:right="5488"/>
      </w:pPr>
      <w:r>
        <w:rPr>
          <w:sz w:val="22"/>
        </w:rPr>
        <w:t xml:space="preserve">Sur: Carmona y La Campana. </w:t>
      </w:r>
    </w:p>
    <w:p w14:paraId="57E0601F" w14:textId="77777777" w:rsidR="000D4E60" w:rsidRPr="000D4E60" w:rsidRDefault="00B71D0D">
      <w:pPr>
        <w:numPr>
          <w:ilvl w:val="0"/>
          <w:numId w:val="6"/>
        </w:numPr>
        <w:spacing w:after="0" w:line="408" w:lineRule="auto"/>
        <w:ind w:right="5488"/>
      </w:pPr>
      <w:r>
        <w:rPr>
          <w:sz w:val="22"/>
        </w:rPr>
        <w:t xml:space="preserve">Este: Palma del Río (Córdoba) y Peñaflor. </w:t>
      </w:r>
    </w:p>
    <w:p w14:paraId="55D47CB2" w14:textId="77777777" w:rsidR="00182AB6" w:rsidRDefault="00B71D0D">
      <w:pPr>
        <w:numPr>
          <w:ilvl w:val="0"/>
          <w:numId w:val="6"/>
        </w:numPr>
        <w:spacing w:after="0" w:line="408" w:lineRule="auto"/>
        <w:ind w:right="5488"/>
      </w:pPr>
      <w:r>
        <w:rPr>
          <w:sz w:val="22"/>
        </w:rPr>
        <w:t xml:space="preserve">Oeste: Alcolea del Río y Villanueva del Río y Minas. </w:t>
      </w:r>
    </w:p>
    <w:p w14:paraId="53C0A708" w14:textId="77777777" w:rsidR="00182AB6" w:rsidRDefault="00B71D0D">
      <w:pPr>
        <w:spacing w:after="0" w:line="259" w:lineRule="auto"/>
        <w:ind w:left="0" w:firstLine="0"/>
        <w:jc w:val="left"/>
      </w:pPr>
      <w:r>
        <w:rPr>
          <w:sz w:val="28"/>
        </w:rPr>
        <w:t xml:space="preserve"> </w:t>
      </w:r>
    </w:p>
    <w:p w14:paraId="20D4CD1A" w14:textId="77777777" w:rsidR="00182AB6" w:rsidRDefault="00B71D0D">
      <w:pPr>
        <w:spacing w:after="42" w:line="254" w:lineRule="auto"/>
        <w:ind w:left="1157" w:right="905"/>
      </w:pPr>
      <w:r>
        <w:rPr>
          <w:sz w:val="22"/>
        </w:rPr>
        <w:t xml:space="preserve">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 </w:t>
      </w:r>
    </w:p>
    <w:p w14:paraId="1ECD2734" w14:textId="77777777" w:rsidR="00182AB6" w:rsidRDefault="00B71D0D">
      <w:pPr>
        <w:spacing w:after="0" w:line="259" w:lineRule="auto"/>
        <w:ind w:left="0" w:firstLine="0"/>
        <w:jc w:val="left"/>
      </w:pPr>
      <w:r>
        <w:rPr>
          <w:sz w:val="27"/>
        </w:rPr>
        <w:t xml:space="preserve"> </w:t>
      </w:r>
    </w:p>
    <w:p w14:paraId="3F65B7AE" w14:textId="77777777" w:rsidR="00182AB6" w:rsidRDefault="00B71D0D">
      <w:pPr>
        <w:spacing w:after="47" w:line="254" w:lineRule="auto"/>
        <w:ind w:left="1157" w:right="905"/>
      </w:pPr>
      <w:r>
        <w:rPr>
          <w:sz w:val="22"/>
        </w:rPr>
        <w:t xml:space="preserve">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 </w:t>
      </w:r>
    </w:p>
    <w:p w14:paraId="3C44541F" w14:textId="77777777" w:rsidR="00182AB6" w:rsidRDefault="00B71D0D">
      <w:pPr>
        <w:spacing w:after="0" w:line="259" w:lineRule="auto"/>
        <w:ind w:left="0" w:firstLine="0"/>
        <w:jc w:val="left"/>
      </w:pPr>
      <w:r>
        <w:rPr>
          <w:sz w:val="27"/>
        </w:rPr>
        <w:t xml:space="preserve"> </w:t>
      </w:r>
    </w:p>
    <w:p w14:paraId="245BEECC" w14:textId="77777777" w:rsidR="00182AB6" w:rsidRDefault="00B71D0D">
      <w:pPr>
        <w:spacing w:after="51" w:line="254" w:lineRule="auto"/>
        <w:ind w:left="1157" w:right="905"/>
      </w:pPr>
      <w:r>
        <w:rPr>
          <w:sz w:val="22"/>
        </w:rPr>
        <w:t xml:space="preserve">Las principales actividades económicas en Lora del Río, aparte de la agricultura, son: el pequeño comercio, la hostelería y la construcción. Todos ellos muy castigados por la crisis.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 </w:t>
      </w:r>
    </w:p>
    <w:p w14:paraId="75E4D129" w14:textId="77777777" w:rsidR="00182AB6" w:rsidRDefault="00B71D0D">
      <w:pPr>
        <w:spacing w:after="0" w:line="259" w:lineRule="auto"/>
        <w:ind w:left="0" w:firstLine="0"/>
        <w:jc w:val="left"/>
      </w:pPr>
      <w:r>
        <w:rPr>
          <w:sz w:val="26"/>
        </w:rPr>
        <w:t xml:space="preserve"> </w:t>
      </w:r>
    </w:p>
    <w:p w14:paraId="663915EB" w14:textId="77777777" w:rsidR="00182AB6" w:rsidRDefault="00B71D0D">
      <w:pPr>
        <w:spacing w:after="46" w:line="254" w:lineRule="auto"/>
        <w:ind w:left="1157" w:right="905"/>
      </w:pPr>
      <w:r>
        <w:rPr>
          <w:sz w:val="22"/>
        </w:rPr>
        <w:t xml:space="preserve">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 </w:t>
      </w:r>
    </w:p>
    <w:p w14:paraId="370AB44F" w14:textId="77777777" w:rsidR="00182AB6" w:rsidRDefault="00B71D0D">
      <w:pPr>
        <w:spacing w:after="0" w:line="259" w:lineRule="auto"/>
        <w:ind w:left="0" w:firstLine="0"/>
        <w:jc w:val="left"/>
      </w:pPr>
      <w:r>
        <w:rPr>
          <w:sz w:val="27"/>
        </w:rPr>
        <w:t xml:space="preserve"> </w:t>
      </w:r>
    </w:p>
    <w:p w14:paraId="30B40FAB" w14:textId="77777777" w:rsidR="00182AB6" w:rsidRDefault="00B71D0D">
      <w:pPr>
        <w:spacing w:after="3" w:line="254" w:lineRule="auto"/>
        <w:ind w:left="1157" w:right="905"/>
      </w:pPr>
      <w:r>
        <w:rPr>
          <w:sz w:val="22"/>
        </w:rPr>
        <w:t xml:space="preserve">En definitiva, el departamento de administración tiene establecidas relaciones con las empresas del municipio para que nuestros alumnos realicen la FCT. Los alumnos de poblaciones cercanas realizan a menudo esta formación en sus localidades de origen, debemos inculcar a los discentes el emprendimiento como alternativa al empleo por cuenta ajena, tarea ardua pero que puede ser muy gratificante. </w:t>
      </w:r>
    </w:p>
    <w:p w14:paraId="06C9EC37" w14:textId="77777777" w:rsidR="00182AB6" w:rsidRDefault="00B71D0D">
      <w:pPr>
        <w:spacing w:after="0" w:line="259" w:lineRule="auto"/>
        <w:ind w:left="1162" w:firstLine="0"/>
        <w:jc w:val="left"/>
      </w:pPr>
      <w:r>
        <w:rPr>
          <w:b/>
          <w:sz w:val="22"/>
        </w:rPr>
        <w:t xml:space="preserve"> </w:t>
      </w:r>
    </w:p>
    <w:p w14:paraId="0B77AC56" w14:textId="77777777" w:rsidR="00182AB6" w:rsidRDefault="00B71D0D">
      <w:pPr>
        <w:spacing w:after="89" w:line="259" w:lineRule="auto"/>
        <w:ind w:left="1162" w:firstLine="0"/>
        <w:jc w:val="left"/>
      </w:pPr>
      <w:r>
        <w:rPr>
          <w:b/>
          <w:sz w:val="22"/>
        </w:rPr>
        <w:t xml:space="preserve"> </w:t>
      </w:r>
    </w:p>
    <w:p w14:paraId="091B151F" w14:textId="77777777" w:rsidR="00182AB6" w:rsidRDefault="00B71D0D" w:rsidP="000D4E60">
      <w:pPr>
        <w:pStyle w:val="Ttulo1"/>
      </w:pPr>
      <w:bookmarkStart w:id="8" w:name="_Toc148475265"/>
      <w:r>
        <w:t>3.- COMPETENCIAS Y OBJETIVOS GENERALES.</w:t>
      </w:r>
      <w:bookmarkEnd w:id="8"/>
      <w:r>
        <w:t xml:space="preserve"> </w:t>
      </w:r>
    </w:p>
    <w:p w14:paraId="6F05EA60" w14:textId="77777777" w:rsidR="00182AB6" w:rsidRDefault="00B71D0D">
      <w:pPr>
        <w:spacing w:after="55" w:line="259" w:lineRule="auto"/>
        <w:ind w:left="1162" w:firstLine="0"/>
        <w:jc w:val="left"/>
      </w:pPr>
      <w:r>
        <w:rPr>
          <w:sz w:val="22"/>
        </w:rPr>
        <w:t xml:space="preserve"> </w:t>
      </w:r>
    </w:p>
    <w:p w14:paraId="50FD53D8" w14:textId="77777777" w:rsidR="00182AB6" w:rsidRPr="00C41D1E" w:rsidRDefault="00B71D0D">
      <w:pPr>
        <w:spacing w:after="57" w:line="250" w:lineRule="auto"/>
        <w:ind w:left="1157" w:right="901"/>
      </w:pPr>
      <w:r w:rsidRPr="00C41D1E">
        <w:rPr>
          <w:rFonts w:eastAsia="Arial"/>
          <w:sz w:val="22"/>
        </w:rPr>
        <w:t xml:space="preserve">Las competencias están íntimamente relacionadas con la Cualificación Profesional puesto que forman parte de ella. Así, podemos entender la Cualificación Profesional como el conjunto de competencias profesionales (conocimientos y capacidades) que permiten dar respuesta a </w:t>
      </w:r>
      <w:r w:rsidRPr="00C41D1E">
        <w:rPr>
          <w:rFonts w:eastAsia="Arial"/>
          <w:sz w:val="22"/>
        </w:rPr>
        <w:lastRenderedPageBreak/>
        <w:t xml:space="preserve">ocupaciones y puestos de trabajo con valor en mercado laboral, y que pueden adquirirse a través de formación o por experiencia laboral. </w:t>
      </w:r>
    </w:p>
    <w:p w14:paraId="21865FC2" w14:textId="77777777" w:rsidR="00182AB6" w:rsidRPr="00C41D1E" w:rsidRDefault="00B71D0D">
      <w:pPr>
        <w:spacing w:after="0" w:line="259" w:lineRule="auto"/>
        <w:ind w:left="0" w:firstLine="0"/>
        <w:jc w:val="left"/>
      </w:pPr>
      <w:r w:rsidRPr="00C41D1E">
        <w:rPr>
          <w:rFonts w:eastAsia="Arial"/>
          <w:sz w:val="27"/>
        </w:rPr>
        <w:t xml:space="preserve"> </w:t>
      </w:r>
    </w:p>
    <w:p w14:paraId="3B146A99" w14:textId="77777777" w:rsidR="00182AB6" w:rsidRPr="00C41D1E" w:rsidRDefault="00B71D0D">
      <w:pPr>
        <w:spacing w:after="52" w:line="250" w:lineRule="auto"/>
        <w:ind w:left="1157" w:right="901"/>
      </w:pPr>
      <w:r w:rsidRPr="00C41D1E">
        <w:rPr>
          <w:rFonts w:eastAsia="Arial"/>
          <w:sz w:val="22"/>
        </w:rPr>
        <w:t xml:space="preserve">Para nuestro módulo la normativa nos indica que de todas las competencias del Título, las que han de ser alcanzadas a través de este módulo son: </w:t>
      </w:r>
    </w:p>
    <w:p w14:paraId="194A303F" w14:textId="77777777" w:rsidR="00182AB6" w:rsidRPr="00C41D1E" w:rsidRDefault="00B71D0D">
      <w:pPr>
        <w:spacing w:after="0" w:line="259" w:lineRule="auto"/>
        <w:ind w:left="0" w:firstLine="0"/>
        <w:jc w:val="left"/>
      </w:pPr>
      <w:r w:rsidRPr="00C41D1E">
        <w:rPr>
          <w:rFonts w:eastAsia="Arial"/>
          <w:sz w:val="26"/>
        </w:rPr>
        <w:t xml:space="preserve"> </w:t>
      </w:r>
    </w:p>
    <w:p w14:paraId="4E29B15C" w14:textId="77777777" w:rsidR="00182AB6" w:rsidRPr="00C64CE4" w:rsidRDefault="00B71D0D">
      <w:pPr>
        <w:spacing w:after="7" w:line="361" w:lineRule="auto"/>
        <w:ind w:left="1157" w:right="514"/>
        <w:rPr>
          <w:color w:val="auto"/>
        </w:rPr>
      </w:pPr>
      <w:r w:rsidRPr="00C64CE4">
        <w:rPr>
          <w:rFonts w:eastAsia="Arial"/>
          <w:color w:val="auto"/>
          <w:sz w:val="22"/>
        </w:rPr>
        <w:t xml:space="preserve">La formación del módulo contribuye a alcanzar las competencias profesionales, personales y sociales de este título que se relacionan a continuación: </w:t>
      </w:r>
    </w:p>
    <w:p w14:paraId="3085F369" w14:textId="77777777" w:rsidR="00182AB6" w:rsidRPr="00C64CE4" w:rsidRDefault="00B71D0D">
      <w:pPr>
        <w:spacing w:after="0" w:line="259" w:lineRule="auto"/>
        <w:ind w:left="0" w:firstLine="0"/>
        <w:jc w:val="left"/>
        <w:rPr>
          <w:color w:val="auto"/>
        </w:rPr>
      </w:pPr>
      <w:r w:rsidRPr="00C64CE4">
        <w:rPr>
          <w:rFonts w:eastAsia="Arial"/>
          <w:color w:val="auto"/>
          <w:sz w:val="22"/>
        </w:rPr>
        <w:t xml:space="preserve"> </w:t>
      </w:r>
    </w:p>
    <w:p w14:paraId="1DD7C695" w14:textId="77777777" w:rsidR="00182AB6" w:rsidRPr="00C64CE4" w:rsidRDefault="00B71D0D">
      <w:pPr>
        <w:spacing w:after="7" w:line="361" w:lineRule="auto"/>
        <w:ind w:left="1157" w:right="514"/>
        <w:rPr>
          <w:color w:val="auto"/>
        </w:rPr>
      </w:pPr>
      <w:r w:rsidRPr="00C64CE4">
        <w:rPr>
          <w:rFonts w:eastAsia="Arial"/>
          <w:color w:val="auto"/>
          <w:sz w:val="22"/>
        </w:rPr>
        <w:t xml:space="preserve">a) Tramitar documentos o comunicaciones internas o externas en los circuitos de información de la empresa. </w:t>
      </w:r>
    </w:p>
    <w:p w14:paraId="79EA07E2" w14:textId="77777777" w:rsidR="00182AB6" w:rsidRPr="00C64CE4" w:rsidRDefault="00B71D0D">
      <w:pPr>
        <w:spacing w:after="0" w:line="259" w:lineRule="auto"/>
        <w:ind w:left="0" w:firstLine="0"/>
        <w:jc w:val="left"/>
        <w:rPr>
          <w:color w:val="auto"/>
        </w:rPr>
      </w:pPr>
      <w:r w:rsidRPr="00C64CE4">
        <w:rPr>
          <w:rFonts w:eastAsia="Arial"/>
          <w:color w:val="auto"/>
          <w:sz w:val="23"/>
        </w:rPr>
        <w:t xml:space="preserve"> </w:t>
      </w:r>
    </w:p>
    <w:p w14:paraId="223D6D6D" w14:textId="77777777" w:rsidR="00182AB6" w:rsidRPr="00C64CE4" w:rsidRDefault="00B71D0D">
      <w:pPr>
        <w:numPr>
          <w:ilvl w:val="0"/>
          <w:numId w:val="7"/>
        </w:numPr>
        <w:spacing w:after="7" w:line="361" w:lineRule="auto"/>
        <w:ind w:right="514"/>
        <w:rPr>
          <w:color w:val="auto"/>
        </w:rPr>
      </w:pPr>
      <w:r w:rsidRPr="00C64CE4">
        <w:rPr>
          <w:rFonts w:eastAsia="Arial"/>
          <w:color w:val="auto"/>
          <w:sz w:val="22"/>
        </w:rPr>
        <w:t xml:space="preserve">Clasificar, registrar y archivar comunicaciones y documentos según las técnicas apropiadas y los parámetros establecidos en la empresa </w:t>
      </w:r>
    </w:p>
    <w:p w14:paraId="299BC00C" w14:textId="77777777" w:rsidR="00182AB6" w:rsidRPr="00C64CE4" w:rsidRDefault="00B71D0D">
      <w:pPr>
        <w:spacing w:after="0" w:line="259" w:lineRule="auto"/>
        <w:ind w:left="0" w:firstLine="0"/>
        <w:jc w:val="left"/>
        <w:rPr>
          <w:color w:val="auto"/>
        </w:rPr>
      </w:pPr>
      <w:r w:rsidRPr="00C64CE4">
        <w:rPr>
          <w:rFonts w:eastAsia="Arial"/>
          <w:color w:val="auto"/>
          <w:sz w:val="23"/>
        </w:rPr>
        <w:t xml:space="preserve"> </w:t>
      </w:r>
    </w:p>
    <w:p w14:paraId="572350D8" w14:textId="77777777" w:rsidR="00182AB6" w:rsidRPr="00C64CE4" w:rsidRDefault="00B71D0D">
      <w:pPr>
        <w:numPr>
          <w:ilvl w:val="0"/>
          <w:numId w:val="7"/>
        </w:numPr>
        <w:spacing w:after="141" w:line="361" w:lineRule="auto"/>
        <w:ind w:right="514"/>
        <w:rPr>
          <w:color w:val="auto"/>
        </w:rPr>
      </w:pPr>
      <w:r w:rsidRPr="00C64CE4">
        <w:rPr>
          <w:rFonts w:eastAsia="Arial"/>
          <w:color w:val="auto"/>
          <w:sz w:val="22"/>
        </w:rPr>
        <w:t xml:space="preserve">Registrar contablemente la documentación soporte correspondiente a la operativa de la empresa en condiciones de seguridad y calidad. </w:t>
      </w:r>
    </w:p>
    <w:p w14:paraId="00E14910" w14:textId="77777777" w:rsidR="00182AB6" w:rsidRPr="00C64CE4" w:rsidRDefault="00B71D0D">
      <w:pPr>
        <w:spacing w:after="7" w:line="259" w:lineRule="auto"/>
        <w:ind w:left="1157" w:right="514"/>
        <w:rPr>
          <w:color w:val="auto"/>
        </w:rPr>
      </w:pPr>
      <w:r w:rsidRPr="00C64CE4">
        <w:rPr>
          <w:rFonts w:eastAsia="Arial"/>
          <w:color w:val="auto"/>
          <w:sz w:val="22"/>
        </w:rPr>
        <w:t xml:space="preserve">r) Participar en el trabajo en equipo respetando la jerarquía definida en la organización del título. </w:t>
      </w:r>
    </w:p>
    <w:p w14:paraId="5DBC8F14" w14:textId="77777777" w:rsidR="00182AB6" w:rsidRPr="00C64CE4" w:rsidRDefault="00B71D0D">
      <w:pPr>
        <w:spacing w:after="0" w:line="259" w:lineRule="auto"/>
        <w:ind w:left="0" w:firstLine="0"/>
        <w:jc w:val="left"/>
        <w:rPr>
          <w:color w:val="auto"/>
        </w:rPr>
      </w:pPr>
      <w:r w:rsidRPr="00C64CE4">
        <w:rPr>
          <w:rFonts w:eastAsia="Arial"/>
          <w:color w:val="auto"/>
          <w:sz w:val="22"/>
        </w:rPr>
        <w:t xml:space="preserve"> </w:t>
      </w:r>
    </w:p>
    <w:p w14:paraId="25C9C8D0" w14:textId="77777777" w:rsidR="00182AB6" w:rsidRPr="00C41D1E" w:rsidRDefault="00B71D0D">
      <w:pPr>
        <w:spacing w:after="4" w:line="250" w:lineRule="auto"/>
        <w:ind w:left="1157" w:right="901"/>
      </w:pPr>
      <w:r w:rsidRPr="00C41D1E">
        <w:rPr>
          <w:rFonts w:eastAsia="Arial"/>
          <w:sz w:val="22"/>
        </w:rPr>
        <w:t xml:space="preserve">Constituyen los logros que se espera sean alcanzados por el alumnado y expresados en forma de competencias contextualizadas. En concreto, para nuestro módulo la normativa nos indica que de todos los </w:t>
      </w:r>
      <w:r w:rsidRPr="00C41D1E">
        <w:rPr>
          <w:rFonts w:eastAsia="Arial"/>
          <w:sz w:val="22"/>
          <w:u w:val="single" w:color="000000"/>
        </w:rPr>
        <w:t>Objetivos Generales del Título</w:t>
      </w:r>
      <w:r w:rsidRPr="00C41D1E">
        <w:rPr>
          <w:rFonts w:eastAsia="Arial"/>
          <w:sz w:val="22"/>
        </w:rPr>
        <w:t xml:space="preserve">, los que han de ser alcanzados a través de este módulo son: </w:t>
      </w:r>
    </w:p>
    <w:p w14:paraId="49298AA2" w14:textId="77777777" w:rsidR="00182AB6" w:rsidRPr="00C41D1E" w:rsidRDefault="00B71D0D">
      <w:pPr>
        <w:spacing w:after="130" w:line="259" w:lineRule="auto"/>
        <w:ind w:left="0" w:firstLine="0"/>
        <w:jc w:val="left"/>
      </w:pPr>
      <w:r w:rsidRPr="00C41D1E">
        <w:rPr>
          <w:rFonts w:eastAsia="Arial"/>
          <w:sz w:val="22"/>
        </w:rPr>
        <w:t xml:space="preserve"> </w:t>
      </w:r>
    </w:p>
    <w:p w14:paraId="59B85619" w14:textId="77777777" w:rsidR="00182AB6" w:rsidRPr="00C64CE4" w:rsidRDefault="00B71D0D">
      <w:pPr>
        <w:spacing w:after="7" w:line="361" w:lineRule="auto"/>
        <w:ind w:left="1157" w:right="514"/>
        <w:rPr>
          <w:color w:val="auto"/>
        </w:rPr>
      </w:pPr>
      <w:r w:rsidRPr="00C64CE4">
        <w:rPr>
          <w:rFonts w:eastAsia="Arial"/>
          <w:color w:val="auto"/>
          <w:sz w:val="22"/>
        </w:rPr>
        <w:t xml:space="preserve">b) Analizar los documentos o comunicaciones que se utilizan en la empresa, reconociendo su estructura, elementos y características para elaborarlos. </w:t>
      </w:r>
    </w:p>
    <w:p w14:paraId="0FCBD07B" w14:textId="77777777" w:rsidR="00182AB6" w:rsidRPr="00C64CE4" w:rsidRDefault="00B71D0D">
      <w:pPr>
        <w:spacing w:after="151" w:line="259" w:lineRule="auto"/>
        <w:ind w:left="0" w:firstLine="0"/>
        <w:jc w:val="left"/>
        <w:rPr>
          <w:color w:val="auto"/>
        </w:rPr>
      </w:pPr>
      <w:r w:rsidRPr="00C64CE4">
        <w:rPr>
          <w:rFonts w:eastAsia="Arial"/>
          <w:color w:val="auto"/>
          <w:sz w:val="11"/>
        </w:rPr>
        <w:t xml:space="preserve"> </w:t>
      </w:r>
    </w:p>
    <w:p w14:paraId="1909B888" w14:textId="77777777" w:rsidR="00182AB6" w:rsidRPr="00C64CE4" w:rsidRDefault="00B71D0D">
      <w:pPr>
        <w:numPr>
          <w:ilvl w:val="0"/>
          <w:numId w:val="8"/>
        </w:numPr>
        <w:spacing w:after="7" w:line="361" w:lineRule="auto"/>
        <w:ind w:right="514"/>
        <w:rPr>
          <w:color w:val="auto"/>
        </w:rPr>
      </w:pPr>
      <w:r w:rsidRPr="00C64CE4">
        <w:rPr>
          <w:rFonts w:eastAsia="Arial"/>
          <w:color w:val="auto"/>
          <w:sz w:val="22"/>
        </w:rPr>
        <w:t xml:space="preserve">Analizar y elegir los sistemas y técnicas de preservación de comunicaciones y documentos adecuados a cada caso, aplicándolas de forma manual e informática para clasificarlos, registrarlos y archivarlos. </w:t>
      </w:r>
    </w:p>
    <w:p w14:paraId="24F8F593" w14:textId="77777777" w:rsidR="00182AB6" w:rsidRPr="00C64CE4" w:rsidRDefault="00B71D0D">
      <w:pPr>
        <w:spacing w:after="0" w:line="259" w:lineRule="auto"/>
        <w:ind w:left="0" w:firstLine="0"/>
        <w:jc w:val="left"/>
        <w:rPr>
          <w:color w:val="auto"/>
        </w:rPr>
      </w:pPr>
      <w:r w:rsidRPr="00C64CE4">
        <w:rPr>
          <w:rFonts w:eastAsia="Arial"/>
          <w:color w:val="auto"/>
          <w:sz w:val="22"/>
        </w:rPr>
        <w:t xml:space="preserve"> </w:t>
      </w:r>
    </w:p>
    <w:p w14:paraId="7DF1DCC5" w14:textId="77777777" w:rsidR="00182AB6" w:rsidRPr="00C64CE4" w:rsidRDefault="00B71D0D">
      <w:pPr>
        <w:numPr>
          <w:ilvl w:val="0"/>
          <w:numId w:val="8"/>
        </w:numPr>
        <w:spacing w:after="7" w:line="361" w:lineRule="auto"/>
        <w:ind w:right="514"/>
        <w:rPr>
          <w:color w:val="auto"/>
        </w:rPr>
      </w:pPr>
      <w:r w:rsidRPr="00C64CE4">
        <w:rPr>
          <w:rFonts w:eastAsia="Arial"/>
          <w:color w:val="auto"/>
          <w:sz w:val="22"/>
        </w:rPr>
        <w:t xml:space="preserve">Interpretar la normativa y metodología contable, analizando la problemática contable que puede darse en una empresa, así como la documentación asociada para su registro. </w:t>
      </w:r>
    </w:p>
    <w:p w14:paraId="42AF5FA3" w14:textId="77777777" w:rsidR="00182AB6" w:rsidRPr="00C64CE4" w:rsidRDefault="00B71D0D">
      <w:pPr>
        <w:spacing w:after="0" w:line="259" w:lineRule="auto"/>
        <w:ind w:left="0" w:firstLine="0"/>
        <w:jc w:val="left"/>
        <w:rPr>
          <w:color w:val="auto"/>
        </w:rPr>
      </w:pPr>
      <w:r w:rsidRPr="00C64CE4">
        <w:rPr>
          <w:rFonts w:eastAsia="Arial"/>
          <w:color w:val="auto"/>
          <w:sz w:val="23"/>
        </w:rPr>
        <w:t xml:space="preserve"> </w:t>
      </w:r>
    </w:p>
    <w:p w14:paraId="5CF4C39C" w14:textId="77777777" w:rsidR="00182AB6" w:rsidRPr="00C64CE4" w:rsidRDefault="00B71D0D">
      <w:pPr>
        <w:numPr>
          <w:ilvl w:val="0"/>
          <w:numId w:val="8"/>
        </w:numPr>
        <w:spacing w:after="7" w:line="361" w:lineRule="auto"/>
        <w:ind w:right="514"/>
        <w:rPr>
          <w:color w:val="auto"/>
        </w:rPr>
      </w:pPr>
      <w:r w:rsidRPr="00C64CE4">
        <w:rPr>
          <w:rFonts w:eastAsia="Arial"/>
          <w:color w:val="auto"/>
          <w:sz w:val="22"/>
        </w:rPr>
        <w:t xml:space="preserve">Introducir asientos contables manualmente y en aplicaciones informáticas específicas, siguiendo la normativa en vigor para registrar contablemente la documentación. </w:t>
      </w:r>
    </w:p>
    <w:p w14:paraId="350117E1" w14:textId="77777777" w:rsidR="00182AB6" w:rsidRPr="00C64CE4" w:rsidRDefault="00B71D0D">
      <w:pPr>
        <w:spacing w:after="0" w:line="259" w:lineRule="auto"/>
        <w:ind w:left="0" w:firstLine="0"/>
        <w:jc w:val="left"/>
        <w:rPr>
          <w:color w:val="auto"/>
        </w:rPr>
      </w:pPr>
      <w:r w:rsidRPr="00C64CE4">
        <w:rPr>
          <w:rFonts w:eastAsia="Arial"/>
          <w:color w:val="auto"/>
          <w:sz w:val="23"/>
        </w:rPr>
        <w:t xml:space="preserve"> </w:t>
      </w:r>
    </w:p>
    <w:p w14:paraId="05FDF546" w14:textId="77777777" w:rsidR="00182AB6" w:rsidRPr="00C64CE4" w:rsidRDefault="00B71D0D">
      <w:pPr>
        <w:spacing w:after="37" w:line="361" w:lineRule="auto"/>
        <w:ind w:left="1157" w:right="514"/>
        <w:rPr>
          <w:color w:val="auto"/>
        </w:rPr>
      </w:pPr>
      <w:r w:rsidRPr="00C64CE4">
        <w:rPr>
          <w:rFonts w:eastAsia="Arial"/>
          <w:color w:val="auto"/>
          <w:sz w:val="22"/>
        </w:rPr>
        <w:t xml:space="preserve">p) Reconocer las principales aplicaciones informáticas de gestión para su uso asiduo en el desempeño de la actividad administrativa. </w:t>
      </w:r>
    </w:p>
    <w:p w14:paraId="7AB72C6F" w14:textId="77777777" w:rsidR="00182AB6" w:rsidRPr="00C41D1E" w:rsidRDefault="00B71D0D">
      <w:pPr>
        <w:spacing w:after="0" w:line="259" w:lineRule="auto"/>
        <w:ind w:left="0" w:firstLine="0"/>
        <w:jc w:val="left"/>
      </w:pPr>
      <w:r w:rsidRPr="00C41D1E">
        <w:rPr>
          <w:rFonts w:eastAsia="Arial"/>
          <w:sz w:val="25"/>
        </w:rPr>
        <w:t xml:space="preserve"> </w:t>
      </w:r>
    </w:p>
    <w:p w14:paraId="60308C64" w14:textId="77777777" w:rsidR="00182AB6" w:rsidRPr="00C41D1E" w:rsidRDefault="00B71D0D">
      <w:pPr>
        <w:spacing w:after="4" w:line="250" w:lineRule="auto"/>
        <w:ind w:left="1157" w:right="901"/>
      </w:pPr>
      <w:r w:rsidRPr="00C41D1E">
        <w:rPr>
          <w:rFonts w:eastAsia="Arial"/>
          <w:sz w:val="22"/>
        </w:rPr>
        <w:t xml:space="preserve">En la tabla siguiente encontramos la relación entre cada objetivo general y las competencias de las que procede: </w:t>
      </w:r>
    </w:p>
    <w:p w14:paraId="4186D216" w14:textId="77777777" w:rsidR="00182AB6" w:rsidRPr="00C41D1E" w:rsidRDefault="00B71D0D">
      <w:pPr>
        <w:spacing w:after="0" w:line="259" w:lineRule="auto"/>
        <w:ind w:left="0" w:right="1105" w:firstLine="0"/>
        <w:jc w:val="left"/>
      </w:pPr>
      <w:r w:rsidRPr="00C41D1E">
        <w:rPr>
          <w:rFonts w:eastAsia="Arial"/>
          <w:sz w:val="20"/>
        </w:rPr>
        <w:t xml:space="preserve"> </w:t>
      </w:r>
    </w:p>
    <w:tbl>
      <w:tblPr>
        <w:tblStyle w:val="TableGrid"/>
        <w:tblW w:w="8790" w:type="dxa"/>
        <w:tblInd w:w="1346" w:type="dxa"/>
        <w:tblCellMar>
          <w:top w:w="5" w:type="dxa"/>
          <w:left w:w="110" w:type="dxa"/>
          <w:right w:w="167" w:type="dxa"/>
        </w:tblCellMar>
        <w:tblLook w:val="04A0" w:firstRow="1" w:lastRow="0" w:firstColumn="1" w:lastColumn="0" w:noHBand="0" w:noVBand="1"/>
      </w:tblPr>
      <w:tblGrid>
        <w:gridCol w:w="4395"/>
        <w:gridCol w:w="4395"/>
      </w:tblGrid>
      <w:tr w:rsidR="00182AB6" w14:paraId="336EC4E5" w14:textId="77777777">
        <w:trPr>
          <w:trHeight w:val="593"/>
        </w:trPr>
        <w:tc>
          <w:tcPr>
            <w:tcW w:w="4395" w:type="dxa"/>
            <w:tcBorders>
              <w:top w:val="single" w:sz="4" w:space="0" w:color="000000"/>
              <w:left w:val="single" w:sz="4" w:space="0" w:color="000000"/>
              <w:bottom w:val="single" w:sz="4" w:space="0" w:color="000000"/>
              <w:right w:val="single" w:sz="4" w:space="0" w:color="000000"/>
            </w:tcBorders>
            <w:shd w:val="clear" w:color="auto" w:fill="365F91"/>
          </w:tcPr>
          <w:p w14:paraId="6C367633" w14:textId="77777777" w:rsidR="00182AB6" w:rsidRDefault="00B71D0D">
            <w:pPr>
              <w:spacing w:after="0" w:line="259" w:lineRule="auto"/>
              <w:ind w:left="372" w:firstLine="0"/>
              <w:jc w:val="center"/>
            </w:pPr>
            <w:r>
              <w:rPr>
                <w:rFonts w:ascii="Arial" w:eastAsia="Arial" w:hAnsi="Arial" w:cs="Arial"/>
                <w:b/>
                <w:color w:val="FFFFFF"/>
                <w:sz w:val="22"/>
              </w:rPr>
              <w:lastRenderedPageBreak/>
              <w:t>COMPETENCIAS</w:t>
            </w:r>
            <w:r>
              <w:rPr>
                <w:rFonts w:ascii="Arial" w:eastAsia="Arial" w:hAnsi="Arial" w:cs="Arial"/>
                <w:b/>
                <w:sz w:val="22"/>
              </w:rPr>
              <w:t xml:space="preserve"> </w:t>
            </w:r>
          </w:p>
        </w:tc>
        <w:tc>
          <w:tcPr>
            <w:tcW w:w="4395" w:type="dxa"/>
            <w:tcBorders>
              <w:top w:val="single" w:sz="4" w:space="0" w:color="000000"/>
              <w:left w:val="single" w:sz="4" w:space="0" w:color="000000"/>
              <w:bottom w:val="single" w:sz="4" w:space="0" w:color="000000"/>
              <w:right w:val="single" w:sz="4" w:space="0" w:color="000000"/>
            </w:tcBorders>
            <w:shd w:val="clear" w:color="auto" w:fill="365F91"/>
          </w:tcPr>
          <w:p w14:paraId="00616510" w14:textId="77777777" w:rsidR="00182AB6" w:rsidRDefault="00B71D0D" w:rsidP="00366C3F">
            <w:pPr>
              <w:spacing w:after="0" w:line="259" w:lineRule="auto"/>
              <w:ind w:left="1462" w:right="1394" w:firstLine="0"/>
            </w:pPr>
            <w:r>
              <w:rPr>
                <w:rFonts w:ascii="Arial" w:eastAsia="Arial" w:hAnsi="Arial" w:cs="Arial"/>
                <w:b/>
                <w:color w:val="FFFFFF"/>
                <w:sz w:val="22"/>
              </w:rPr>
              <w:t>OBJETIV</w:t>
            </w:r>
            <w:r w:rsidR="00366C3F">
              <w:rPr>
                <w:rFonts w:ascii="Arial" w:eastAsia="Arial" w:hAnsi="Arial" w:cs="Arial"/>
                <w:b/>
                <w:color w:val="FFFFFF"/>
                <w:sz w:val="22"/>
              </w:rPr>
              <w:t xml:space="preserve">OS </w:t>
            </w:r>
          </w:p>
        </w:tc>
      </w:tr>
      <w:tr w:rsidR="00182AB6" w:rsidRPr="00366C3F" w14:paraId="2D10579E" w14:textId="77777777">
        <w:trPr>
          <w:trHeight w:val="1211"/>
        </w:trPr>
        <w:tc>
          <w:tcPr>
            <w:tcW w:w="4395" w:type="dxa"/>
            <w:tcBorders>
              <w:top w:val="single" w:sz="4" w:space="0" w:color="000000"/>
              <w:left w:val="single" w:sz="4" w:space="0" w:color="000000"/>
              <w:bottom w:val="single" w:sz="4" w:space="0" w:color="000000"/>
              <w:right w:val="single" w:sz="4" w:space="0" w:color="000000"/>
            </w:tcBorders>
          </w:tcPr>
          <w:p w14:paraId="3B8453DE" w14:textId="77777777" w:rsidR="00182AB6" w:rsidRPr="00366C3F" w:rsidRDefault="00B71D0D">
            <w:pPr>
              <w:spacing w:after="0" w:line="259" w:lineRule="auto"/>
              <w:ind w:left="0" w:firstLine="0"/>
              <w:jc w:val="left"/>
            </w:pPr>
            <w:r w:rsidRPr="00366C3F">
              <w:rPr>
                <w:rFonts w:eastAsia="Arial"/>
                <w:sz w:val="22"/>
              </w:rPr>
              <w:t xml:space="preserve">a) Tramitar documentos o comunicaciones internas o externas en los circuitos de información de la empresa. </w:t>
            </w:r>
          </w:p>
        </w:tc>
        <w:tc>
          <w:tcPr>
            <w:tcW w:w="4395" w:type="dxa"/>
            <w:tcBorders>
              <w:top w:val="single" w:sz="4" w:space="0" w:color="000000"/>
              <w:left w:val="single" w:sz="4" w:space="0" w:color="000000"/>
              <w:bottom w:val="single" w:sz="4" w:space="0" w:color="000000"/>
              <w:right w:val="single" w:sz="4" w:space="0" w:color="000000"/>
            </w:tcBorders>
          </w:tcPr>
          <w:p w14:paraId="5E92493B" w14:textId="77777777" w:rsidR="00182AB6" w:rsidRPr="00366C3F" w:rsidRDefault="00B71D0D">
            <w:pPr>
              <w:spacing w:after="0" w:line="259" w:lineRule="auto"/>
              <w:ind w:left="3" w:right="33" w:firstLine="0"/>
              <w:jc w:val="left"/>
            </w:pPr>
            <w:r w:rsidRPr="00366C3F">
              <w:rPr>
                <w:rFonts w:eastAsia="Arial"/>
                <w:b/>
                <w:sz w:val="20"/>
              </w:rPr>
              <w:t xml:space="preserve">b) </w:t>
            </w:r>
            <w:r w:rsidRPr="00366C3F">
              <w:rPr>
                <w:rFonts w:eastAsia="Arial"/>
                <w:sz w:val="20"/>
              </w:rPr>
              <w:t xml:space="preserve">Analizar los documentos o comunicaciones que se utilizan en la empresa, reconociendo su estructura, elementos y características para elaborarlos. </w:t>
            </w:r>
          </w:p>
        </w:tc>
      </w:tr>
      <w:tr w:rsidR="00182AB6" w:rsidRPr="00366C3F" w14:paraId="71BD270C" w14:textId="77777777">
        <w:trPr>
          <w:trHeight w:val="1474"/>
        </w:trPr>
        <w:tc>
          <w:tcPr>
            <w:tcW w:w="4395" w:type="dxa"/>
            <w:tcBorders>
              <w:top w:val="single" w:sz="4" w:space="0" w:color="000000"/>
              <w:left w:val="single" w:sz="4" w:space="0" w:color="000000"/>
              <w:bottom w:val="single" w:sz="4" w:space="0" w:color="000000"/>
              <w:right w:val="single" w:sz="4" w:space="0" w:color="000000"/>
            </w:tcBorders>
          </w:tcPr>
          <w:p w14:paraId="66FE138D" w14:textId="77777777" w:rsidR="00182AB6" w:rsidRPr="00366C3F" w:rsidRDefault="00B71D0D">
            <w:pPr>
              <w:spacing w:after="0" w:line="259" w:lineRule="auto"/>
              <w:ind w:left="0" w:right="208" w:firstLine="0"/>
            </w:pPr>
            <w:r w:rsidRPr="00366C3F">
              <w:rPr>
                <w:rFonts w:eastAsia="Arial"/>
                <w:sz w:val="22"/>
              </w:rPr>
              <w:t xml:space="preserve">c) Clasificar, registrar y archivar comunicaciones internas y documentos según las técnicas apropiadas y los parámetros establecidos en la empresa. </w:t>
            </w:r>
          </w:p>
        </w:tc>
        <w:tc>
          <w:tcPr>
            <w:tcW w:w="4395" w:type="dxa"/>
            <w:tcBorders>
              <w:top w:val="single" w:sz="4" w:space="0" w:color="000000"/>
              <w:left w:val="single" w:sz="4" w:space="0" w:color="000000"/>
              <w:bottom w:val="single" w:sz="4" w:space="0" w:color="000000"/>
              <w:right w:val="single" w:sz="4" w:space="0" w:color="000000"/>
            </w:tcBorders>
          </w:tcPr>
          <w:p w14:paraId="3C40E92E" w14:textId="77777777" w:rsidR="00182AB6" w:rsidRPr="00366C3F" w:rsidRDefault="00B71D0D">
            <w:pPr>
              <w:spacing w:after="0" w:line="259" w:lineRule="auto"/>
              <w:ind w:left="3" w:firstLine="0"/>
              <w:jc w:val="left"/>
            </w:pPr>
            <w:r w:rsidRPr="00366C3F">
              <w:rPr>
                <w:rFonts w:eastAsia="Arial"/>
                <w:b/>
                <w:sz w:val="20"/>
              </w:rPr>
              <w:t xml:space="preserve">f) </w:t>
            </w:r>
            <w:r w:rsidRPr="00366C3F">
              <w:rPr>
                <w:rFonts w:eastAsia="Arial"/>
                <w:sz w:val="20"/>
              </w:rPr>
              <w:t xml:space="preserve">Analizar y elegir los sistemas y técnicas de </w:t>
            </w:r>
          </w:p>
          <w:p w14:paraId="213E6533" w14:textId="77777777" w:rsidR="00182AB6" w:rsidRPr="00366C3F" w:rsidRDefault="00B71D0D">
            <w:pPr>
              <w:spacing w:after="0" w:line="259" w:lineRule="auto"/>
              <w:ind w:left="3" w:right="241" w:firstLine="0"/>
            </w:pPr>
            <w:r w:rsidRPr="00366C3F">
              <w:rPr>
                <w:rFonts w:eastAsia="Arial"/>
                <w:sz w:val="20"/>
              </w:rPr>
              <w:t xml:space="preserve">preservación de comunicaciones y documentos adecuados a cada caso, aplicándolas de forma manual e informática para clasificarlos, registrarlos y archivarlos. </w:t>
            </w:r>
          </w:p>
        </w:tc>
      </w:tr>
      <w:tr w:rsidR="00182AB6" w:rsidRPr="00366C3F" w14:paraId="6046B1CD" w14:textId="77777777">
        <w:trPr>
          <w:trHeight w:val="1316"/>
        </w:trPr>
        <w:tc>
          <w:tcPr>
            <w:tcW w:w="4395" w:type="dxa"/>
            <w:tcBorders>
              <w:top w:val="single" w:sz="4" w:space="0" w:color="000000"/>
              <w:left w:val="single" w:sz="4" w:space="0" w:color="000000"/>
              <w:bottom w:val="single" w:sz="4" w:space="0" w:color="000000"/>
              <w:right w:val="single" w:sz="4" w:space="0" w:color="000000"/>
            </w:tcBorders>
          </w:tcPr>
          <w:p w14:paraId="008FE92E" w14:textId="77777777" w:rsidR="00182AB6" w:rsidRPr="00366C3F" w:rsidRDefault="00B71D0D">
            <w:pPr>
              <w:spacing w:after="0" w:line="259" w:lineRule="auto"/>
              <w:ind w:left="0" w:right="208" w:firstLine="0"/>
            </w:pPr>
            <w:r w:rsidRPr="00366C3F">
              <w:rPr>
                <w:rFonts w:eastAsia="Arial"/>
                <w:sz w:val="22"/>
              </w:rPr>
              <w:t xml:space="preserve">c) Clasificar, registrar y archivar comunicaciones internas y documentos según las técnicas apropiadas y los parámetros establecidos en la empresa. </w:t>
            </w:r>
          </w:p>
        </w:tc>
        <w:tc>
          <w:tcPr>
            <w:tcW w:w="4395" w:type="dxa"/>
            <w:tcBorders>
              <w:top w:val="single" w:sz="4" w:space="0" w:color="000000"/>
              <w:left w:val="single" w:sz="4" w:space="0" w:color="000000"/>
              <w:bottom w:val="single" w:sz="4" w:space="0" w:color="000000"/>
              <w:right w:val="single" w:sz="4" w:space="0" w:color="000000"/>
            </w:tcBorders>
          </w:tcPr>
          <w:p w14:paraId="2BF139E4" w14:textId="77777777" w:rsidR="00182AB6" w:rsidRPr="00366C3F" w:rsidRDefault="00B71D0D">
            <w:pPr>
              <w:spacing w:after="0" w:line="259" w:lineRule="auto"/>
              <w:ind w:left="3" w:firstLine="0"/>
              <w:jc w:val="left"/>
            </w:pPr>
            <w:r w:rsidRPr="00366C3F">
              <w:rPr>
                <w:rFonts w:eastAsia="Arial"/>
                <w:b/>
                <w:sz w:val="20"/>
              </w:rPr>
              <w:t xml:space="preserve">g) </w:t>
            </w:r>
            <w:r w:rsidRPr="00366C3F">
              <w:rPr>
                <w:rFonts w:eastAsia="Arial"/>
                <w:sz w:val="20"/>
              </w:rPr>
              <w:t xml:space="preserve">Interpretar la normativa y metodología contable, analizando la problemática contable que puede darse en una empresa, así como la documentación asociada para su registro. </w:t>
            </w:r>
          </w:p>
        </w:tc>
      </w:tr>
    </w:tbl>
    <w:p w14:paraId="131FDFE0" w14:textId="77777777" w:rsidR="00182AB6" w:rsidRPr="00366C3F" w:rsidRDefault="00B71D0D">
      <w:pPr>
        <w:spacing w:after="0" w:line="259" w:lineRule="auto"/>
        <w:ind w:left="0" w:firstLine="0"/>
        <w:jc w:val="left"/>
      </w:pPr>
      <w:r w:rsidRPr="00366C3F">
        <w:rPr>
          <w:rFonts w:eastAsia="Arial"/>
          <w:sz w:val="4"/>
        </w:rPr>
        <w:t xml:space="preserve"> </w:t>
      </w:r>
    </w:p>
    <w:tbl>
      <w:tblPr>
        <w:tblStyle w:val="TableGrid"/>
        <w:tblW w:w="8798" w:type="dxa"/>
        <w:tblInd w:w="1056" w:type="dxa"/>
        <w:tblCellMar>
          <w:top w:w="5" w:type="dxa"/>
          <w:left w:w="110" w:type="dxa"/>
          <w:right w:w="19" w:type="dxa"/>
        </w:tblCellMar>
        <w:tblLook w:val="04A0" w:firstRow="1" w:lastRow="0" w:firstColumn="1" w:lastColumn="0" w:noHBand="0" w:noVBand="1"/>
      </w:tblPr>
      <w:tblGrid>
        <w:gridCol w:w="4399"/>
        <w:gridCol w:w="4399"/>
      </w:tblGrid>
      <w:tr w:rsidR="00182AB6" w:rsidRPr="00366C3F" w14:paraId="7B12A6A0" w14:textId="77777777">
        <w:trPr>
          <w:trHeight w:val="1316"/>
        </w:trPr>
        <w:tc>
          <w:tcPr>
            <w:tcW w:w="4399" w:type="dxa"/>
            <w:tcBorders>
              <w:top w:val="single" w:sz="4" w:space="0" w:color="000000"/>
              <w:left w:val="single" w:sz="4" w:space="0" w:color="000000"/>
              <w:bottom w:val="single" w:sz="4" w:space="0" w:color="000000"/>
              <w:right w:val="single" w:sz="4" w:space="0" w:color="000000"/>
            </w:tcBorders>
          </w:tcPr>
          <w:p w14:paraId="48DC60CD" w14:textId="77777777" w:rsidR="00182AB6" w:rsidRPr="00366C3F" w:rsidRDefault="00B71D0D">
            <w:pPr>
              <w:spacing w:after="0" w:line="259" w:lineRule="auto"/>
              <w:ind w:left="0" w:right="146" w:firstLine="0"/>
              <w:jc w:val="left"/>
            </w:pPr>
            <w:r w:rsidRPr="00366C3F">
              <w:rPr>
                <w:rFonts w:eastAsia="Arial"/>
                <w:sz w:val="22"/>
              </w:rPr>
              <w:t xml:space="preserve">d) Registrar contablemente la documentación soporte correspondiente a la operativa de la empresa en condiciones de seguridad y calidad. </w:t>
            </w:r>
          </w:p>
        </w:tc>
        <w:tc>
          <w:tcPr>
            <w:tcW w:w="4399" w:type="dxa"/>
            <w:tcBorders>
              <w:top w:val="single" w:sz="4" w:space="0" w:color="000000"/>
              <w:left w:val="single" w:sz="4" w:space="0" w:color="000000"/>
              <w:bottom w:val="single" w:sz="4" w:space="0" w:color="000000"/>
              <w:right w:val="single" w:sz="4" w:space="0" w:color="000000"/>
            </w:tcBorders>
          </w:tcPr>
          <w:p w14:paraId="497A7CCD" w14:textId="77777777" w:rsidR="00182AB6" w:rsidRPr="00366C3F" w:rsidRDefault="00B71D0D">
            <w:pPr>
              <w:spacing w:after="0" w:line="259" w:lineRule="auto"/>
              <w:ind w:left="0" w:firstLine="0"/>
              <w:jc w:val="left"/>
            </w:pPr>
            <w:r w:rsidRPr="00366C3F">
              <w:rPr>
                <w:rFonts w:eastAsia="Arial"/>
                <w:b/>
                <w:sz w:val="20"/>
              </w:rPr>
              <w:t xml:space="preserve">h) </w:t>
            </w:r>
            <w:r w:rsidRPr="00366C3F">
              <w:rPr>
                <w:rFonts w:eastAsia="Arial"/>
                <w:sz w:val="20"/>
              </w:rPr>
              <w:t xml:space="preserve">Introducir asientos contables manualmente y en aplicaciones informáticas específicas, siguiendo la normativa en vigor para registrar contablemente la documentación. </w:t>
            </w:r>
          </w:p>
        </w:tc>
      </w:tr>
      <w:tr w:rsidR="00182AB6" w:rsidRPr="00366C3F" w14:paraId="7342798A" w14:textId="77777777">
        <w:trPr>
          <w:trHeight w:val="1316"/>
        </w:trPr>
        <w:tc>
          <w:tcPr>
            <w:tcW w:w="4399" w:type="dxa"/>
            <w:tcBorders>
              <w:top w:val="single" w:sz="4" w:space="0" w:color="000000"/>
              <w:left w:val="single" w:sz="4" w:space="0" w:color="000000"/>
              <w:bottom w:val="single" w:sz="4" w:space="0" w:color="000000"/>
              <w:right w:val="single" w:sz="4" w:space="0" w:color="000000"/>
            </w:tcBorders>
          </w:tcPr>
          <w:p w14:paraId="158F4662" w14:textId="77777777" w:rsidR="00182AB6" w:rsidRPr="00366C3F" w:rsidRDefault="00B71D0D">
            <w:pPr>
              <w:spacing w:after="0" w:line="259" w:lineRule="auto"/>
              <w:ind w:left="0" w:right="148" w:firstLine="0"/>
              <w:jc w:val="left"/>
            </w:pPr>
            <w:r w:rsidRPr="00366C3F">
              <w:rPr>
                <w:rFonts w:eastAsia="Arial"/>
                <w:sz w:val="22"/>
              </w:rPr>
              <w:t xml:space="preserve">d) Registrar contablemente la documentación soporte correspondiente a la operativa de la empresa en condiciones de seguridad y calidad. </w:t>
            </w:r>
          </w:p>
        </w:tc>
        <w:tc>
          <w:tcPr>
            <w:tcW w:w="4399" w:type="dxa"/>
            <w:tcBorders>
              <w:top w:val="single" w:sz="4" w:space="0" w:color="000000"/>
              <w:left w:val="single" w:sz="4" w:space="0" w:color="000000"/>
              <w:bottom w:val="single" w:sz="4" w:space="0" w:color="000000"/>
              <w:right w:val="single" w:sz="4" w:space="0" w:color="000000"/>
            </w:tcBorders>
          </w:tcPr>
          <w:p w14:paraId="348BD3A0" w14:textId="77777777" w:rsidR="00182AB6" w:rsidRPr="00366C3F" w:rsidRDefault="00B71D0D">
            <w:pPr>
              <w:spacing w:after="0" w:line="259" w:lineRule="auto"/>
              <w:ind w:left="0" w:right="195" w:firstLine="0"/>
              <w:jc w:val="left"/>
            </w:pPr>
            <w:r w:rsidRPr="00366C3F">
              <w:rPr>
                <w:rFonts w:eastAsia="Arial"/>
                <w:b/>
                <w:sz w:val="20"/>
              </w:rPr>
              <w:t xml:space="preserve">p) </w:t>
            </w:r>
            <w:r w:rsidRPr="00366C3F">
              <w:rPr>
                <w:rFonts w:eastAsia="Arial"/>
                <w:sz w:val="20"/>
              </w:rPr>
              <w:t xml:space="preserve">Reconocer las principales aplicaciones informáticas de gestión para su uso asiduo en el desempeño de la actividad administrativa. </w:t>
            </w:r>
          </w:p>
        </w:tc>
      </w:tr>
      <w:tr w:rsidR="00182AB6" w:rsidRPr="00366C3F" w14:paraId="35788672" w14:textId="77777777">
        <w:trPr>
          <w:trHeight w:val="1358"/>
        </w:trPr>
        <w:tc>
          <w:tcPr>
            <w:tcW w:w="4399" w:type="dxa"/>
            <w:tcBorders>
              <w:top w:val="single" w:sz="4" w:space="0" w:color="000000"/>
              <w:left w:val="single" w:sz="4" w:space="0" w:color="000000"/>
              <w:bottom w:val="single" w:sz="4" w:space="0" w:color="000000"/>
              <w:right w:val="single" w:sz="4" w:space="0" w:color="000000"/>
            </w:tcBorders>
          </w:tcPr>
          <w:p w14:paraId="583D89DC" w14:textId="77777777" w:rsidR="00182AB6" w:rsidRPr="00366C3F" w:rsidRDefault="00B71D0D">
            <w:pPr>
              <w:spacing w:after="0" w:line="259" w:lineRule="auto"/>
              <w:ind w:left="0" w:right="828" w:firstLine="0"/>
              <w:jc w:val="left"/>
            </w:pPr>
            <w:r w:rsidRPr="00366C3F">
              <w:rPr>
                <w:rFonts w:eastAsia="Arial"/>
                <w:sz w:val="22"/>
              </w:rPr>
              <w:t xml:space="preserve">r) Participar en el trabajo en equipo respetando la jerarquía definida en la organización del título. </w:t>
            </w:r>
          </w:p>
        </w:tc>
        <w:tc>
          <w:tcPr>
            <w:tcW w:w="4399" w:type="dxa"/>
            <w:tcBorders>
              <w:top w:val="single" w:sz="4" w:space="0" w:color="000000"/>
              <w:left w:val="single" w:sz="4" w:space="0" w:color="000000"/>
              <w:bottom w:val="single" w:sz="4" w:space="0" w:color="000000"/>
              <w:right w:val="single" w:sz="4" w:space="0" w:color="000000"/>
            </w:tcBorders>
          </w:tcPr>
          <w:p w14:paraId="4BDE97F6" w14:textId="77777777" w:rsidR="00182AB6" w:rsidRPr="00366C3F" w:rsidRDefault="00B71D0D">
            <w:pPr>
              <w:spacing w:after="0" w:line="259" w:lineRule="auto"/>
              <w:ind w:left="0" w:right="150" w:firstLine="0"/>
              <w:jc w:val="left"/>
            </w:pPr>
            <w:r w:rsidRPr="00366C3F">
              <w:rPr>
                <w:rFonts w:eastAsia="Arial"/>
                <w:sz w:val="22"/>
              </w:rPr>
              <w:t xml:space="preserve">r) Valorar la diversidad de opiniones como fuente de enriquecimiento, reconociendo otras prácticas, ideas o creencias, para resolver problemas y tomar decisiones. </w:t>
            </w:r>
          </w:p>
        </w:tc>
      </w:tr>
    </w:tbl>
    <w:p w14:paraId="6BCA813A" w14:textId="77777777" w:rsidR="00182AB6" w:rsidRDefault="00B71D0D">
      <w:pPr>
        <w:spacing w:after="0" w:line="259" w:lineRule="auto"/>
        <w:ind w:left="0" w:firstLine="0"/>
        <w:jc w:val="left"/>
      </w:pPr>
      <w:r>
        <w:rPr>
          <w:rFonts w:ascii="Arial" w:eastAsia="Arial" w:hAnsi="Arial" w:cs="Arial"/>
          <w:sz w:val="20"/>
        </w:rPr>
        <w:t xml:space="preserve"> </w:t>
      </w:r>
    </w:p>
    <w:p w14:paraId="52CC88A7" w14:textId="77777777" w:rsidR="00182AB6" w:rsidRDefault="00B71D0D">
      <w:pPr>
        <w:spacing w:after="130" w:line="259" w:lineRule="auto"/>
        <w:ind w:left="0" w:firstLine="0"/>
        <w:jc w:val="left"/>
      </w:pPr>
      <w:r>
        <w:rPr>
          <w:rFonts w:ascii="Arial" w:eastAsia="Arial" w:hAnsi="Arial" w:cs="Arial"/>
          <w:sz w:val="16"/>
        </w:rPr>
        <w:t xml:space="preserve"> </w:t>
      </w:r>
    </w:p>
    <w:p w14:paraId="0BA34ECE" w14:textId="77777777" w:rsidR="00182AB6" w:rsidRDefault="00B71D0D" w:rsidP="000D4E60">
      <w:pPr>
        <w:pStyle w:val="Ttulo1"/>
      </w:pPr>
      <w:bookmarkStart w:id="9" w:name="_Toc148475266"/>
      <w:r>
        <w:rPr>
          <w:rFonts w:eastAsia="Arial"/>
        </w:rPr>
        <w:t>4.- RESULTADOS DE APRENDIZAJE.</w:t>
      </w:r>
      <w:bookmarkEnd w:id="9"/>
      <w:r>
        <w:rPr>
          <w:rFonts w:eastAsia="Arial"/>
        </w:rPr>
        <w:t xml:space="preserve"> </w:t>
      </w:r>
    </w:p>
    <w:p w14:paraId="1312EA0A" w14:textId="77777777" w:rsidR="00182AB6" w:rsidRDefault="00B71D0D">
      <w:pPr>
        <w:spacing w:after="0" w:line="259" w:lineRule="auto"/>
        <w:ind w:left="1162" w:firstLine="0"/>
        <w:jc w:val="left"/>
      </w:pPr>
      <w:r>
        <w:rPr>
          <w:rFonts w:ascii="Arial" w:eastAsia="Arial" w:hAnsi="Arial" w:cs="Arial"/>
          <w:b/>
          <w:color w:val="548DD4"/>
          <w:sz w:val="32"/>
        </w:rPr>
        <w:t xml:space="preserve"> </w:t>
      </w:r>
    </w:p>
    <w:p w14:paraId="57A933C2" w14:textId="77777777" w:rsidR="00182AB6" w:rsidRDefault="00B71D0D">
      <w:pPr>
        <w:spacing w:after="0" w:line="232" w:lineRule="auto"/>
        <w:ind w:left="1162" w:firstLine="0"/>
        <w:jc w:val="left"/>
      </w:pPr>
      <w:r>
        <w:rPr>
          <w:rFonts w:ascii="Arial" w:eastAsia="Arial" w:hAnsi="Arial" w:cs="Arial"/>
          <w:sz w:val="22"/>
        </w:rPr>
        <w:t>Los Objetivos Generales todavía son un poco abstractos para trabajar con ellos en el aula por lo que se concretan en los Resultados de Aprendizaje (RA). Un RA es lo que debe alcanzar el alumnado una vez superado el proceso de enseñanza aprendizaje del módulo de Tratamiento de la Documentación Contable.</w:t>
      </w:r>
      <w:r>
        <w:rPr>
          <w:rFonts w:ascii="Arial" w:eastAsia="Arial" w:hAnsi="Arial" w:cs="Arial"/>
          <w:color w:val="548DD4"/>
          <w:sz w:val="32"/>
        </w:rPr>
        <w:t xml:space="preserve"> </w:t>
      </w:r>
    </w:p>
    <w:p w14:paraId="1133872D" w14:textId="77777777" w:rsidR="00182AB6" w:rsidRDefault="00B71D0D">
      <w:pPr>
        <w:spacing w:after="0" w:line="259" w:lineRule="auto"/>
        <w:ind w:left="0" w:firstLine="0"/>
        <w:jc w:val="left"/>
      </w:pPr>
      <w:r>
        <w:rPr>
          <w:rFonts w:ascii="Arial" w:eastAsia="Arial" w:hAnsi="Arial" w:cs="Arial"/>
          <w:b/>
          <w:sz w:val="26"/>
        </w:rPr>
        <w:t xml:space="preserve"> </w:t>
      </w:r>
    </w:p>
    <w:p w14:paraId="00D579D5" w14:textId="77777777" w:rsidR="00182AB6" w:rsidRDefault="00B71D0D">
      <w:pPr>
        <w:spacing w:after="57" w:line="250" w:lineRule="auto"/>
        <w:ind w:left="1157" w:right="901"/>
      </w:pPr>
      <w:r>
        <w:rPr>
          <w:rFonts w:ascii="Arial" w:eastAsia="Arial" w:hAnsi="Arial" w:cs="Arial"/>
          <w:sz w:val="22"/>
        </w:rPr>
        <w:t xml:space="preserve">Los Resultados de Aprendizaje (RA) son un conjunto de competencias contextualizadas en el ámbito educativo y que supone la concreción de los Objetivos Generales identificados para un Módulo Profesional concreto. </w:t>
      </w:r>
    </w:p>
    <w:p w14:paraId="18AF8180" w14:textId="77777777" w:rsidR="00182AB6" w:rsidRDefault="00B71D0D">
      <w:pPr>
        <w:spacing w:after="0" w:line="259" w:lineRule="auto"/>
        <w:ind w:left="1162" w:firstLine="0"/>
        <w:jc w:val="left"/>
      </w:pPr>
      <w:r>
        <w:rPr>
          <w:rFonts w:ascii="Arial" w:eastAsia="Arial" w:hAnsi="Arial" w:cs="Arial"/>
          <w:sz w:val="22"/>
        </w:rPr>
        <w:t xml:space="preserve"> </w:t>
      </w:r>
    </w:p>
    <w:p w14:paraId="2007C9EB" w14:textId="77777777" w:rsidR="00182AB6" w:rsidRDefault="00B71D0D">
      <w:pPr>
        <w:spacing w:after="35" w:line="250" w:lineRule="auto"/>
        <w:ind w:left="1157" w:right="901"/>
        <w:rPr>
          <w:rFonts w:ascii="Arial" w:eastAsia="Arial" w:hAnsi="Arial" w:cs="Arial"/>
          <w:sz w:val="22"/>
        </w:rPr>
      </w:pPr>
      <w:r>
        <w:rPr>
          <w:rFonts w:ascii="Arial" w:eastAsia="Arial" w:hAnsi="Arial" w:cs="Arial"/>
          <w:sz w:val="22"/>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p w14:paraId="65DA071C" w14:textId="77777777" w:rsidR="00366C3F" w:rsidRDefault="00366C3F">
      <w:pPr>
        <w:spacing w:after="35" w:line="250" w:lineRule="auto"/>
        <w:ind w:left="1157" w:right="901"/>
      </w:pPr>
    </w:p>
    <w:tbl>
      <w:tblPr>
        <w:tblStyle w:val="TableGrid"/>
        <w:tblW w:w="9076" w:type="dxa"/>
        <w:tblInd w:w="1202" w:type="dxa"/>
        <w:tblCellMar>
          <w:top w:w="3" w:type="dxa"/>
          <w:right w:w="83" w:type="dxa"/>
        </w:tblCellMar>
        <w:tblLook w:val="04A0" w:firstRow="1" w:lastRow="0" w:firstColumn="1" w:lastColumn="0" w:noHBand="0" w:noVBand="1"/>
      </w:tblPr>
      <w:tblGrid>
        <w:gridCol w:w="650"/>
        <w:gridCol w:w="1408"/>
        <w:gridCol w:w="3145"/>
        <w:gridCol w:w="3873"/>
      </w:tblGrid>
      <w:tr w:rsidR="00182AB6" w14:paraId="7799DAE0" w14:textId="77777777" w:rsidTr="00366C3F">
        <w:trPr>
          <w:trHeight w:val="302"/>
        </w:trPr>
        <w:tc>
          <w:tcPr>
            <w:tcW w:w="650" w:type="dxa"/>
            <w:tcBorders>
              <w:top w:val="nil"/>
              <w:left w:val="nil"/>
              <w:bottom w:val="single" w:sz="4" w:space="0" w:color="000000"/>
              <w:right w:val="single" w:sz="4" w:space="0" w:color="000000"/>
            </w:tcBorders>
          </w:tcPr>
          <w:p w14:paraId="784FB158" w14:textId="77777777" w:rsidR="00182AB6" w:rsidRDefault="00B71D0D">
            <w:pPr>
              <w:spacing w:after="0" w:line="259" w:lineRule="auto"/>
              <w:ind w:left="-1" w:firstLine="0"/>
              <w:jc w:val="left"/>
            </w:pPr>
            <w:r>
              <w:rPr>
                <w:sz w:val="20"/>
              </w:rPr>
              <w:t xml:space="preserve"> </w:t>
            </w:r>
          </w:p>
        </w:tc>
        <w:tc>
          <w:tcPr>
            <w:tcW w:w="4527" w:type="dxa"/>
            <w:gridSpan w:val="2"/>
            <w:tcBorders>
              <w:top w:val="single" w:sz="4" w:space="0" w:color="000000"/>
              <w:left w:val="single" w:sz="4" w:space="0" w:color="000000"/>
              <w:bottom w:val="single" w:sz="4" w:space="0" w:color="000000"/>
              <w:right w:val="single" w:sz="4" w:space="0" w:color="000000"/>
            </w:tcBorders>
            <w:shd w:val="clear" w:color="auto" w:fill="7A7A7A"/>
          </w:tcPr>
          <w:p w14:paraId="24538258" w14:textId="77777777" w:rsidR="00182AB6" w:rsidRDefault="00B71D0D">
            <w:pPr>
              <w:spacing w:after="0" w:line="259" w:lineRule="auto"/>
              <w:ind w:left="1180" w:firstLine="0"/>
              <w:jc w:val="left"/>
            </w:pPr>
            <w:r>
              <w:rPr>
                <w:rFonts w:ascii="Arial" w:eastAsia="Arial" w:hAnsi="Arial" w:cs="Arial"/>
                <w:b/>
                <w:i/>
              </w:rPr>
              <w:t xml:space="preserve">Ámbito Competencial </w:t>
            </w:r>
          </w:p>
        </w:tc>
        <w:tc>
          <w:tcPr>
            <w:tcW w:w="3899" w:type="dxa"/>
            <w:tcBorders>
              <w:top w:val="single" w:sz="4" w:space="0" w:color="000000"/>
              <w:left w:val="single" w:sz="4" w:space="0" w:color="000000"/>
              <w:bottom w:val="single" w:sz="4" w:space="0" w:color="000000"/>
              <w:right w:val="single" w:sz="4" w:space="0" w:color="000000"/>
            </w:tcBorders>
            <w:shd w:val="clear" w:color="auto" w:fill="7A7A7A"/>
          </w:tcPr>
          <w:p w14:paraId="32BC29BC" w14:textId="77777777" w:rsidR="00182AB6" w:rsidRDefault="00B71D0D">
            <w:pPr>
              <w:spacing w:after="0" w:line="259" w:lineRule="auto"/>
              <w:ind w:left="86" w:firstLine="0"/>
              <w:jc w:val="center"/>
            </w:pPr>
            <w:r>
              <w:rPr>
                <w:rFonts w:ascii="Arial" w:eastAsia="Arial" w:hAnsi="Arial" w:cs="Arial"/>
                <w:b/>
                <w:i/>
              </w:rPr>
              <w:t xml:space="preserve">Ámbito Educativo </w:t>
            </w:r>
          </w:p>
        </w:tc>
      </w:tr>
      <w:tr w:rsidR="00182AB6" w14:paraId="78EFF1E9" w14:textId="77777777" w:rsidTr="00366C3F">
        <w:trPr>
          <w:trHeight w:val="584"/>
        </w:trPr>
        <w:tc>
          <w:tcPr>
            <w:tcW w:w="650" w:type="dxa"/>
            <w:tcBorders>
              <w:top w:val="single" w:sz="4" w:space="0" w:color="000000"/>
              <w:left w:val="single" w:sz="4" w:space="0" w:color="000000"/>
              <w:bottom w:val="single" w:sz="4" w:space="0" w:color="000000"/>
              <w:right w:val="single" w:sz="4" w:space="0" w:color="000000"/>
            </w:tcBorders>
            <w:shd w:val="clear" w:color="auto" w:fill="E7E6E6"/>
          </w:tcPr>
          <w:p w14:paraId="646EAB73" w14:textId="77777777" w:rsidR="00182AB6" w:rsidRDefault="00B71D0D">
            <w:pPr>
              <w:spacing w:after="0" w:line="259" w:lineRule="auto"/>
              <w:ind w:left="220" w:firstLine="0"/>
              <w:jc w:val="left"/>
            </w:pPr>
            <w:r>
              <w:rPr>
                <w:rFonts w:ascii="Arial" w:eastAsia="Arial" w:hAnsi="Arial" w:cs="Arial"/>
                <w:b/>
                <w:i/>
              </w:rPr>
              <w:lastRenderedPageBreak/>
              <w:t xml:space="preserve">RA </w:t>
            </w:r>
          </w:p>
        </w:tc>
        <w:tc>
          <w:tcPr>
            <w:tcW w:w="1409" w:type="dxa"/>
            <w:tcBorders>
              <w:top w:val="single" w:sz="4" w:space="0" w:color="000000"/>
              <w:left w:val="single" w:sz="4" w:space="0" w:color="000000"/>
              <w:bottom w:val="single" w:sz="4" w:space="0" w:color="000000"/>
              <w:right w:val="single" w:sz="4" w:space="0" w:color="000000"/>
            </w:tcBorders>
            <w:shd w:val="clear" w:color="auto" w:fill="E7E6E6"/>
          </w:tcPr>
          <w:p w14:paraId="04B44029" w14:textId="77777777" w:rsidR="00182AB6" w:rsidRDefault="00B71D0D">
            <w:pPr>
              <w:spacing w:after="0" w:line="259" w:lineRule="auto"/>
              <w:ind w:left="87" w:firstLine="0"/>
              <w:jc w:val="center"/>
            </w:pPr>
            <w:r>
              <w:rPr>
                <w:rFonts w:ascii="Arial" w:eastAsia="Arial" w:hAnsi="Arial" w:cs="Arial"/>
                <w:b/>
                <w:i/>
              </w:rPr>
              <w:t xml:space="preserve">Logro </w:t>
            </w:r>
          </w:p>
        </w:tc>
        <w:tc>
          <w:tcPr>
            <w:tcW w:w="3118" w:type="dxa"/>
            <w:tcBorders>
              <w:top w:val="single" w:sz="4" w:space="0" w:color="000000"/>
              <w:left w:val="single" w:sz="4" w:space="0" w:color="000000"/>
              <w:bottom w:val="single" w:sz="4" w:space="0" w:color="000000"/>
              <w:right w:val="single" w:sz="4" w:space="0" w:color="000000"/>
            </w:tcBorders>
            <w:shd w:val="clear" w:color="auto" w:fill="E7E6E6"/>
          </w:tcPr>
          <w:p w14:paraId="120E0F28" w14:textId="77777777" w:rsidR="00182AB6" w:rsidRDefault="00366C3F">
            <w:pPr>
              <w:spacing w:after="0" w:line="259" w:lineRule="auto"/>
              <w:ind w:left="1193" w:right="1109" w:firstLine="0"/>
              <w:jc w:val="center"/>
            </w:pPr>
            <w:r>
              <w:rPr>
                <w:rFonts w:ascii="Arial" w:eastAsia="Arial" w:hAnsi="Arial" w:cs="Arial"/>
                <w:b/>
                <w:i/>
              </w:rPr>
              <w:t>Objet</w:t>
            </w:r>
            <w:r w:rsidR="00B71D0D">
              <w:rPr>
                <w:rFonts w:ascii="Arial" w:eastAsia="Arial" w:hAnsi="Arial" w:cs="Arial"/>
                <w:b/>
                <w:i/>
              </w:rPr>
              <w:t xml:space="preserve">o </w:t>
            </w:r>
          </w:p>
        </w:tc>
        <w:tc>
          <w:tcPr>
            <w:tcW w:w="3899" w:type="dxa"/>
            <w:tcBorders>
              <w:top w:val="single" w:sz="4" w:space="0" w:color="000000"/>
              <w:left w:val="single" w:sz="4" w:space="0" w:color="000000"/>
              <w:bottom w:val="single" w:sz="4" w:space="0" w:color="000000"/>
              <w:right w:val="single" w:sz="4" w:space="0" w:color="000000"/>
            </w:tcBorders>
            <w:shd w:val="clear" w:color="auto" w:fill="E7E6E6"/>
          </w:tcPr>
          <w:p w14:paraId="40683617" w14:textId="77777777" w:rsidR="00182AB6" w:rsidRDefault="00B71D0D">
            <w:pPr>
              <w:spacing w:after="0" w:line="259" w:lineRule="auto"/>
              <w:ind w:left="0" w:firstLine="0"/>
              <w:jc w:val="center"/>
            </w:pPr>
            <w:r>
              <w:rPr>
                <w:rFonts w:ascii="Arial" w:eastAsia="Arial" w:hAnsi="Arial" w:cs="Arial"/>
                <w:b/>
                <w:i/>
              </w:rPr>
              <w:t xml:space="preserve">Acciones en el contexto aprendizaje </w:t>
            </w:r>
          </w:p>
        </w:tc>
      </w:tr>
      <w:tr w:rsidR="00182AB6" w:rsidRPr="00366C3F" w14:paraId="797DAE67" w14:textId="77777777" w:rsidTr="00366C3F">
        <w:trPr>
          <w:trHeight w:val="870"/>
        </w:trPr>
        <w:tc>
          <w:tcPr>
            <w:tcW w:w="650" w:type="dxa"/>
            <w:tcBorders>
              <w:top w:val="single" w:sz="4" w:space="0" w:color="000000"/>
              <w:left w:val="single" w:sz="4" w:space="0" w:color="000000"/>
              <w:bottom w:val="single" w:sz="4" w:space="0" w:color="000000"/>
              <w:right w:val="single" w:sz="4" w:space="0" w:color="000000"/>
            </w:tcBorders>
          </w:tcPr>
          <w:p w14:paraId="28206484" w14:textId="77777777" w:rsidR="00182AB6" w:rsidRPr="00366C3F" w:rsidRDefault="00B71D0D">
            <w:pPr>
              <w:spacing w:after="0" w:line="259" w:lineRule="auto"/>
              <w:ind w:left="167" w:firstLine="0"/>
              <w:jc w:val="left"/>
            </w:pPr>
            <w:r w:rsidRPr="00366C3F">
              <w:rPr>
                <w:rFonts w:eastAsia="Arial"/>
              </w:rPr>
              <w:t xml:space="preserve">1 </w:t>
            </w:r>
          </w:p>
        </w:tc>
        <w:tc>
          <w:tcPr>
            <w:tcW w:w="1409" w:type="dxa"/>
            <w:tcBorders>
              <w:top w:val="single" w:sz="4" w:space="0" w:color="000000"/>
              <w:left w:val="single" w:sz="4" w:space="0" w:color="000000"/>
              <w:bottom w:val="single" w:sz="4" w:space="0" w:color="000000"/>
              <w:right w:val="single" w:sz="4" w:space="0" w:color="000000"/>
            </w:tcBorders>
          </w:tcPr>
          <w:p w14:paraId="7DBCF2F1" w14:textId="77777777" w:rsidR="00182AB6" w:rsidRPr="00366C3F" w:rsidRDefault="00B71D0D">
            <w:pPr>
              <w:spacing w:after="0" w:line="259" w:lineRule="auto"/>
              <w:ind w:left="88" w:firstLine="0"/>
              <w:jc w:val="center"/>
            </w:pPr>
            <w:r w:rsidRPr="00366C3F">
              <w:rPr>
                <w:rFonts w:eastAsia="Arial"/>
                <w:color w:val="515151"/>
              </w:rPr>
              <w:t>Prepara</w:t>
            </w:r>
            <w:r w:rsidRPr="00366C3F">
              <w:rPr>
                <w:rFonts w:eastAsia="Arial"/>
              </w:rPr>
              <w:t xml:space="preserve"> </w:t>
            </w:r>
          </w:p>
        </w:tc>
        <w:tc>
          <w:tcPr>
            <w:tcW w:w="3118" w:type="dxa"/>
            <w:tcBorders>
              <w:top w:val="single" w:sz="4" w:space="0" w:color="000000"/>
              <w:left w:val="single" w:sz="4" w:space="0" w:color="000000"/>
              <w:bottom w:val="single" w:sz="4" w:space="0" w:color="000000"/>
              <w:right w:val="single" w:sz="4" w:space="0" w:color="000000"/>
            </w:tcBorders>
          </w:tcPr>
          <w:p w14:paraId="54C10355" w14:textId="77777777" w:rsidR="00182AB6" w:rsidRPr="00366C3F" w:rsidRDefault="00B71D0D">
            <w:pPr>
              <w:spacing w:after="0" w:line="255" w:lineRule="auto"/>
              <w:ind w:left="109" w:firstLine="0"/>
              <w:jc w:val="left"/>
            </w:pPr>
            <w:r w:rsidRPr="00366C3F">
              <w:rPr>
                <w:rFonts w:eastAsia="Arial"/>
                <w:color w:val="515151"/>
              </w:rPr>
              <w:t>la documentación soporte de</w:t>
            </w:r>
            <w:r w:rsidRPr="00366C3F">
              <w:rPr>
                <w:rFonts w:eastAsia="Arial"/>
              </w:rPr>
              <w:t xml:space="preserve"> </w:t>
            </w:r>
          </w:p>
          <w:p w14:paraId="0BA9B06B" w14:textId="77777777" w:rsidR="00182AB6" w:rsidRPr="00366C3F" w:rsidRDefault="00B71D0D">
            <w:pPr>
              <w:spacing w:after="0" w:line="259" w:lineRule="auto"/>
              <w:ind w:left="109" w:firstLine="0"/>
              <w:jc w:val="left"/>
            </w:pPr>
            <w:r w:rsidRPr="00366C3F">
              <w:rPr>
                <w:rFonts w:eastAsia="Arial"/>
                <w:color w:val="515151"/>
              </w:rPr>
              <w:t>los hechos contables</w:t>
            </w:r>
            <w:r w:rsidRPr="00366C3F">
              <w:rPr>
                <w:rFonts w:eastAsia="Arial"/>
              </w:rPr>
              <w:t xml:space="preserve"> </w:t>
            </w:r>
          </w:p>
        </w:tc>
        <w:tc>
          <w:tcPr>
            <w:tcW w:w="3899" w:type="dxa"/>
            <w:tcBorders>
              <w:top w:val="single" w:sz="4" w:space="0" w:color="000000"/>
              <w:left w:val="single" w:sz="4" w:space="0" w:color="000000"/>
              <w:bottom w:val="single" w:sz="4" w:space="0" w:color="000000"/>
              <w:right w:val="single" w:sz="4" w:space="0" w:color="000000"/>
            </w:tcBorders>
          </w:tcPr>
          <w:p w14:paraId="07E1B8DD" w14:textId="77777777" w:rsidR="00182AB6" w:rsidRPr="00366C3F" w:rsidRDefault="00B71D0D">
            <w:pPr>
              <w:spacing w:after="0" w:line="259" w:lineRule="auto"/>
              <w:ind w:left="110" w:firstLine="0"/>
              <w:jc w:val="left"/>
            </w:pPr>
            <w:r w:rsidRPr="00366C3F">
              <w:rPr>
                <w:rFonts w:eastAsia="Arial"/>
                <w:color w:val="515151"/>
              </w:rPr>
              <w:t>interpretando la información que</w:t>
            </w:r>
            <w:r w:rsidRPr="00366C3F">
              <w:rPr>
                <w:rFonts w:eastAsia="Arial"/>
              </w:rPr>
              <w:t xml:space="preserve"> </w:t>
            </w:r>
            <w:r w:rsidRPr="00366C3F">
              <w:rPr>
                <w:rFonts w:eastAsia="Arial"/>
                <w:color w:val="515151"/>
              </w:rPr>
              <w:t>contiene</w:t>
            </w:r>
            <w:r w:rsidRPr="00366C3F">
              <w:rPr>
                <w:rFonts w:eastAsia="Arial"/>
              </w:rPr>
              <w:t xml:space="preserve"> </w:t>
            </w:r>
          </w:p>
        </w:tc>
      </w:tr>
      <w:tr w:rsidR="00182AB6" w:rsidRPr="00366C3F" w14:paraId="62EE28A2" w14:textId="77777777" w:rsidTr="00366C3F">
        <w:trPr>
          <w:trHeight w:val="1387"/>
        </w:trPr>
        <w:tc>
          <w:tcPr>
            <w:tcW w:w="650" w:type="dxa"/>
            <w:tcBorders>
              <w:top w:val="single" w:sz="4" w:space="0" w:color="000000"/>
              <w:left w:val="single" w:sz="4" w:space="0" w:color="000000"/>
              <w:bottom w:val="single" w:sz="4" w:space="0" w:color="000000"/>
              <w:right w:val="single" w:sz="4" w:space="0" w:color="000000"/>
            </w:tcBorders>
          </w:tcPr>
          <w:p w14:paraId="6598A77E" w14:textId="77777777" w:rsidR="00182AB6" w:rsidRPr="00366C3F" w:rsidRDefault="00B71D0D">
            <w:pPr>
              <w:spacing w:after="0" w:line="259" w:lineRule="auto"/>
              <w:ind w:left="109" w:firstLine="0"/>
              <w:jc w:val="left"/>
            </w:pPr>
            <w:r w:rsidRPr="00366C3F">
              <w:rPr>
                <w:rFonts w:eastAsia="Arial"/>
              </w:rPr>
              <w:t xml:space="preserve">2 </w:t>
            </w:r>
          </w:p>
        </w:tc>
        <w:tc>
          <w:tcPr>
            <w:tcW w:w="1409" w:type="dxa"/>
            <w:tcBorders>
              <w:top w:val="single" w:sz="4" w:space="0" w:color="000000"/>
              <w:left w:val="single" w:sz="4" w:space="0" w:color="000000"/>
              <w:bottom w:val="single" w:sz="4" w:space="0" w:color="000000"/>
              <w:right w:val="single" w:sz="4" w:space="0" w:color="000000"/>
            </w:tcBorders>
          </w:tcPr>
          <w:p w14:paraId="2C5E7334" w14:textId="77777777" w:rsidR="00182AB6" w:rsidRPr="00366C3F" w:rsidRDefault="00B71D0D">
            <w:pPr>
              <w:spacing w:after="0" w:line="259" w:lineRule="auto"/>
              <w:ind w:left="88" w:firstLine="0"/>
              <w:jc w:val="center"/>
            </w:pPr>
            <w:r w:rsidRPr="00366C3F">
              <w:rPr>
                <w:rFonts w:eastAsia="Arial"/>
                <w:color w:val="515151"/>
              </w:rPr>
              <w:t>Registra</w:t>
            </w:r>
            <w:r w:rsidRPr="00366C3F">
              <w:rPr>
                <w:rFonts w:eastAsia="Arial"/>
              </w:rPr>
              <w:t xml:space="preserve"> </w:t>
            </w:r>
          </w:p>
        </w:tc>
        <w:tc>
          <w:tcPr>
            <w:tcW w:w="3118" w:type="dxa"/>
            <w:tcBorders>
              <w:top w:val="single" w:sz="4" w:space="0" w:color="000000"/>
              <w:left w:val="single" w:sz="4" w:space="0" w:color="000000"/>
              <w:bottom w:val="single" w:sz="4" w:space="0" w:color="000000"/>
              <w:right w:val="single" w:sz="4" w:space="0" w:color="000000"/>
            </w:tcBorders>
          </w:tcPr>
          <w:p w14:paraId="3E7650FB" w14:textId="77777777" w:rsidR="00182AB6" w:rsidRPr="00366C3F" w:rsidRDefault="00B71D0D">
            <w:pPr>
              <w:spacing w:after="0" w:line="259" w:lineRule="auto"/>
              <w:ind w:left="109" w:right="541" w:firstLine="0"/>
              <w:jc w:val="left"/>
            </w:pPr>
            <w:r w:rsidRPr="00366C3F">
              <w:rPr>
                <w:rFonts w:eastAsia="Arial"/>
                <w:color w:val="515151"/>
              </w:rPr>
              <w:t>contablemente hechos económicos habituales</w:t>
            </w:r>
            <w:r w:rsidRPr="00366C3F">
              <w:rPr>
                <w:rFonts w:eastAsia="Arial"/>
              </w:rPr>
              <w:t xml:space="preserve"> </w:t>
            </w:r>
          </w:p>
        </w:tc>
        <w:tc>
          <w:tcPr>
            <w:tcW w:w="3899" w:type="dxa"/>
            <w:tcBorders>
              <w:top w:val="single" w:sz="4" w:space="0" w:color="000000"/>
              <w:left w:val="single" w:sz="4" w:space="0" w:color="000000"/>
              <w:bottom w:val="single" w:sz="4" w:space="0" w:color="000000"/>
              <w:right w:val="single" w:sz="4" w:space="0" w:color="000000"/>
            </w:tcBorders>
          </w:tcPr>
          <w:p w14:paraId="5C0D84C6" w14:textId="77777777" w:rsidR="00182AB6" w:rsidRPr="00366C3F" w:rsidRDefault="00B71D0D">
            <w:pPr>
              <w:spacing w:after="0" w:line="240" w:lineRule="auto"/>
              <w:ind w:left="110" w:firstLine="0"/>
              <w:jc w:val="left"/>
            </w:pPr>
            <w:r w:rsidRPr="00366C3F">
              <w:rPr>
                <w:rFonts w:eastAsia="Arial"/>
                <w:color w:val="515151"/>
              </w:rPr>
              <w:t xml:space="preserve">reconociendo y aplicando la metodología contable y los criterios del Plan General de </w:t>
            </w:r>
          </w:p>
          <w:p w14:paraId="0DAB86BC" w14:textId="77777777" w:rsidR="00182AB6" w:rsidRPr="00366C3F" w:rsidRDefault="00B71D0D">
            <w:pPr>
              <w:spacing w:after="0" w:line="259" w:lineRule="auto"/>
              <w:ind w:left="110" w:firstLine="0"/>
              <w:jc w:val="left"/>
            </w:pPr>
            <w:r w:rsidRPr="00366C3F">
              <w:rPr>
                <w:rFonts w:eastAsia="Arial"/>
                <w:color w:val="515151"/>
              </w:rPr>
              <w:t>Contabilidad</w:t>
            </w:r>
            <w:r w:rsidRPr="00366C3F">
              <w:rPr>
                <w:rFonts w:eastAsia="Arial"/>
              </w:rPr>
              <w:t xml:space="preserve"> </w:t>
            </w:r>
          </w:p>
          <w:p w14:paraId="085C95DE" w14:textId="77777777" w:rsidR="00182AB6" w:rsidRPr="00366C3F" w:rsidRDefault="00B71D0D">
            <w:pPr>
              <w:spacing w:after="0" w:line="259" w:lineRule="auto"/>
              <w:ind w:left="110" w:firstLine="0"/>
              <w:jc w:val="left"/>
            </w:pPr>
            <w:r w:rsidRPr="00366C3F">
              <w:rPr>
                <w:rFonts w:eastAsia="Arial"/>
                <w:color w:val="515151"/>
              </w:rPr>
              <w:t>PYME</w:t>
            </w:r>
            <w:r w:rsidRPr="00366C3F">
              <w:rPr>
                <w:rFonts w:eastAsia="Arial"/>
              </w:rPr>
              <w:t xml:space="preserve"> </w:t>
            </w:r>
          </w:p>
        </w:tc>
      </w:tr>
      <w:tr w:rsidR="00182AB6" w:rsidRPr="00366C3F" w14:paraId="5CE4DC57" w14:textId="77777777" w:rsidTr="00366C3F">
        <w:trPr>
          <w:trHeight w:val="1388"/>
        </w:trPr>
        <w:tc>
          <w:tcPr>
            <w:tcW w:w="650" w:type="dxa"/>
            <w:tcBorders>
              <w:top w:val="single" w:sz="4" w:space="0" w:color="000000"/>
              <w:left w:val="single" w:sz="4" w:space="0" w:color="000000"/>
              <w:bottom w:val="single" w:sz="4" w:space="0" w:color="000000"/>
              <w:right w:val="single" w:sz="4" w:space="0" w:color="000000"/>
            </w:tcBorders>
          </w:tcPr>
          <w:p w14:paraId="6599B786" w14:textId="77777777" w:rsidR="00182AB6" w:rsidRPr="00366C3F" w:rsidRDefault="00B71D0D">
            <w:pPr>
              <w:spacing w:after="0" w:line="259" w:lineRule="auto"/>
              <w:ind w:left="109" w:firstLine="0"/>
              <w:jc w:val="left"/>
            </w:pPr>
            <w:r w:rsidRPr="00366C3F">
              <w:rPr>
                <w:rFonts w:eastAsia="Arial"/>
              </w:rPr>
              <w:t xml:space="preserve">3 </w:t>
            </w:r>
          </w:p>
        </w:tc>
        <w:tc>
          <w:tcPr>
            <w:tcW w:w="1409" w:type="dxa"/>
            <w:tcBorders>
              <w:top w:val="single" w:sz="4" w:space="0" w:color="000000"/>
              <w:left w:val="single" w:sz="4" w:space="0" w:color="000000"/>
              <w:bottom w:val="single" w:sz="4" w:space="0" w:color="000000"/>
              <w:right w:val="single" w:sz="4" w:space="0" w:color="000000"/>
            </w:tcBorders>
          </w:tcPr>
          <w:p w14:paraId="5522865D" w14:textId="77777777" w:rsidR="00182AB6" w:rsidRPr="00366C3F" w:rsidRDefault="00366C3F">
            <w:pPr>
              <w:spacing w:after="0" w:line="259" w:lineRule="auto"/>
              <w:ind w:left="86" w:firstLine="0"/>
              <w:jc w:val="center"/>
            </w:pPr>
            <w:r>
              <w:rPr>
                <w:rFonts w:eastAsia="Arial"/>
                <w:color w:val="515151"/>
              </w:rPr>
              <w:t>Contabiliza</w:t>
            </w:r>
          </w:p>
        </w:tc>
        <w:tc>
          <w:tcPr>
            <w:tcW w:w="3118" w:type="dxa"/>
            <w:tcBorders>
              <w:top w:val="single" w:sz="4" w:space="0" w:color="000000"/>
              <w:left w:val="single" w:sz="4" w:space="0" w:color="000000"/>
              <w:bottom w:val="single" w:sz="4" w:space="0" w:color="000000"/>
              <w:right w:val="single" w:sz="4" w:space="0" w:color="000000"/>
            </w:tcBorders>
          </w:tcPr>
          <w:p w14:paraId="28899333" w14:textId="77777777" w:rsidR="00182AB6" w:rsidRPr="00366C3F" w:rsidRDefault="00B71D0D">
            <w:pPr>
              <w:spacing w:after="0" w:line="259" w:lineRule="auto"/>
              <w:ind w:left="109" w:firstLine="0"/>
              <w:jc w:val="left"/>
            </w:pPr>
            <w:r w:rsidRPr="00366C3F">
              <w:rPr>
                <w:rFonts w:eastAsia="Arial"/>
                <w:color w:val="515151"/>
              </w:rPr>
              <w:t xml:space="preserve">operaciones económicas </w:t>
            </w:r>
          </w:p>
          <w:p w14:paraId="40E0D735" w14:textId="77777777" w:rsidR="00182AB6" w:rsidRPr="00366C3F" w:rsidRDefault="00B71D0D">
            <w:pPr>
              <w:spacing w:after="0" w:line="259" w:lineRule="auto"/>
              <w:ind w:left="109" w:firstLine="0"/>
              <w:jc w:val="left"/>
            </w:pPr>
            <w:r w:rsidRPr="00366C3F">
              <w:rPr>
                <w:rFonts w:eastAsia="Arial"/>
                <w:color w:val="515151"/>
              </w:rPr>
              <w:t>habituales correspondientes a un ejercicio económico</w:t>
            </w:r>
            <w:r w:rsidRPr="00366C3F">
              <w:rPr>
                <w:rFonts w:eastAsia="Arial"/>
              </w:rPr>
              <w:t xml:space="preserve"> </w:t>
            </w:r>
            <w:r w:rsidRPr="00366C3F">
              <w:rPr>
                <w:rFonts w:eastAsia="Arial"/>
                <w:color w:val="515151"/>
              </w:rPr>
              <w:t>completo</w:t>
            </w:r>
            <w:r w:rsidRPr="00366C3F">
              <w:rPr>
                <w:rFonts w:eastAsia="Arial"/>
              </w:rPr>
              <w:t xml:space="preserve"> </w:t>
            </w:r>
          </w:p>
        </w:tc>
        <w:tc>
          <w:tcPr>
            <w:tcW w:w="3899" w:type="dxa"/>
            <w:tcBorders>
              <w:top w:val="single" w:sz="4" w:space="0" w:color="000000"/>
              <w:left w:val="single" w:sz="4" w:space="0" w:color="000000"/>
              <w:bottom w:val="single" w:sz="4" w:space="0" w:color="000000"/>
              <w:right w:val="single" w:sz="4" w:space="0" w:color="000000"/>
            </w:tcBorders>
          </w:tcPr>
          <w:p w14:paraId="0CACD144" w14:textId="77777777" w:rsidR="00182AB6" w:rsidRPr="00366C3F" w:rsidRDefault="00B71D0D">
            <w:pPr>
              <w:spacing w:after="0" w:line="259" w:lineRule="auto"/>
              <w:ind w:left="110" w:right="145" w:firstLine="0"/>
              <w:jc w:val="left"/>
            </w:pPr>
            <w:r w:rsidRPr="00366C3F">
              <w:rPr>
                <w:rFonts w:eastAsia="Arial"/>
                <w:color w:val="515151"/>
              </w:rPr>
              <w:t>reconociendo y aplicando la metodología contable y los criterios del Plan de Contabilidad</w:t>
            </w:r>
            <w:r w:rsidRPr="00366C3F">
              <w:rPr>
                <w:rFonts w:eastAsia="Arial"/>
              </w:rPr>
              <w:t xml:space="preserve"> </w:t>
            </w:r>
          </w:p>
        </w:tc>
      </w:tr>
      <w:tr w:rsidR="00182AB6" w:rsidRPr="00366C3F" w14:paraId="659855A6" w14:textId="77777777" w:rsidTr="00366C3F">
        <w:trPr>
          <w:trHeight w:val="831"/>
        </w:trPr>
        <w:tc>
          <w:tcPr>
            <w:tcW w:w="650" w:type="dxa"/>
            <w:tcBorders>
              <w:top w:val="single" w:sz="4" w:space="0" w:color="000000"/>
              <w:left w:val="single" w:sz="4" w:space="0" w:color="000000"/>
              <w:bottom w:val="single" w:sz="4" w:space="0" w:color="000000"/>
              <w:right w:val="single" w:sz="4" w:space="0" w:color="000000"/>
            </w:tcBorders>
          </w:tcPr>
          <w:p w14:paraId="52E5F01D" w14:textId="77777777" w:rsidR="00182AB6" w:rsidRPr="00366C3F" w:rsidRDefault="00B71D0D">
            <w:pPr>
              <w:spacing w:after="0" w:line="259" w:lineRule="auto"/>
              <w:ind w:left="109" w:firstLine="0"/>
              <w:jc w:val="left"/>
            </w:pPr>
            <w:r w:rsidRPr="00366C3F">
              <w:rPr>
                <w:rFonts w:eastAsia="Arial"/>
              </w:rPr>
              <w:t xml:space="preserve">4 </w:t>
            </w:r>
          </w:p>
        </w:tc>
        <w:tc>
          <w:tcPr>
            <w:tcW w:w="1409" w:type="dxa"/>
            <w:tcBorders>
              <w:top w:val="single" w:sz="4" w:space="0" w:color="000000"/>
              <w:left w:val="single" w:sz="4" w:space="0" w:color="000000"/>
              <w:bottom w:val="single" w:sz="4" w:space="0" w:color="000000"/>
              <w:right w:val="single" w:sz="4" w:space="0" w:color="000000"/>
            </w:tcBorders>
          </w:tcPr>
          <w:p w14:paraId="5A3961B3" w14:textId="77777777" w:rsidR="00182AB6" w:rsidRPr="00366C3F" w:rsidRDefault="00B71D0D" w:rsidP="00366C3F">
            <w:pPr>
              <w:spacing w:after="0" w:line="259" w:lineRule="auto"/>
              <w:ind w:left="124" w:firstLine="0"/>
            </w:pPr>
            <w:r w:rsidRPr="00366C3F">
              <w:rPr>
                <w:rFonts w:eastAsia="Arial"/>
                <w:color w:val="515151"/>
              </w:rPr>
              <w:t>Comprueb</w:t>
            </w:r>
            <w:r w:rsidR="00366C3F">
              <w:rPr>
                <w:rFonts w:eastAsia="Arial"/>
                <w:color w:val="515151"/>
              </w:rPr>
              <w:t>a</w:t>
            </w:r>
            <w:r w:rsidRPr="00366C3F">
              <w:rPr>
                <w:rFonts w:eastAsia="Arial"/>
              </w:rPr>
              <w:t xml:space="preserve"> </w:t>
            </w:r>
          </w:p>
        </w:tc>
        <w:tc>
          <w:tcPr>
            <w:tcW w:w="3118" w:type="dxa"/>
            <w:tcBorders>
              <w:top w:val="single" w:sz="4" w:space="0" w:color="000000"/>
              <w:left w:val="single" w:sz="4" w:space="0" w:color="000000"/>
              <w:bottom w:val="single" w:sz="4" w:space="0" w:color="000000"/>
              <w:right w:val="single" w:sz="4" w:space="0" w:color="000000"/>
            </w:tcBorders>
          </w:tcPr>
          <w:p w14:paraId="6665EFB5" w14:textId="77777777" w:rsidR="00182AB6" w:rsidRPr="00366C3F" w:rsidRDefault="00B71D0D">
            <w:pPr>
              <w:spacing w:after="0" w:line="259" w:lineRule="auto"/>
              <w:ind w:left="109" w:firstLine="0"/>
              <w:jc w:val="left"/>
            </w:pPr>
            <w:r w:rsidRPr="00366C3F">
              <w:rPr>
                <w:rFonts w:eastAsia="Arial"/>
                <w:color w:val="515151"/>
              </w:rPr>
              <w:t>las cuentas</w:t>
            </w:r>
            <w:r w:rsidRPr="00366C3F">
              <w:rPr>
                <w:rFonts w:eastAsia="Arial"/>
              </w:rPr>
              <w:t xml:space="preserve"> </w:t>
            </w:r>
          </w:p>
        </w:tc>
        <w:tc>
          <w:tcPr>
            <w:tcW w:w="3899" w:type="dxa"/>
            <w:tcBorders>
              <w:top w:val="single" w:sz="4" w:space="0" w:color="000000"/>
              <w:left w:val="single" w:sz="4" w:space="0" w:color="000000"/>
              <w:bottom w:val="single" w:sz="4" w:space="0" w:color="000000"/>
              <w:right w:val="single" w:sz="4" w:space="0" w:color="000000"/>
            </w:tcBorders>
          </w:tcPr>
          <w:p w14:paraId="6FA9F13B" w14:textId="77777777" w:rsidR="00182AB6" w:rsidRPr="00366C3F" w:rsidRDefault="00B71D0D">
            <w:pPr>
              <w:spacing w:after="0" w:line="259" w:lineRule="auto"/>
              <w:ind w:left="91" w:right="133" w:firstLine="0"/>
            </w:pPr>
            <w:r w:rsidRPr="00366C3F">
              <w:rPr>
                <w:rFonts w:eastAsia="Arial"/>
                <w:color w:val="515151"/>
              </w:rPr>
              <w:t xml:space="preserve">relacionando cada registro contable </w:t>
            </w:r>
            <w:r w:rsidRPr="00366C3F">
              <w:rPr>
                <w:rFonts w:eastAsia="Arial"/>
              </w:rPr>
              <w:t>con los datos de los documentos</w:t>
            </w:r>
            <w:r w:rsidRPr="00366C3F">
              <w:rPr>
                <w:rFonts w:eastAsia="Arial"/>
                <w:color w:val="515151"/>
              </w:rPr>
              <w:t xml:space="preserve"> </w:t>
            </w:r>
            <w:r w:rsidR="00366C3F">
              <w:rPr>
                <w:rFonts w:eastAsia="Arial"/>
                <w:color w:val="515151"/>
              </w:rPr>
              <w:t xml:space="preserve"> soporte</w:t>
            </w:r>
          </w:p>
        </w:tc>
      </w:tr>
    </w:tbl>
    <w:p w14:paraId="201AACD4" w14:textId="77777777" w:rsidR="00182AB6" w:rsidRPr="00366C3F" w:rsidRDefault="00B71D0D" w:rsidP="00366C3F">
      <w:r w:rsidRPr="00366C3F">
        <w:rPr>
          <w:rFonts w:eastAsia="Arial"/>
          <w:b/>
          <w:u w:color="000000"/>
        </w:rPr>
        <w:t xml:space="preserve"> </w:t>
      </w:r>
      <w:r w:rsidRPr="00366C3F">
        <w:rPr>
          <w:rFonts w:eastAsia="Arial"/>
          <w:b/>
          <w:u w:color="000000"/>
        </w:rPr>
        <w:tab/>
      </w:r>
      <w:r w:rsidRPr="00366C3F">
        <w:rPr>
          <w:rFonts w:eastAsia="Calibri"/>
          <w:u w:color="000000"/>
        </w:rPr>
        <w:t xml:space="preserve"> </w:t>
      </w:r>
    </w:p>
    <w:p w14:paraId="3A650D98" w14:textId="77777777" w:rsidR="00182AB6" w:rsidRDefault="00182AB6">
      <w:pPr>
        <w:spacing w:after="38" w:line="259" w:lineRule="auto"/>
        <w:ind w:left="0" w:firstLine="0"/>
        <w:jc w:val="left"/>
      </w:pPr>
    </w:p>
    <w:p w14:paraId="51C74C1F" w14:textId="77777777" w:rsidR="00182AB6" w:rsidRPr="00D8767B" w:rsidRDefault="00B71D0D">
      <w:pPr>
        <w:spacing w:after="4" w:line="250" w:lineRule="auto"/>
        <w:ind w:left="1157"/>
      </w:pPr>
      <w:r w:rsidRPr="00D8767B">
        <w:rPr>
          <w:rFonts w:eastAsia="Arial"/>
          <w:sz w:val="22"/>
        </w:rPr>
        <w:t xml:space="preserve">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 </w:t>
      </w:r>
    </w:p>
    <w:p w14:paraId="65C01B2C" w14:textId="77777777" w:rsidR="00182AB6" w:rsidRPr="00D8767B" w:rsidRDefault="00B71D0D">
      <w:pPr>
        <w:spacing w:after="0" w:line="259" w:lineRule="auto"/>
        <w:ind w:left="0" w:firstLine="0"/>
        <w:jc w:val="left"/>
      </w:pPr>
      <w:r w:rsidRPr="00D8767B">
        <w:rPr>
          <w:rFonts w:eastAsia="Arial"/>
          <w:sz w:val="22"/>
        </w:rPr>
        <w:t xml:space="preserve"> </w:t>
      </w:r>
    </w:p>
    <w:p w14:paraId="15DF65FE" w14:textId="77777777" w:rsidR="00182AB6" w:rsidRPr="00D8767B" w:rsidRDefault="00B71D0D">
      <w:pPr>
        <w:spacing w:after="4" w:line="250" w:lineRule="auto"/>
        <w:ind w:left="1157" w:right="901"/>
      </w:pPr>
      <w:r w:rsidRPr="00D8767B">
        <w:rPr>
          <w:rFonts w:eastAsia="Arial"/>
          <w:sz w:val="22"/>
        </w:rPr>
        <w:t xml:space="preserve">Esta ponderación la encontramos en la siguiente tabla: </w:t>
      </w:r>
    </w:p>
    <w:p w14:paraId="3658702E" w14:textId="77777777" w:rsidR="00182AB6" w:rsidRPr="00D8767B" w:rsidRDefault="00B71D0D">
      <w:pPr>
        <w:spacing w:after="0" w:line="259" w:lineRule="auto"/>
        <w:ind w:left="0" w:firstLine="0"/>
        <w:jc w:val="left"/>
      </w:pPr>
      <w:r w:rsidRPr="00D8767B">
        <w:rPr>
          <w:rFonts w:eastAsia="Arial"/>
          <w:sz w:val="20"/>
        </w:rPr>
        <w:t xml:space="preserve"> </w:t>
      </w:r>
    </w:p>
    <w:tbl>
      <w:tblPr>
        <w:tblStyle w:val="TableGrid"/>
        <w:tblW w:w="9076" w:type="dxa"/>
        <w:tblInd w:w="1058" w:type="dxa"/>
        <w:tblCellMar>
          <w:top w:w="2" w:type="dxa"/>
          <w:left w:w="5" w:type="dxa"/>
          <w:right w:w="391" w:type="dxa"/>
        </w:tblCellMar>
        <w:tblLook w:val="04A0" w:firstRow="1" w:lastRow="0" w:firstColumn="1" w:lastColumn="0" w:noHBand="0" w:noVBand="1"/>
      </w:tblPr>
      <w:tblGrid>
        <w:gridCol w:w="7941"/>
        <w:gridCol w:w="1135"/>
      </w:tblGrid>
      <w:tr w:rsidR="00182AB6" w14:paraId="79318DF0" w14:textId="77777777">
        <w:trPr>
          <w:trHeight w:val="550"/>
        </w:trPr>
        <w:tc>
          <w:tcPr>
            <w:tcW w:w="7941" w:type="dxa"/>
            <w:tcBorders>
              <w:top w:val="single" w:sz="4" w:space="0" w:color="000000"/>
              <w:left w:val="single" w:sz="4" w:space="0" w:color="000000"/>
              <w:bottom w:val="single" w:sz="4" w:space="0" w:color="000000"/>
              <w:right w:val="single" w:sz="4" w:space="0" w:color="000000"/>
            </w:tcBorders>
            <w:shd w:val="clear" w:color="auto" w:fill="7A7A7A"/>
          </w:tcPr>
          <w:p w14:paraId="79D4634F" w14:textId="77777777" w:rsidR="00182AB6" w:rsidRDefault="00B71D0D">
            <w:pPr>
              <w:spacing w:after="0" w:line="259" w:lineRule="auto"/>
              <w:ind w:left="385" w:firstLine="0"/>
              <w:jc w:val="center"/>
            </w:pPr>
            <w:r>
              <w:rPr>
                <w:rFonts w:ascii="Arial" w:eastAsia="Arial" w:hAnsi="Arial" w:cs="Arial"/>
                <w:b/>
                <w:i/>
                <w:color w:val="FFFFFF"/>
              </w:rPr>
              <w:t>R</w:t>
            </w:r>
          </w:p>
          <w:p w14:paraId="63F2BC4B" w14:textId="77777777" w:rsidR="00182AB6" w:rsidRDefault="00B71D0D">
            <w:pPr>
              <w:spacing w:after="0" w:line="259" w:lineRule="auto"/>
              <w:ind w:left="385" w:firstLine="0"/>
              <w:jc w:val="center"/>
            </w:pPr>
            <w:r>
              <w:rPr>
                <w:rFonts w:ascii="Arial" w:eastAsia="Arial" w:hAnsi="Arial" w:cs="Arial"/>
                <w:b/>
                <w:i/>
                <w:color w:val="FFFFFF"/>
              </w:rPr>
              <w:t>A</w:t>
            </w:r>
            <w:r>
              <w:rPr>
                <w:rFonts w:ascii="Arial" w:eastAsia="Arial" w:hAnsi="Arial" w:cs="Arial"/>
                <w:b/>
                <w:i/>
              </w:rPr>
              <w:t xml:space="preserve"> </w:t>
            </w:r>
          </w:p>
        </w:tc>
        <w:tc>
          <w:tcPr>
            <w:tcW w:w="1135" w:type="dxa"/>
            <w:tcBorders>
              <w:top w:val="single" w:sz="4" w:space="0" w:color="000000"/>
              <w:left w:val="single" w:sz="4" w:space="0" w:color="000000"/>
              <w:bottom w:val="single" w:sz="4" w:space="0" w:color="000000"/>
              <w:right w:val="single" w:sz="4" w:space="0" w:color="000000"/>
            </w:tcBorders>
            <w:shd w:val="clear" w:color="auto" w:fill="7A7A7A"/>
          </w:tcPr>
          <w:p w14:paraId="722E66FB" w14:textId="77777777" w:rsidR="00182AB6" w:rsidRDefault="00B71D0D">
            <w:pPr>
              <w:spacing w:after="0" w:line="259" w:lineRule="auto"/>
              <w:ind w:left="396" w:firstLine="0"/>
              <w:jc w:val="center"/>
            </w:pPr>
            <w:r>
              <w:rPr>
                <w:rFonts w:ascii="Arial" w:eastAsia="Arial" w:hAnsi="Arial" w:cs="Arial"/>
                <w:b/>
                <w:i/>
                <w:color w:val="FFFFFF"/>
              </w:rPr>
              <w:t>%</w:t>
            </w:r>
            <w:r>
              <w:rPr>
                <w:rFonts w:ascii="Arial" w:eastAsia="Arial" w:hAnsi="Arial" w:cs="Arial"/>
                <w:b/>
                <w:i/>
              </w:rPr>
              <w:t xml:space="preserve"> </w:t>
            </w:r>
          </w:p>
        </w:tc>
      </w:tr>
      <w:tr w:rsidR="00182AB6" w:rsidRPr="00D8767B" w14:paraId="350C8093" w14:textId="77777777">
        <w:trPr>
          <w:trHeight w:val="870"/>
        </w:trPr>
        <w:tc>
          <w:tcPr>
            <w:tcW w:w="7941" w:type="dxa"/>
            <w:tcBorders>
              <w:top w:val="single" w:sz="4" w:space="0" w:color="000000"/>
              <w:left w:val="single" w:sz="4" w:space="0" w:color="000000"/>
              <w:bottom w:val="single" w:sz="4" w:space="0" w:color="000000"/>
              <w:right w:val="single" w:sz="4" w:space="0" w:color="000000"/>
            </w:tcBorders>
          </w:tcPr>
          <w:p w14:paraId="7D1F199C" w14:textId="77777777" w:rsidR="00182AB6" w:rsidRPr="00D8767B" w:rsidRDefault="00B71D0D">
            <w:pPr>
              <w:spacing w:after="0" w:line="259" w:lineRule="auto"/>
              <w:ind w:left="138" w:right="834" w:firstLine="0"/>
              <w:rPr>
                <w:szCs w:val="24"/>
              </w:rPr>
            </w:pPr>
            <w:r w:rsidRPr="00D8767B">
              <w:rPr>
                <w:rFonts w:eastAsia="Arial"/>
                <w:color w:val="515151"/>
                <w:szCs w:val="24"/>
              </w:rPr>
              <w:t>1. Prepara la documentación soporte de los hechos contables interpretando la</w:t>
            </w:r>
            <w:r w:rsidRPr="00D8767B">
              <w:rPr>
                <w:rFonts w:eastAsia="Arial"/>
                <w:szCs w:val="24"/>
              </w:rPr>
              <w:t xml:space="preserve"> </w:t>
            </w:r>
            <w:r w:rsidRPr="00D8767B">
              <w:rPr>
                <w:rFonts w:eastAsia="Arial"/>
                <w:color w:val="515151"/>
                <w:szCs w:val="24"/>
              </w:rPr>
              <w:t>información que contiene</w:t>
            </w:r>
            <w:r w:rsidRPr="00D8767B">
              <w:rPr>
                <w:rFonts w:eastAsia="Arial"/>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2D266564" w14:textId="77777777" w:rsidR="00182AB6" w:rsidRPr="00D8767B" w:rsidRDefault="00B71D0D">
            <w:pPr>
              <w:spacing w:after="0" w:line="259" w:lineRule="auto"/>
              <w:ind w:left="268" w:firstLine="0"/>
              <w:jc w:val="center"/>
              <w:rPr>
                <w:szCs w:val="24"/>
              </w:rPr>
            </w:pPr>
            <w:r w:rsidRPr="00D8767B">
              <w:rPr>
                <w:rFonts w:eastAsia="Arial"/>
                <w:szCs w:val="24"/>
              </w:rPr>
              <w:t xml:space="preserve">10 </w:t>
            </w:r>
          </w:p>
        </w:tc>
      </w:tr>
      <w:tr w:rsidR="00182AB6" w:rsidRPr="00D8767B" w14:paraId="3586ED55" w14:textId="77777777">
        <w:trPr>
          <w:trHeight w:val="1114"/>
        </w:trPr>
        <w:tc>
          <w:tcPr>
            <w:tcW w:w="7941" w:type="dxa"/>
            <w:tcBorders>
              <w:top w:val="single" w:sz="4" w:space="0" w:color="000000"/>
              <w:left w:val="single" w:sz="4" w:space="0" w:color="000000"/>
              <w:bottom w:val="single" w:sz="4" w:space="0" w:color="000000"/>
              <w:right w:val="single" w:sz="4" w:space="0" w:color="000000"/>
            </w:tcBorders>
          </w:tcPr>
          <w:p w14:paraId="3BAD59AD" w14:textId="77777777" w:rsidR="00182AB6" w:rsidRPr="00D8767B" w:rsidRDefault="00B71D0D">
            <w:pPr>
              <w:spacing w:after="0" w:line="259" w:lineRule="auto"/>
              <w:ind w:left="138" w:right="600" w:firstLine="0"/>
              <w:jc w:val="left"/>
              <w:rPr>
                <w:szCs w:val="24"/>
              </w:rPr>
            </w:pPr>
            <w:r w:rsidRPr="00D8767B">
              <w:rPr>
                <w:rFonts w:eastAsia="Arial"/>
                <w:color w:val="515151"/>
                <w:szCs w:val="24"/>
              </w:rPr>
              <w:t>2. Registra contablemente hechos económicos habituales reconociendo y aplicando la metodología contable y los criterios del Plan General de</w:t>
            </w:r>
            <w:r w:rsidRPr="00D8767B">
              <w:rPr>
                <w:rFonts w:eastAsia="Arial"/>
                <w:szCs w:val="24"/>
              </w:rPr>
              <w:t xml:space="preserve"> </w:t>
            </w:r>
            <w:r w:rsidRPr="00D8767B">
              <w:rPr>
                <w:rFonts w:eastAsia="Arial"/>
                <w:color w:val="515151"/>
                <w:szCs w:val="24"/>
              </w:rPr>
              <w:t>Contabilidad PYME</w:t>
            </w:r>
            <w:r w:rsidRPr="00D8767B">
              <w:rPr>
                <w:rFonts w:eastAsia="Arial"/>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04560643" w14:textId="77777777" w:rsidR="00182AB6" w:rsidRPr="00D8767B" w:rsidRDefault="00B71D0D">
            <w:pPr>
              <w:spacing w:after="0" w:line="259" w:lineRule="auto"/>
              <w:ind w:left="0" w:firstLine="0"/>
              <w:jc w:val="left"/>
              <w:rPr>
                <w:szCs w:val="24"/>
              </w:rPr>
            </w:pPr>
            <w:r w:rsidRPr="00D8767B">
              <w:rPr>
                <w:rFonts w:eastAsia="Arial"/>
                <w:szCs w:val="24"/>
              </w:rPr>
              <w:t xml:space="preserve"> </w:t>
            </w:r>
          </w:p>
          <w:p w14:paraId="733AE598" w14:textId="77777777" w:rsidR="00182AB6" w:rsidRPr="00D8767B" w:rsidRDefault="00B71D0D">
            <w:pPr>
              <w:spacing w:after="0" w:line="259" w:lineRule="auto"/>
              <w:ind w:left="268" w:firstLine="0"/>
              <w:jc w:val="center"/>
              <w:rPr>
                <w:szCs w:val="24"/>
              </w:rPr>
            </w:pPr>
            <w:r w:rsidRPr="00D8767B">
              <w:rPr>
                <w:rFonts w:eastAsia="Arial"/>
                <w:szCs w:val="24"/>
              </w:rPr>
              <w:t xml:space="preserve">30 </w:t>
            </w:r>
          </w:p>
        </w:tc>
      </w:tr>
      <w:tr w:rsidR="00182AB6" w:rsidRPr="00D8767B" w14:paraId="505C36D7" w14:textId="77777777">
        <w:trPr>
          <w:trHeight w:val="1800"/>
        </w:trPr>
        <w:tc>
          <w:tcPr>
            <w:tcW w:w="7941" w:type="dxa"/>
            <w:tcBorders>
              <w:top w:val="single" w:sz="4" w:space="0" w:color="000000"/>
              <w:left w:val="single" w:sz="4" w:space="0" w:color="000000"/>
              <w:bottom w:val="single" w:sz="4" w:space="0" w:color="000000"/>
              <w:right w:val="single" w:sz="4" w:space="0" w:color="000000"/>
            </w:tcBorders>
          </w:tcPr>
          <w:p w14:paraId="144BAC20" w14:textId="77777777" w:rsidR="00182AB6" w:rsidRPr="00D8767B" w:rsidRDefault="00B71D0D">
            <w:pPr>
              <w:spacing w:after="0" w:line="337" w:lineRule="auto"/>
              <w:ind w:left="104" w:right="183" w:firstLine="0"/>
              <w:jc w:val="left"/>
              <w:rPr>
                <w:szCs w:val="24"/>
              </w:rPr>
            </w:pPr>
            <w:r w:rsidRPr="00D8767B">
              <w:rPr>
                <w:rFonts w:eastAsia="Arial"/>
                <w:color w:val="515151"/>
                <w:szCs w:val="24"/>
              </w:rPr>
              <w:t xml:space="preserve">3. </w:t>
            </w:r>
            <w:r w:rsidRPr="00D8767B">
              <w:rPr>
                <w:rFonts w:eastAsia="Arial"/>
                <w:color w:val="515151"/>
                <w:szCs w:val="24"/>
              </w:rPr>
              <w:tab/>
              <w:t xml:space="preserve">Contabiliza </w:t>
            </w:r>
            <w:r w:rsidRPr="00D8767B">
              <w:rPr>
                <w:rFonts w:eastAsia="Arial"/>
                <w:color w:val="515151"/>
                <w:szCs w:val="24"/>
              </w:rPr>
              <w:tab/>
              <w:t xml:space="preserve">operaciones </w:t>
            </w:r>
            <w:r w:rsidRPr="00D8767B">
              <w:rPr>
                <w:rFonts w:eastAsia="Arial"/>
                <w:color w:val="515151"/>
                <w:szCs w:val="24"/>
              </w:rPr>
              <w:tab/>
              <w:t xml:space="preserve">económicas </w:t>
            </w:r>
            <w:r w:rsidRPr="00D8767B">
              <w:rPr>
                <w:rFonts w:eastAsia="Arial"/>
                <w:color w:val="515151"/>
                <w:szCs w:val="24"/>
              </w:rPr>
              <w:tab/>
              <w:t xml:space="preserve">habituales correspondientes a un ejercicio económico completo, reconociendo y aplicando la metodología contable y los criterios del Plan de </w:t>
            </w:r>
          </w:p>
          <w:p w14:paraId="3616FDB9" w14:textId="77777777" w:rsidR="00182AB6" w:rsidRPr="00D8767B" w:rsidRDefault="00B71D0D">
            <w:pPr>
              <w:spacing w:after="0" w:line="259" w:lineRule="auto"/>
              <w:ind w:left="104" w:firstLine="0"/>
              <w:jc w:val="left"/>
              <w:rPr>
                <w:szCs w:val="24"/>
              </w:rPr>
            </w:pPr>
            <w:r w:rsidRPr="00D8767B">
              <w:rPr>
                <w:rFonts w:eastAsia="Arial"/>
                <w:color w:val="515151"/>
                <w:szCs w:val="24"/>
              </w:rPr>
              <w:t>Contabilidad</w:t>
            </w:r>
            <w:r w:rsidRPr="00D8767B">
              <w:rPr>
                <w:rFonts w:eastAsia="Arial"/>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2B108198" w14:textId="77777777" w:rsidR="00182AB6" w:rsidRPr="00D8767B" w:rsidRDefault="00B71D0D">
            <w:pPr>
              <w:spacing w:after="0" w:line="259" w:lineRule="auto"/>
              <w:ind w:left="0" w:firstLine="0"/>
              <w:jc w:val="left"/>
              <w:rPr>
                <w:szCs w:val="24"/>
              </w:rPr>
            </w:pPr>
            <w:r w:rsidRPr="00D8767B">
              <w:rPr>
                <w:rFonts w:eastAsia="Arial"/>
                <w:szCs w:val="24"/>
              </w:rPr>
              <w:t xml:space="preserve"> </w:t>
            </w:r>
          </w:p>
          <w:p w14:paraId="33486076" w14:textId="77777777" w:rsidR="00182AB6" w:rsidRPr="00D8767B" w:rsidRDefault="00B71D0D">
            <w:pPr>
              <w:spacing w:after="144" w:line="259" w:lineRule="auto"/>
              <w:ind w:left="0" w:firstLine="0"/>
              <w:jc w:val="left"/>
              <w:rPr>
                <w:szCs w:val="24"/>
              </w:rPr>
            </w:pPr>
            <w:r w:rsidRPr="00D8767B">
              <w:rPr>
                <w:rFonts w:eastAsia="Arial"/>
                <w:szCs w:val="24"/>
              </w:rPr>
              <w:t xml:space="preserve"> </w:t>
            </w:r>
          </w:p>
          <w:p w14:paraId="7AA96A34" w14:textId="77777777" w:rsidR="00182AB6" w:rsidRPr="00D8767B" w:rsidRDefault="00B71D0D">
            <w:pPr>
              <w:spacing w:after="0" w:line="259" w:lineRule="auto"/>
              <w:ind w:left="268" w:firstLine="0"/>
              <w:jc w:val="center"/>
              <w:rPr>
                <w:szCs w:val="24"/>
              </w:rPr>
            </w:pPr>
            <w:r w:rsidRPr="00D8767B">
              <w:rPr>
                <w:rFonts w:eastAsia="Arial"/>
                <w:szCs w:val="24"/>
              </w:rPr>
              <w:t xml:space="preserve">40 </w:t>
            </w:r>
          </w:p>
        </w:tc>
      </w:tr>
      <w:tr w:rsidR="00182AB6" w:rsidRPr="00D8767B" w14:paraId="380144C7" w14:textId="77777777">
        <w:trPr>
          <w:trHeight w:val="600"/>
        </w:trPr>
        <w:tc>
          <w:tcPr>
            <w:tcW w:w="7941" w:type="dxa"/>
            <w:tcBorders>
              <w:top w:val="single" w:sz="4" w:space="0" w:color="000000"/>
              <w:left w:val="single" w:sz="4" w:space="0" w:color="000000"/>
              <w:bottom w:val="single" w:sz="4" w:space="0" w:color="000000"/>
              <w:right w:val="single" w:sz="4" w:space="0" w:color="000000"/>
            </w:tcBorders>
          </w:tcPr>
          <w:p w14:paraId="7CB0A9F2" w14:textId="77777777" w:rsidR="00182AB6" w:rsidRPr="00D8767B" w:rsidRDefault="00B71D0D">
            <w:pPr>
              <w:spacing w:after="0" w:line="259" w:lineRule="auto"/>
              <w:ind w:left="138" w:firstLine="0"/>
              <w:jc w:val="left"/>
              <w:rPr>
                <w:szCs w:val="24"/>
              </w:rPr>
            </w:pPr>
            <w:r w:rsidRPr="00D8767B">
              <w:rPr>
                <w:rFonts w:eastAsia="Arial"/>
                <w:color w:val="515151"/>
                <w:szCs w:val="24"/>
              </w:rPr>
              <w:t>4. Comprueba las cuentas relacionando cada registro contable con los datos de los documentos soporte</w:t>
            </w:r>
            <w:r w:rsidRPr="00D8767B">
              <w:rPr>
                <w:rFonts w:eastAsia="Arial"/>
                <w:szCs w:val="24"/>
              </w:rPr>
              <w:t xml:space="preserve"> </w:t>
            </w:r>
          </w:p>
        </w:tc>
        <w:tc>
          <w:tcPr>
            <w:tcW w:w="1135" w:type="dxa"/>
            <w:tcBorders>
              <w:top w:val="single" w:sz="4" w:space="0" w:color="000000"/>
              <w:left w:val="single" w:sz="4" w:space="0" w:color="000000"/>
              <w:bottom w:val="single" w:sz="4" w:space="0" w:color="000000"/>
              <w:right w:val="single" w:sz="4" w:space="0" w:color="000000"/>
            </w:tcBorders>
            <w:vAlign w:val="center"/>
          </w:tcPr>
          <w:p w14:paraId="2074B2EF" w14:textId="77777777" w:rsidR="00182AB6" w:rsidRPr="00D8767B" w:rsidRDefault="00B71D0D">
            <w:pPr>
              <w:spacing w:after="0" w:line="259" w:lineRule="auto"/>
              <w:ind w:left="268" w:firstLine="0"/>
              <w:jc w:val="center"/>
              <w:rPr>
                <w:szCs w:val="24"/>
              </w:rPr>
            </w:pPr>
            <w:r w:rsidRPr="00D8767B">
              <w:rPr>
                <w:rFonts w:eastAsia="Arial"/>
                <w:szCs w:val="24"/>
              </w:rPr>
              <w:t xml:space="preserve">20 </w:t>
            </w:r>
          </w:p>
        </w:tc>
      </w:tr>
    </w:tbl>
    <w:p w14:paraId="23B86AD9" w14:textId="77777777" w:rsidR="00182AB6" w:rsidRPr="00D8767B" w:rsidRDefault="00B71D0D">
      <w:pPr>
        <w:spacing w:after="0" w:line="259" w:lineRule="auto"/>
        <w:ind w:left="0" w:firstLine="0"/>
        <w:jc w:val="left"/>
        <w:rPr>
          <w:szCs w:val="24"/>
        </w:rPr>
      </w:pPr>
      <w:r w:rsidRPr="00D8767B">
        <w:rPr>
          <w:rFonts w:eastAsia="Arial"/>
          <w:szCs w:val="24"/>
        </w:rPr>
        <w:t xml:space="preserve"> </w:t>
      </w:r>
    </w:p>
    <w:p w14:paraId="74E7D787" w14:textId="77777777" w:rsidR="00182AB6" w:rsidRPr="00D8767B" w:rsidRDefault="00B71D0D">
      <w:pPr>
        <w:spacing w:after="39" w:line="259" w:lineRule="auto"/>
        <w:ind w:left="0" w:firstLine="0"/>
        <w:jc w:val="left"/>
        <w:rPr>
          <w:szCs w:val="24"/>
        </w:rPr>
      </w:pPr>
      <w:r w:rsidRPr="00D8767B">
        <w:rPr>
          <w:rFonts w:eastAsia="Arial"/>
          <w:szCs w:val="24"/>
        </w:rPr>
        <w:t xml:space="preserve"> </w:t>
      </w:r>
    </w:p>
    <w:p w14:paraId="7D4447EE" w14:textId="77777777" w:rsidR="00182AB6" w:rsidRPr="00D8767B" w:rsidRDefault="00B71D0D">
      <w:pPr>
        <w:spacing w:after="4" w:line="250" w:lineRule="auto"/>
        <w:ind w:left="1157" w:right="901"/>
        <w:rPr>
          <w:szCs w:val="24"/>
        </w:rPr>
      </w:pPr>
      <w:r w:rsidRPr="00D8767B">
        <w:rPr>
          <w:rFonts w:eastAsia="Arial"/>
          <w:szCs w:val="24"/>
        </w:rPr>
        <w:t xml:space="preserve">Partiendo de los Resultados de Aprendizaje, el siguiente paso para elaborar nuestra programación será analizar los criterios de evaluación que nos propone la normativa. </w:t>
      </w:r>
    </w:p>
    <w:p w14:paraId="3F887943" w14:textId="77777777" w:rsidR="00182AB6" w:rsidRPr="00D8767B" w:rsidRDefault="00B71D0D">
      <w:pPr>
        <w:spacing w:after="72" w:line="268" w:lineRule="auto"/>
        <w:ind w:left="0" w:right="9105" w:firstLine="0"/>
        <w:jc w:val="left"/>
        <w:rPr>
          <w:szCs w:val="24"/>
        </w:rPr>
      </w:pPr>
      <w:r w:rsidRPr="00D8767B">
        <w:rPr>
          <w:rFonts w:eastAsia="Arial"/>
          <w:szCs w:val="24"/>
        </w:rPr>
        <w:t xml:space="preserve">  </w:t>
      </w:r>
    </w:p>
    <w:p w14:paraId="71A0C64B" w14:textId="77777777" w:rsidR="00182AB6" w:rsidRDefault="00B71D0D" w:rsidP="000D4E60">
      <w:pPr>
        <w:pStyle w:val="Ttulo1"/>
      </w:pPr>
      <w:bookmarkStart w:id="10" w:name="_Toc148475267"/>
      <w:r>
        <w:rPr>
          <w:rFonts w:eastAsia="Arial"/>
        </w:rPr>
        <w:lastRenderedPageBreak/>
        <w:t>5.- CRITERIOS DE EVALUACIÓN.</w:t>
      </w:r>
      <w:bookmarkEnd w:id="10"/>
      <w:r>
        <w:rPr>
          <w:rFonts w:eastAsia="Arial"/>
        </w:rPr>
        <w:t xml:space="preserve"> </w:t>
      </w:r>
    </w:p>
    <w:p w14:paraId="3FE42BF9" w14:textId="77777777" w:rsidR="00182AB6" w:rsidRDefault="00B71D0D">
      <w:pPr>
        <w:spacing w:after="0" w:line="259" w:lineRule="auto"/>
        <w:ind w:left="0" w:firstLine="0"/>
        <w:jc w:val="left"/>
      </w:pPr>
      <w:r>
        <w:rPr>
          <w:rFonts w:ascii="Arial" w:eastAsia="Arial" w:hAnsi="Arial" w:cs="Arial"/>
          <w:b/>
          <w:sz w:val="20"/>
        </w:rPr>
        <w:t xml:space="preserve"> </w:t>
      </w:r>
    </w:p>
    <w:p w14:paraId="2F77CBB2" w14:textId="77777777" w:rsidR="00182AB6" w:rsidRDefault="00B71D0D">
      <w:pPr>
        <w:spacing w:after="101" w:line="259" w:lineRule="auto"/>
        <w:ind w:left="0" w:firstLine="0"/>
        <w:jc w:val="left"/>
      </w:pPr>
      <w:r>
        <w:rPr>
          <w:rFonts w:ascii="Arial" w:eastAsia="Arial" w:hAnsi="Arial" w:cs="Arial"/>
          <w:b/>
          <w:sz w:val="16"/>
        </w:rPr>
        <w:t xml:space="preserve"> </w:t>
      </w:r>
    </w:p>
    <w:p w14:paraId="21CE3625" w14:textId="77777777" w:rsidR="00182AB6" w:rsidRPr="00D969E2" w:rsidRDefault="00B71D0D">
      <w:pPr>
        <w:spacing w:after="52" w:line="250" w:lineRule="auto"/>
        <w:ind w:left="1157" w:right="5"/>
      </w:pPr>
      <w:r w:rsidRPr="00D969E2">
        <w:rPr>
          <w:rFonts w:eastAsia="Arial"/>
          <w:sz w:val="22"/>
        </w:rPr>
        <w:t xml:space="preserve">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 </w:t>
      </w:r>
    </w:p>
    <w:p w14:paraId="7EFFF20B" w14:textId="77777777" w:rsidR="00182AB6" w:rsidRPr="00D969E2" w:rsidRDefault="00B71D0D">
      <w:pPr>
        <w:spacing w:after="0" w:line="259" w:lineRule="auto"/>
        <w:ind w:left="0" w:firstLine="0"/>
        <w:jc w:val="left"/>
      </w:pPr>
      <w:r w:rsidRPr="00D969E2">
        <w:rPr>
          <w:rFonts w:eastAsia="Arial"/>
          <w:sz w:val="28"/>
        </w:rPr>
        <w:t xml:space="preserve"> </w:t>
      </w:r>
    </w:p>
    <w:p w14:paraId="3BF59093" w14:textId="77777777" w:rsidR="00182AB6" w:rsidRPr="00D969E2" w:rsidRDefault="00B71D0D">
      <w:pPr>
        <w:spacing w:after="4" w:line="250" w:lineRule="auto"/>
        <w:ind w:left="1157"/>
      </w:pPr>
      <w:r w:rsidRPr="00D969E2">
        <w:rPr>
          <w:rFonts w:eastAsia="Arial"/>
          <w:sz w:val="22"/>
        </w:rPr>
        <w:t xml:space="preserve">Partiendo del conocimiento de estas funciones, analizaremos los Criterios de Evaluación que nos indica la normativa para cada Resultado de aprendizaje: </w:t>
      </w:r>
    </w:p>
    <w:p w14:paraId="56B8258D" w14:textId="77777777" w:rsidR="00182AB6" w:rsidRDefault="00B71D0D">
      <w:pPr>
        <w:spacing w:after="0" w:line="259" w:lineRule="auto"/>
        <w:ind w:left="1162" w:firstLine="0"/>
        <w:jc w:val="left"/>
      </w:pPr>
      <w:r>
        <w:rPr>
          <w:rFonts w:ascii="Arial" w:eastAsia="Arial" w:hAnsi="Arial" w:cs="Arial"/>
          <w:sz w:val="22"/>
        </w:rPr>
        <w:t xml:space="preserve"> </w:t>
      </w:r>
    </w:p>
    <w:p w14:paraId="71857D5E" w14:textId="77777777" w:rsidR="00182AB6" w:rsidRDefault="00B71D0D" w:rsidP="00E40D2A">
      <w:pPr>
        <w:spacing w:after="0" w:line="259" w:lineRule="auto"/>
        <w:ind w:left="1162" w:firstLine="0"/>
        <w:jc w:val="left"/>
      </w:pPr>
      <w:r>
        <w:rPr>
          <w:rFonts w:ascii="Arial" w:eastAsia="Arial" w:hAnsi="Arial" w:cs="Arial"/>
          <w:sz w:val="22"/>
        </w:rPr>
        <w:t xml:space="preserve">   </w:t>
      </w:r>
    </w:p>
    <w:p w14:paraId="2927759D" w14:textId="77777777" w:rsidR="00182AB6" w:rsidRDefault="00B71D0D">
      <w:pPr>
        <w:spacing w:after="0" w:line="259" w:lineRule="auto"/>
        <w:ind w:left="0" w:firstLine="0"/>
        <w:jc w:val="left"/>
      </w:pPr>
      <w:r>
        <w:rPr>
          <w:rFonts w:ascii="Arial" w:eastAsia="Arial" w:hAnsi="Arial" w:cs="Arial"/>
          <w:sz w:val="13"/>
        </w:rPr>
        <w:t xml:space="preserve"> </w:t>
      </w:r>
    </w:p>
    <w:tbl>
      <w:tblPr>
        <w:tblStyle w:val="TableGrid"/>
        <w:tblW w:w="8497" w:type="dxa"/>
        <w:tblInd w:w="1062" w:type="dxa"/>
        <w:tblCellMar>
          <w:top w:w="8" w:type="dxa"/>
          <w:left w:w="4" w:type="dxa"/>
        </w:tblCellMar>
        <w:tblLook w:val="04A0" w:firstRow="1" w:lastRow="0" w:firstColumn="1" w:lastColumn="0" w:noHBand="0" w:noVBand="1"/>
      </w:tblPr>
      <w:tblGrid>
        <w:gridCol w:w="5170"/>
        <w:gridCol w:w="1701"/>
        <w:gridCol w:w="1626"/>
      </w:tblGrid>
      <w:tr w:rsidR="00182AB6" w14:paraId="7024B7E3" w14:textId="77777777" w:rsidTr="000D4E60">
        <w:trPr>
          <w:trHeight w:val="593"/>
        </w:trPr>
        <w:tc>
          <w:tcPr>
            <w:tcW w:w="5170" w:type="dxa"/>
            <w:tcBorders>
              <w:top w:val="single" w:sz="4" w:space="0" w:color="000000"/>
              <w:left w:val="single" w:sz="4" w:space="0" w:color="000000"/>
              <w:bottom w:val="single" w:sz="4" w:space="0" w:color="000000"/>
              <w:right w:val="single" w:sz="4" w:space="0" w:color="000000"/>
            </w:tcBorders>
            <w:shd w:val="clear" w:color="auto" w:fill="D9E1F3"/>
          </w:tcPr>
          <w:p w14:paraId="69D7C241" w14:textId="77777777" w:rsidR="00182AB6" w:rsidRPr="00D969E2" w:rsidRDefault="00B71D0D">
            <w:pPr>
              <w:spacing w:after="0" w:line="259" w:lineRule="auto"/>
              <w:ind w:left="1466" w:right="1401" w:firstLine="0"/>
              <w:jc w:val="center"/>
            </w:pPr>
            <w:r w:rsidRPr="00D969E2">
              <w:rPr>
                <w:rFonts w:eastAsia="Arial"/>
              </w:rPr>
              <w:t xml:space="preserve">Resultado de Aprendizaje </w:t>
            </w:r>
          </w:p>
        </w:tc>
        <w:tc>
          <w:tcPr>
            <w:tcW w:w="3327" w:type="dxa"/>
            <w:gridSpan w:val="2"/>
            <w:tcBorders>
              <w:top w:val="single" w:sz="4" w:space="0" w:color="000000"/>
              <w:left w:val="single" w:sz="4" w:space="0" w:color="000000"/>
              <w:bottom w:val="single" w:sz="4" w:space="0" w:color="000000"/>
              <w:right w:val="single" w:sz="4" w:space="0" w:color="000000"/>
            </w:tcBorders>
            <w:shd w:val="clear" w:color="auto" w:fill="D9E1F3"/>
          </w:tcPr>
          <w:p w14:paraId="154416A0" w14:textId="77777777" w:rsidR="00182AB6" w:rsidRPr="00D969E2" w:rsidRDefault="00B71D0D">
            <w:pPr>
              <w:spacing w:after="0" w:line="259" w:lineRule="auto"/>
              <w:ind w:left="119" w:firstLine="0"/>
              <w:jc w:val="center"/>
            </w:pPr>
            <w:r w:rsidRPr="00D969E2">
              <w:rPr>
                <w:rFonts w:eastAsia="Arial"/>
              </w:rPr>
              <w:t xml:space="preserve">Ponderación </w:t>
            </w:r>
          </w:p>
        </w:tc>
      </w:tr>
      <w:tr w:rsidR="00182AB6" w14:paraId="3B2629B9" w14:textId="77777777" w:rsidTr="00D969E2">
        <w:trPr>
          <w:trHeight w:val="786"/>
        </w:trPr>
        <w:tc>
          <w:tcPr>
            <w:tcW w:w="5170" w:type="dxa"/>
            <w:tcBorders>
              <w:top w:val="single" w:sz="4" w:space="0" w:color="000000"/>
              <w:left w:val="single" w:sz="4" w:space="0" w:color="000000"/>
              <w:bottom w:val="single" w:sz="4" w:space="0" w:color="000000"/>
              <w:right w:val="single" w:sz="4" w:space="0" w:color="000000"/>
            </w:tcBorders>
          </w:tcPr>
          <w:p w14:paraId="4BAF6F68" w14:textId="77777777" w:rsidR="00182AB6" w:rsidRPr="00D969E2" w:rsidRDefault="00B71D0D" w:rsidP="00D969E2">
            <w:pPr>
              <w:spacing w:after="30" w:line="259" w:lineRule="auto"/>
              <w:ind w:left="0" w:firstLine="0"/>
              <w:jc w:val="left"/>
            </w:pPr>
            <w:r w:rsidRPr="00D969E2">
              <w:rPr>
                <w:rFonts w:eastAsia="Arial"/>
                <w:sz w:val="19"/>
              </w:rPr>
              <w:t xml:space="preserve"> </w:t>
            </w:r>
            <w:r w:rsidRPr="00D969E2">
              <w:rPr>
                <w:rFonts w:eastAsia="Arial"/>
                <w:color w:val="515151"/>
              </w:rPr>
              <w:t>1. Prepara la documentación soporte de los hechos contables interpretando la información que contiene</w:t>
            </w:r>
            <w:r w:rsidRPr="00D969E2">
              <w:rPr>
                <w:rFonts w:eastAsia="Arial"/>
              </w:rPr>
              <w:t xml:space="preserve"> </w:t>
            </w:r>
          </w:p>
        </w:tc>
        <w:tc>
          <w:tcPr>
            <w:tcW w:w="3327" w:type="dxa"/>
            <w:gridSpan w:val="2"/>
            <w:tcBorders>
              <w:top w:val="single" w:sz="4" w:space="0" w:color="000000"/>
              <w:left w:val="single" w:sz="4" w:space="0" w:color="000000"/>
              <w:bottom w:val="single" w:sz="4" w:space="0" w:color="000000"/>
              <w:right w:val="single" w:sz="4" w:space="0" w:color="000000"/>
            </w:tcBorders>
          </w:tcPr>
          <w:p w14:paraId="2451D102" w14:textId="77777777" w:rsidR="00182AB6" w:rsidRPr="00D969E2" w:rsidRDefault="00B71D0D">
            <w:pPr>
              <w:spacing w:after="0" w:line="259" w:lineRule="auto"/>
              <w:ind w:left="0" w:firstLine="0"/>
              <w:jc w:val="left"/>
            </w:pPr>
            <w:r w:rsidRPr="00D969E2">
              <w:rPr>
                <w:rFonts w:eastAsia="Arial"/>
                <w:sz w:val="32"/>
              </w:rPr>
              <w:t xml:space="preserve"> </w:t>
            </w:r>
          </w:p>
          <w:p w14:paraId="71CC069A" w14:textId="77777777" w:rsidR="00182AB6" w:rsidRPr="00D969E2" w:rsidRDefault="00B71D0D">
            <w:pPr>
              <w:spacing w:after="0" w:line="259" w:lineRule="auto"/>
              <w:ind w:left="0" w:right="1" w:firstLine="0"/>
              <w:jc w:val="center"/>
            </w:pPr>
            <w:r w:rsidRPr="00D969E2">
              <w:rPr>
                <w:rFonts w:eastAsia="Arial"/>
              </w:rPr>
              <w:t xml:space="preserve">10% </w:t>
            </w:r>
          </w:p>
        </w:tc>
      </w:tr>
      <w:tr w:rsidR="00182AB6" w14:paraId="46E37927" w14:textId="77777777" w:rsidTr="00D969E2">
        <w:trPr>
          <w:trHeight w:val="1058"/>
        </w:trPr>
        <w:tc>
          <w:tcPr>
            <w:tcW w:w="5170" w:type="dxa"/>
            <w:tcBorders>
              <w:top w:val="single" w:sz="4" w:space="0" w:color="000000"/>
              <w:left w:val="single" w:sz="4" w:space="0" w:color="000000"/>
              <w:bottom w:val="single" w:sz="4" w:space="0" w:color="auto"/>
              <w:right w:val="single" w:sz="4" w:space="0" w:color="000000"/>
            </w:tcBorders>
            <w:shd w:val="clear" w:color="auto" w:fill="D9E1F3"/>
          </w:tcPr>
          <w:p w14:paraId="421B67B6" w14:textId="77777777" w:rsidR="00182AB6" w:rsidRPr="00D969E2" w:rsidRDefault="00B71D0D">
            <w:pPr>
              <w:spacing w:after="0" w:line="259" w:lineRule="auto"/>
              <w:ind w:left="0" w:firstLine="0"/>
              <w:jc w:val="left"/>
            </w:pPr>
            <w:r w:rsidRPr="00D969E2">
              <w:rPr>
                <w:rFonts w:eastAsia="Arial"/>
                <w:sz w:val="25"/>
              </w:rPr>
              <w:t xml:space="preserve"> </w:t>
            </w:r>
          </w:p>
          <w:p w14:paraId="3066923A" w14:textId="77777777" w:rsidR="00182AB6" w:rsidRPr="00D969E2" w:rsidRDefault="00B71D0D">
            <w:pPr>
              <w:spacing w:after="0" w:line="259" w:lineRule="auto"/>
              <w:ind w:left="0" w:right="6" w:firstLine="0"/>
              <w:jc w:val="center"/>
            </w:pPr>
            <w:r w:rsidRPr="00D969E2">
              <w:rPr>
                <w:rFonts w:eastAsia="Arial"/>
              </w:rPr>
              <w:t xml:space="preserve">Criterios de Evaluación </w:t>
            </w:r>
          </w:p>
        </w:tc>
        <w:tc>
          <w:tcPr>
            <w:tcW w:w="1701" w:type="dxa"/>
            <w:tcBorders>
              <w:top w:val="single" w:sz="4" w:space="0" w:color="000000"/>
              <w:left w:val="single" w:sz="4" w:space="0" w:color="000000"/>
              <w:bottom w:val="single" w:sz="4" w:space="0" w:color="auto"/>
              <w:right w:val="single" w:sz="4" w:space="0" w:color="000000"/>
            </w:tcBorders>
            <w:shd w:val="clear" w:color="auto" w:fill="D9E1F3"/>
          </w:tcPr>
          <w:p w14:paraId="6A047E21" w14:textId="77777777" w:rsidR="00182AB6" w:rsidRPr="00D969E2" w:rsidRDefault="00B71D0D">
            <w:pPr>
              <w:spacing w:after="0" w:line="259" w:lineRule="auto"/>
              <w:ind w:left="0" w:firstLine="0"/>
              <w:jc w:val="left"/>
            </w:pPr>
            <w:r w:rsidRPr="00D969E2">
              <w:rPr>
                <w:rFonts w:eastAsia="Arial"/>
                <w:sz w:val="25"/>
              </w:rPr>
              <w:t xml:space="preserve"> </w:t>
            </w:r>
          </w:p>
          <w:p w14:paraId="4967A7A2" w14:textId="77777777" w:rsidR="00182AB6" w:rsidRPr="00D969E2" w:rsidRDefault="000D4E60">
            <w:pPr>
              <w:spacing w:after="0" w:line="259" w:lineRule="auto"/>
              <w:ind w:left="48" w:right="47" w:firstLine="0"/>
              <w:jc w:val="center"/>
            </w:pPr>
            <w:r w:rsidRPr="00D969E2">
              <w:rPr>
                <w:rFonts w:eastAsia="Arial"/>
              </w:rPr>
              <w:t>Ponderació</w:t>
            </w:r>
            <w:r w:rsidR="00B71D0D" w:rsidRPr="00D969E2">
              <w:rPr>
                <w:rFonts w:eastAsia="Arial"/>
              </w:rPr>
              <w:t xml:space="preserve">n </w:t>
            </w:r>
          </w:p>
        </w:tc>
        <w:tc>
          <w:tcPr>
            <w:tcW w:w="1626" w:type="dxa"/>
            <w:tcBorders>
              <w:top w:val="single" w:sz="4" w:space="0" w:color="000000"/>
              <w:left w:val="single" w:sz="4" w:space="0" w:color="000000"/>
              <w:bottom w:val="single" w:sz="4" w:space="0" w:color="auto"/>
              <w:right w:val="single" w:sz="4" w:space="0" w:color="000000"/>
            </w:tcBorders>
            <w:shd w:val="clear" w:color="auto" w:fill="D9E1F3"/>
          </w:tcPr>
          <w:p w14:paraId="2896BE0E" w14:textId="77777777" w:rsidR="00182AB6" w:rsidRPr="00D969E2" w:rsidRDefault="000D4E60">
            <w:pPr>
              <w:spacing w:after="28" w:line="251" w:lineRule="auto"/>
              <w:ind w:left="83" w:right="78" w:firstLine="0"/>
              <w:jc w:val="center"/>
            </w:pPr>
            <w:r w:rsidRPr="00D969E2">
              <w:rPr>
                <w:rFonts w:eastAsia="Arial"/>
              </w:rPr>
              <w:t>Instrument</w:t>
            </w:r>
            <w:r w:rsidR="00B71D0D" w:rsidRPr="00D969E2">
              <w:rPr>
                <w:rFonts w:eastAsia="Arial"/>
              </w:rPr>
              <w:t xml:space="preserve">o </w:t>
            </w:r>
          </w:p>
          <w:p w14:paraId="3A05EE83" w14:textId="77777777" w:rsidR="00182AB6" w:rsidRPr="00D969E2" w:rsidRDefault="00B71D0D">
            <w:pPr>
              <w:spacing w:after="14" w:line="259" w:lineRule="auto"/>
              <w:ind w:left="7" w:firstLine="0"/>
              <w:jc w:val="center"/>
            </w:pPr>
            <w:r w:rsidRPr="00D969E2">
              <w:rPr>
                <w:rFonts w:eastAsia="Arial"/>
              </w:rPr>
              <w:t xml:space="preserve">de   </w:t>
            </w:r>
          </w:p>
          <w:p w14:paraId="109BDFC0" w14:textId="77777777" w:rsidR="00182AB6" w:rsidRPr="00D969E2" w:rsidRDefault="000D4E60">
            <w:pPr>
              <w:spacing w:after="0" w:line="259" w:lineRule="auto"/>
              <w:ind w:left="131" w:right="117" w:firstLine="0"/>
              <w:jc w:val="center"/>
            </w:pPr>
            <w:r w:rsidRPr="00D969E2">
              <w:rPr>
                <w:rFonts w:eastAsia="Arial"/>
              </w:rPr>
              <w:t>Evaluació</w:t>
            </w:r>
            <w:r w:rsidR="00B71D0D" w:rsidRPr="00D969E2">
              <w:rPr>
                <w:rFonts w:eastAsia="Arial"/>
              </w:rPr>
              <w:t xml:space="preserve">n </w:t>
            </w:r>
          </w:p>
        </w:tc>
      </w:tr>
      <w:tr w:rsidR="00D969E2" w14:paraId="22045044" w14:textId="77777777" w:rsidTr="000D4E60">
        <w:trPr>
          <w:trHeight w:val="947"/>
        </w:trPr>
        <w:tc>
          <w:tcPr>
            <w:tcW w:w="5170" w:type="dxa"/>
            <w:tcBorders>
              <w:top w:val="single" w:sz="4" w:space="0" w:color="auto"/>
              <w:left w:val="single" w:sz="4" w:space="0" w:color="auto"/>
              <w:bottom w:val="single" w:sz="4" w:space="0" w:color="auto"/>
              <w:right w:val="single" w:sz="4" w:space="0" w:color="auto"/>
            </w:tcBorders>
          </w:tcPr>
          <w:p w14:paraId="1FABB40C" w14:textId="77777777" w:rsidR="00D969E2" w:rsidRPr="00D969E2" w:rsidRDefault="00D969E2">
            <w:pPr>
              <w:spacing w:after="0" w:line="259" w:lineRule="auto"/>
              <w:ind w:left="106" w:firstLine="0"/>
              <w:jc w:val="left"/>
            </w:pPr>
            <w:r w:rsidRPr="00D969E2">
              <w:rPr>
                <w:rFonts w:eastAsia="Arial"/>
                <w:color w:val="515151"/>
              </w:rPr>
              <w:t>a) Se han identificado los diferentes tipos de documentos soporte que son objeto de registro</w:t>
            </w:r>
            <w:r w:rsidRPr="00D969E2">
              <w:rPr>
                <w:rFonts w:eastAsia="Arial"/>
              </w:rPr>
              <w:t xml:space="preserve"> </w:t>
            </w:r>
            <w:r w:rsidRPr="00D969E2">
              <w:rPr>
                <w:rFonts w:eastAsia="Arial"/>
                <w:color w:val="515151"/>
              </w:rPr>
              <w:t>contable</w:t>
            </w:r>
            <w:r w:rsidRPr="00D969E2">
              <w:rPr>
                <w:rFonts w:eastAsia="Arial"/>
              </w:rPr>
              <w:t xml:space="preserve"> </w:t>
            </w:r>
          </w:p>
        </w:tc>
        <w:tc>
          <w:tcPr>
            <w:tcW w:w="1701" w:type="dxa"/>
            <w:tcBorders>
              <w:top w:val="single" w:sz="4" w:space="0" w:color="auto"/>
              <w:left w:val="single" w:sz="4" w:space="0" w:color="auto"/>
              <w:bottom w:val="single" w:sz="4" w:space="0" w:color="auto"/>
              <w:right w:val="single" w:sz="4" w:space="0" w:color="auto"/>
            </w:tcBorders>
          </w:tcPr>
          <w:p w14:paraId="1926F2E6" w14:textId="77777777" w:rsidR="00D969E2" w:rsidRPr="00D969E2" w:rsidRDefault="00D969E2">
            <w:pPr>
              <w:spacing w:after="0" w:line="259" w:lineRule="auto"/>
              <w:ind w:left="0" w:firstLine="0"/>
              <w:jc w:val="left"/>
            </w:pPr>
            <w:r w:rsidRPr="00D969E2">
              <w:rPr>
                <w:rFonts w:eastAsia="Arial"/>
                <w:sz w:val="25"/>
              </w:rPr>
              <w:t xml:space="preserve"> </w:t>
            </w:r>
          </w:p>
          <w:p w14:paraId="0641206C" w14:textId="77777777" w:rsidR="00D969E2" w:rsidRPr="00D969E2" w:rsidRDefault="00D969E2">
            <w:pPr>
              <w:spacing w:after="0" w:line="259" w:lineRule="auto"/>
              <w:ind w:left="3" w:firstLine="0"/>
              <w:jc w:val="center"/>
            </w:pPr>
            <w:r w:rsidRPr="00D969E2">
              <w:rPr>
                <w:rFonts w:eastAsia="Arial"/>
              </w:rPr>
              <w:t xml:space="preserve">14,29 </w:t>
            </w:r>
          </w:p>
        </w:tc>
        <w:tc>
          <w:tcPr>
            <w:tcW w:w="1626" w:type="dxa"/>
            <w:vMerge w:val="restart"/>
            <w:tcBorders>
              <w:top w:val="single" w:sz="4" w:space="0" w:color="auto"/>
              <w:left w:val="single" w:sz="4" w:space="0" w:color="auto"/>
              <w:right w:val="single" w:sz="4" w:space="0" w:color="auto"/>
            </w:tcBorders>
          </w:tcPr>
          <w:p w14:paraId="0B8591ED" w14:textId="77777777" w:rsidR="00D969E2" w:rsidRDefault="00D969E2" w:rsidP="00D969E2">
            <w:pPr>
              <w:spacing w:after="0" w:line="259" w:lineRule="auto"/>
              <w:ind w:left="0" w:right="48" w:firstLine="0"/>
              <w:jc w:val="center"/>
            </w:pPr>
            <w:r>
              <w:rPr>
                <w:sz w:val="22"/>
              </w:rPr>
              <w:t xml:space="preserve">Prueba escrita </w:t>
            </w:r>
          </w:p>
          <w:p w14:paraId="1E3BD78A" w14:textId="77777777" w:rsidR="00D969E2" w:rsidRDefault="00D969E2" w:rsidP="00D969E2">
            <w:pPr>
              <w:spacing w:after="63" w:line="259" w:lineRule="auto"/>
              <w:ind w:left="0" w:right="12" w:firstLine="0"/>
              <w:jc w:val="center"/>
            </w:pPr>
            <w:r>
              <w:rPr>
                <w:sz w:val="16"/>
              </w:rPr>
              <w:t xml:space="preserve"> </w:t>
            </w:r>
          </w:p>
          <w:p w14:paraId="78C88393" w14:textId="77777777" w:rsidR="00D969E2" w:rsidRDefault="00D969E2" w:rsidP="00D969E2">
            <w:pPr>
              <w:spacing w:after="0" w:line="259" w:lineRule="auto"/>
              <w:ind w:left="61" w:firstLine="0"/>
              <w:jc w:val="left"/>
            </w:pPr>
            <w:r>
              <w:rPr>
                <w:sz w:val="22"/>
              </w:rPr>
              <w:t xml:space="preserve">Prueba práctica </w:t>
            </w:r>
          </w:p>
          <w:p w14:paraId="3F6C9251" w14:textId="77777777" w:rsidR="00D969E2" w:rsidRDefault="00D969E2" w:rsidP="00D969E2">
            <w:pPr>
              <w:spacing w:after="65" w:line="259" w:lineRule="auto"/>
              <w:ind w:left="0" w:right="12" w:firstLine="0"/>
              <w:jc w:val="center"/>
            </w:pPr>
            <w:r>
              <w:rPr>
                <w:sz w:val="16"/>
              </w:rPr>
              <w:t xml:space="preserve"> </w:t>
            </w:r>
          </w:p>
          <w:p w14:paraId="43360744" w14:textId="77777777" w:rsidR="00D969E2" w:rsidRDefault="00D969E2" w:rsidP="00D969E2">
            <w:pPr>
              <w:spacing w:after="0" w:line="259" w:lineRule="auto"/>
              <w:ind w:left="0" w:right="51" w:firstLine="0"/>
              <w:jc w:val="center"/>
            </w:pPr>
            <w:r>
              <w:rPr>
                <w:sz w:val="22"/>
              </w:rPr>
              <w:t xml:space="preserve">Prueba oral </w:t>
            </w:r>
          </w:p>
          <w:p w14:paraId="0AC18D61" w14:textId="77777777" w:rsidR="00D969E2" w:rsidRDefault="00D969E2" w:rsidP="00D969E2">
            <w:pPr>
              <w:spacing w:after="63" w:line="259" w:lineRule="auto"/>
              <w:ind w:left="0" w:right="12" w:firstLine="0"/>
              <w:jc w:val="center"/>
            </w:pPr>
            <w:r>
              <w:rPr>
                <w:sz w:val="16"/>
              </w:rPr>
              <w:t xml:space="preserve"> </w:t>
            </w:r>
          </w:p>
          <w:p w14:paraId="3E597544" w14:textId="77777777" w:rsidR="00D969E2" w:rsidRDefault="00D969E2" w:rsidP="00D969E2">
            <w:pPr>
              <w:spacing w:after="0" w:line="273" w:lineRule="auto"/>
              <w:ind w:left="0" w:firstLine="0"/>
              <w:jc w:val="center"/>
            </w:pPr>
            <w:r>
              <w:rPr>
                <w:sz w:val="22"/>
              </w:rPr>
              <w:t xml:space="preserve">Observación Cuaderno </w:t>
            </w:r>
          </w:p>
          <w:p w14:paraId="08F47FEF" w14:textId="77777777" w:rsidR="00D969E2" w:rsidRDefault="00D969E2" w:rsidP="00D969E2">
            <w:pPr>
              <w:spacing w:after="65" w:line="259" w:lineRule="auto"/>
              <w:ind w:left="0" w:right="12" w:firstLine="0"/>
              <w:jc w:val="center"/>
            </w:pPr>
            <w:r>
              <w:rPr>
                <w:sz w:val="16"/>
              </w:rPr>
              <w:t xml:space="preserve"> </w:t>
            </w:r>
          </w:p>
          <w:p w14:paraId="26DC9937" w14:textId="77777777" w:rsidR="00D969E2" w:rsidRDefault="00D969E2" w:rsidP="00D969E2">
            <w:pPr>
              <w:spacing w:after="0" w:line="259" w:lineRule="auto"/>
              <w:ind w:left="0" w:right="51" w:firstLine="0"/>
              <w:jc w:val="center"/>
            </w:pPr>
            <w:r>
              <w:rPr>
                <w:sz w:val="22"/>
              </w:rPr>
              <w:t xml:space="preserve">Test </w:t>
            </w:r>
          </w:p>
          <w:p w14:paraId="77EE9EF4" w14:textId="77777777" w:rsidR="00D969E2" w:rsidRDefault="00D969E2" w:rsidP="00D969E2">
            <w:pPr>
              <w:spacing w:after="63" w:line="259" w:lineRule="auto"/>
              <w:ind w:left="0" w:right="12" w:firstLine="0"/>
              <w:jc w:val="center"/>
            </w:pPr>
            <w:r>
              <w:rPr>
                <w:sz w:val="16"/>
              </w:rPr>
              <w:t xml:space="preserve"> </w:t>
            </w:r>
          </w:p>
          <w:p w14:paraId="1854FDE4" w14:textId="77777777" w:rsidR="00D969E2" w:rsidRDefault="00D969E2" w:rsidP="00D969E2">
            <w:pPr>
              <w:spacing w:after="0" w:line="259" w:lineRule="auto"/>
              <w:ind w:left="0" w:right="51" w:firstLine="0"/>
              <w:jc w:val="center"/>
            </w:pPr>
            <w:r>
              <w:rPr>
                <w:sz w:val="22"/>
              </w:rPr>
              <w:t xml:space="preserve">Trabajo Casa </w:t>
            </w:r>
          </w:p>
          <w:p w14:paraId="0F9CC210" w14:textId="77777777" w:rsidR="00D969E2" w:rsidRDefault="00D969E2" w:rsidP="00D969E2">
            <w:pPr>
              <w:spacing w:after="63" w:line="259" w:lineRule="auto"/>
              <w:ind w:left="0" w:right="12" w:firstLine="0"/>
              <w:jc w:val="center"/>
            </w:pPr>
            <w:r>
              <w:rPr>
                <w:sz w:val="16"/>
              </w:rPr>
              <w:t xml:space="preserve"> </w:t>
            </w:r>
          </w:p>
          <w:p w14:paraId="0BCD9610" w14:textId="77777777" w:rsidR="00D969E2" w:rsidRDefault="00D969E2" w:rsidP="00D969E2">
            <w:pPr>
              <w:spacing w:after="0" w:line="259" w:lineRule="auto"/>
              <w:ind w:left="25" w:firstLine="0"/>
              <w:jc w:val="left"/>
            </w:pPr>
            <w:r>
              <w:rPr>
                <w:sz w:val="22"/>
              </w:rPr>
              <w:t xml:space="preserve">Exposición Oral </w:t>
            </w:r>
          </w:p>
          <w:p w14:paraId="6902AAC4" w14:textId="77777777" w:rsidR="00D969E2" w:rsidRDefault="00D969E2" w:rsidP="00D969E2">
            <w:pPr>
              <w:spacing w:after="63" w:line="259" w:lineRule="auto"/>
              <w:ind w:left="0" w:right="12" w:firstLine="0"/>
              <w:jc w:val="center"/>
            </w:pPr>
            <w:r>
              <w:rPr>
                <w:sz w:val="16"/>
              </w:rPr>
              <w:t xml:space="preserve"> </w:t>
            </w:r>
          </w:p>
          <w:p w14:paraId="265E21EF" w14:textId="77777777" w:rsidR="00D969E2" w:rsidRDefault="00D969E2" w:rsidP="00D969E2">
            <w:pPr>
              <w:spacing w:after="14" w:line="259" w:lineRule="auto"/>
              <w:ind w:left="0" w:right="52" w:firstLine="0"/>
              <w:jc w:val="center"/>
            </w:pPr>
            <w:r>
              <w:rPr>
                <w:sz w:val="22"/>
              </w:rPr>
              <w:t xml:space="preserve">Trabajo </w:t>
            </w:r>
          </w:p>
          <w:p w14:paraId="0448838D" w14:textId="77777777" w:rsidR="00D969E2" w:rsidRDefault="00D969E2" w:rsidP="00D969E2">
            <w:pPr>
              <w:spacing w:after="14" w:line="259" w:lineRule="auto"/>
              <w:ind w:left="0" w:right="50" w:firstLine="0"/>
              <w:jc w:val="center"/>
            </w:pPr>
            <w:r>
              <w:rPr>
                <w:sz w:val="22"/>
              </w:rPr>
              <w:t xml:space="preserve">Búsqueda </w:t>
            </w:r>
          </w:p>
          <w:p w14:paraId="6CEB74C3" w14:textId="77777777" w:rsidR="00D969E2" w:rsidRDefault="00D969E2" w:rsidP="00D969E2">
            <w:pPr>
              <w:spacing w:after="15" w:line="259" w:lineRule="auto"/>
              <w:ind w:left="0" w:right="49" w:firstLine="0"/>
              <w:jc w:val="center"/>
            </w:pPr>
            <w:r>
              <w:rPr>
                <w:sz w:val="22"/>
              </w:rPr>
              <w:t xml:space="preserve">Internet </w:t>
            </w:r>
          </w:p>
          <w:p w14:paraId="1FEB540E" w14:textId="77777777" w:rsidR="00D969E2" w:rsidRPr="00D969E2" w:rsidRDefault="00D969E2" w:rsidP="00D969E2">
            <w:pPr>
              <w:spacing w:after="0" w:line="259" w:lineRule="auto"/>
              <w:ind w:left="227" w:firstLine="0"/>
              <w:jc w:val="center"/>
            </w:pPr>
          </w:p>
        </w:tc>
      </w:tr>
      <w:tr w:rsidR="00D969E2" w14:paraId="36CB3EC4" w14:textId="77777777" w:rsidTr="000D4E60">
        <w:trPr>
          <w:trHeight w:val="1479"/>
        </w:trPr>
        <w:tc>
          <w:tcPr>
            <w:tcW w:w="5170" w:type="dxa"/>
            <w:tcBorders>
              <w:top w:val="single" w:sz="4" w:space="0" w:color="auto"/>
              <w:left w:val="single" w:sz="4" w:space="0" w:color="auto"/>
              <w:bottom w:val="single" w:sz="4" w:space="0" w:color="auto"/>
              <w:right w:val="single" w:sz="4" w:space="0" w:color="auto"/>
            </w:tcBorders>
          </w:tcPr>
          <w:p w14:paraId="1A87F681" w14:textId="77777777" w:rsidR="00D969E2" w:rsidRPr="00D969E2" w:rsidRDefault="00D969E2">
            <w:pPr>
              <w:spacing w:after="0" w:line="259" w:lineRule="auto"/>
              <w:ind w:left="106" w:right="173" w:firstLine="0"/>
              <w:jc w:val="left"/>
            </w:pPr>
            <w:r w:rsidRPr="00D969E2">
              <w:rPr>
                <w:rFonts w:eastAsia="Arial"/>
                <w:color w:val="515151"/>
              </w:rPr>
              <w:t>b) Se ha comprobado que la documentación soporte recibida contiene todos los registros de control interno establecidos –firma, autorizaciones u otros– para su</w:t>
            </w:r>
            <w:r w:rsidRPr="00D969E2">
              <w:rPr>
                <w:rFonts w:eastAsia="Arial"/>
              </w:rPr>
              <w:t xml:space="preserve"> </w:t>
            </w:r>
            <w:r w:rsidRPr="00D969E2">
              <w:rPr>
                <w:rFonts w:eastAsia="Arial"/>
                <w:color w:val="515151"/>
              </w:rPr>
              <w:t>registro contable</w:t>
            </w:r>
            <w:r w:rsidRPr="00D969E2">
              <w:rPr>
                <w:rFonts w:eastAsia="Arial"/>
              </w:rPr>
              <w:t xml:space="preserve"> </w:t>
            </w:r>
          </w:p>
        </w:tc>
        <w:tc>
          <w:tcPr>
            <w:tcW w:w="1701" w:type="dxa"/>
            <w:tcBorders>
              <w:top w:val="single" w:sz="4" w:space="0" w:color="auto"/>
              <w:left w:val="single" w:sz="4" w:space="0" w:color="auto"/>
              <w:bottom w:val="single" w:sz="4" w:space="0" w:color="auto"/>
              <w:right w:val="single" w:sz="4" w:space="0" w:color="auto"/>
            </w:tcBorders>
          </w:tcPr>
          <w:p w14:paraId="6D08765F" w14:textId="77777777" w:rsidR="00D969E2" w:rsidRPr="00D969E2" w:rsidRDefault="00D969E2">
            <w:pPr>
              <w:spacing w:after="158" w:line="259" w:lineRule="auto"/>
              <w:ind w:left="0" w:firstLine="0"/>
              <w:jc w:val="left"/>
            </w:pPr>
            <w:r w:rsidRPr="00D969E2">
              <w:rPr>
                <w:rFonts w:eastAsia="Arial"/>
              </w:rPr>
              <w:t xml:space="preserve"> </w:t>
            </w:r>
          </w:p>
          <w:p w14:paraId="78B20D99" w14:textId="77777777" w:rsidR="00D969E2" w:rsidRPr="00D969E2" w:rsidRDefault="00D969E2">
            <w:pPr>
              <w:spacing w:after="0" w:line="259" w:lineRule="auto"/>
              <w:ind w:left="3" w:firstLine="0"/>
              <w:jc w:val="center"/>
            </w:pPr>
            <w:r w:rsidRPr="00D969E2">
              <w:rPr>
                <w:rFonts w:eastAsia="Arial"/>
              </w:rPr>
              <w:t xml:space="preserve">14,29 </w:t>
            </w:r>
          </w:p>
        </w:tc>
        <w:tc>
          <w:tcPr>
            <w:tcW w:w="1626" w:type="dxa"/>
            <w:vMerge/>
            <w:tcBorders>
              <w:left w:val="single" w:sz="4" w:space="0" w:color="auto"/>
              <w:right w:val="single" w:sz="4" w:space="0" w:color="auto"/>
            </w:tcBorders>
          </w:tcPr>
          <w:p w14:paraId="61C0A6C8" w14:textId="77777777" w:rsidR="00D969E2" w:rsidRPr="00D969E2" w:rsidRDefault="00D969E2" w:rsidP="00D969E2">
            <w:pPr>
              <w:spacing w:after="0" w:line="259" w:lineRule="auto"/>
              <w:ind w:left="328" w:right="255" w:firstLine="0"/>
              <w:jc w:val="center"/>
            </w:pPr>
          </w:p>
        </w:tc>
      </w:tr>
      <w:tr w:rsidR="00D969E2" w14:paraId="4370D075" w14:textId="77777777" w:rsidTr="000D4E60">
        <w:trPr>
          <w:trHeight w:val="902"/>
        </w:trPr>
        <w:tc>
          <w:tcPr>
            <w:tcW w:w="5170" w:type="dxa"/>
            <w:tcBorders>
              <w:top w:val="single" w:sz="4" w:space="0" w:color="auto"/>
              <w:left w:val="single" w:sz="4" w:space="0" w:color="auto"/>
              <w:bottom w:val="single" w:sz="4" w:space="0" w:color="auto"/>
              <w:right w:val="single" w:sz="4" w:space="0" w:color="auto"/>
            </w:tcBorders>
          </w:tcPr>
          <w:p w14:paraId="2E33C590" w14:textId="77777777" w:rsidR="00D969E2" w:rsidRPr="00D969E2" w:rsidRDefault="00D969E2">
            <w:pPr>
              <w:spacing w:after="0" w:line="259" w:lineRule="auto"/>
              <w:ind w:left="106" w:right="1310" w:firstLine="0"/>
            </w:pPr>
            <w:r w:rsidRPr="00D969E2">
              <w:rPr>
                <w:rFonts w:eastAsia="Arial"/>
                <w:color w:val="515151"/>
              </w:rPr>
              <w:t>c) Se han efectuado propuestas para la subsanación de</w:t>
            </w:r>
            <w:r w:rsidRPr="00D969E2">
              <w:rPr>
                <w:rFonts w:eastAsia="Arial"/>
              </w:rPr>
              <w:t xml:space="preserve"> </w:t>
            </w:r>
            <w:r w:rsidRPr="00D969E2">
              <w:rPr>
                <w:rFonts w:eastAsia="Arial"/>
                <w:color w:val="515151"/>
              </w:rPr>
              <w:t>errores</w:t>
            </w:r>
            <w:r w:rsidRPr="00D969E2">
              <w:rPr>
                <w:rFonts w:eastAsia="Arial"/>
              </w:rPr>
              <w:t xml:space="preserve"> </w:t>
            </w:r>
          </w:p>
        </w:tc>
        <w:tc>
          <w:tcPr>
            <w:tcW w:w="1701" w:type="dxa"/>
            <w:tcBorders>
              <w:top w:val="single" w:sz="4" w:space="0" w:color="auto"/>
              <w:left w:val="single" w:sz="4" w:space="0" w:color="auto"/>
              <w:bottom w:val="single" w:sz="4" w:space="0" w:color="auto"/>
              <w:right w:val="single" w:sz="4" w:space="0" w:color="auto"/>
            </w:tcBorders>
          </w:tcPr>
          <w:p w14:paraId="132EEF6B" w14:textId="77777777" w:rsidR="00D969E2" w:rsidRPr="00D969E2" w:rsidRDefault="00D969E2">
            <w:pPr>
              <w:spacing w:after="0" w:line="259" w:lineRule="auto"/>
              <w:ind w:left="3" w:firstLine="0"/>
              <w:jc w:val="center"/>
            </w:pPr>
            <w:r w:rsidRPr="00D969E2">
              <w:rPr>
                <w:rFonts w:eastAsia="Arial"/>
              </w:rPr>
              <w:t xml:space="preserve">14,29 </w:t>
            </w:r>
          </w:p>
        </w:tc>
        <w:tc>
          <w:tcPr>
            <w:tcW w:w="1626" w:type="dxa"/>
            <w:vMerge/>
            <w:tcBorders>
              <w:left w:val="single" w:sz="4" w:space="0" w:color="auto"/>
              <w:right w:val="single" w:sz="4" w:space="0" w:color="auto"/>
            </w:tcBorders>
          </w:tcPr>
          <w:p w14:paraId="0AA3A800" w14:textId="77777777" w:rsidR="00D969E2" w:rsidRPr="00D969E2" w:rsidRDefault="00D969E2" w:rsidP="00D969E2">
            <w:pPr>
              <w:spacing w:after="0" w:line="259" w:lineRule="auto"/>
              <w:ind w:left="0" w:firstLine="0"/>
              <w:jc w:val="center"/>
            </w:pPr>
          </w:p>
        </w:tc>
      </w:tr>
      <w:tr w:rsidR="00D969E2" w14:paraId="66F7029E" w14:textId="77777777" w:rsidTr="000D4E60">
        <w:trPr>
          <w:trHeight w:val="638"/>
        </w:trPr>
        <w:tc>
          <w:tcPr>
            <w:tcW w:w="5170" w:type="dxa"/>
            <w:tcBorders>
              <w:top w:val="single" w:sz="4" w:space="0" w:color="auto"/>
              <w:left w:val="single" w:sz="4" w:space="0" w:color="auto"/>
              <w:bottom w:val="single" w:sz="4" w:space="0" w:color="auto"/>
              <w:right w:val="single" w:sz="4" w:space="0" w:color="auto"/>
            </w:tcBorders>
          </w:tcPr>
          <w:p w14:paraId="59F9E4C8" w14:textId="77777777" w:rsidR="00D969E2" w:rsidRPr="00D969E2" w:rsidRDefault="00D969E2">
            <w:pPr>
              <w:spacing w:after="0" w:line="259" w:lineRule="auto"/>
              <w:ind w:left="106" w:firstLine="0"/>
              <w:jc w:val="left"/>
            </w:pPr>
            <w:r w:rsidRPr="00D969E2">
              <w:rPr>
                <w:rFonts w:eastAsia="Arial"/>
                <w:color w:val="515151"/>
              </w:rPr>
              <w:t>d) Se ha clasificado la documentación soporte de</w:t>
            </w:r>
            <w:r w:rsidRPr="00D969E2">
              <w:rPr>
                <w:rFonts w:eastAsia="Arial"/>
              </w:rPr>
              <w:t xml:space="preserve"> </w:t>
            </w:r>
            <w:r w:rsidRPr="00D969E2">
              <w:rPr>
                <w:rFonts w:eastAsia="Arial"/>
                <w:color w:val="515151"/>
              </w:rPr>
              <w:t>acuerdo a criterios previamente establecidos</w:t>
            </w:r>
            <w:r w:rsidRPr="00D969E2">
              <w:rPr>
                <w:rFonts w:eastAsia="Arial"/>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2CAA30C" w14:textId="77777777" w:rsidR="00D969E2" w:rsidRPr="00D969E2" w:rsidRDefault="00D969E2">
            <w:pPr>
              <w:spacing w:after="0" w:line="259" w:lineRule="auto"/>
              <w:ind w:left="3" w:firstLine="0"/>
              <w:jc w:val="center"/>
            </w:pPr>
            <w:r w:rsidRPr="00D969E2">
              <w:rPr>
                <w:rFonts w:eastAsia="Arial"/>
              </w:rPr>
              <w:t xml:space="preserve">14,29 </w:t>
            </w:r>
          </w:p>
        </w:tc>
        <w:tc>
          <w:tcPr>
            <w:tcW w:w="1626" w:type="dxa"/>
            <w:vMerge/>
            <w:tcBorders>
              <w:left w:val="single" w:sz="4" w:space="0" w:color="auto"/>
              <w:right w:val="single" w:sz="4" w:space="0" w:color="auto"/>
            </w:tcBorders>
          </w:tcPr>
          <w:p w14:paraId="12DDEDC3" w14:textId="77777777" w:rsidR="00D969E2" w:rsidRPr="00D969E2" w:rsidRDefault="00D969E2" w:rsidP="00D969E2">
            <w:pPr>
              <w:spacing w:after="0" w:line="259" w:lineRule="auto"/>
              <w:ind w:left="0" w:firstLine="0"/>
              <w:jc w:val="center"/>
            </w:pPr>
          </w:p>
        </w:tc>
      </w:tr>
      <w:tr w:rsidR="00D969E2" w14:paraId="179FF45D" w14:textId="77777777" w:rsidTr="000D4E60">
        <w:trPr>
          <w:trHeight w:val="1162"/>
        </w:trPr>
        <w:tc>
          <w:tcPr>
            <w:tcW w:w="5170" w:type="dxa"/>
            <w:tcBorders>
              <w:top w:val="single" w:sz="4" w:space="0" w:color="auto"/>
              <w:left w:val="single" w:sz="4" w:space="0" w:color="auto"/>
              <w:bottom w:val="single" w:sz="4" w:space="0" w:color="auto"/>
              <w:right w:val="single" w:sz="4" w:space="0" w:color="auto"/>
            </w:tcBorders>
          </w:tcPr>
          <w:p w14:paraId="2D2C4AC1" w14:textId="77777777" w:rsidR="00D969E2" w:rsidRPr="00D969E2" w:rsidRDefault="00D969E2">
            <w:pPr>
              <w:spacing w:after="0" w:line="259" w:lineRule="auto"/>
              <w:ind w:left="106" w:right="1094" w:firstLine="0"/>
            </w:pPr>
            <w:r w:rsidRPr="00D969E2">
              <w:rPr>
                <w:rFonts w:eastAsia="Arial"/>
                <w:color w:val="515151"/>
              </w:rPr>
              <w:t>e) Se ha efectuado el procedimiento de acuerdo con los principios de seguridad y confidencialidad de la</w:t>
            </w:r>
            <w:r w:rsidRPr="00D969E2">
              <w:rPr>
                <w:rFonts w:eastAsia="Arial"/>
              </w:rPr>
              <w:t xml:space="preserve"> </w:t>
            </w:r>
            <w:r w:rsidRPr="00D969E2">
              <w:rPr>
                <w:rFonts w:eastAsia="Arial"/>
                <w:color w:val="515151"/>
              </w:rPr>
              <w:t>información</w:t>
            </w:r>
            <w:r w:rsidRPr="00D969E2">
              <w:rPr>
                <w:rFonts w:eastAsia="Arial"/>
              </w:rPr>
              <w:t xml:space="preserve"> </w:t>
            </w:r>
          </w:p>
        </w:tc>
        <w:tc>
          <w:tcPr>
            <w:tcW w:w="1701" w:type="dxa"/>
            <w:tcBorders>
              <w:top w:val="single" w:sz="4" w:space="0" w:color="auto"/>
              <w:left w:val="single" w:sz="4" w:space="0" w:color="auto"/>
              <w:bottom w:val="single" w:sz="4" w:space="0" w:color="auto"/>
              <w:right w:val="single" w:sz="4" w:space="0" w:color="auto"/>
            </w:tcBorders>
          </w:tcPr>
          <w:p w14:paraId="173CA269" w14:textId="77777777" w:rsidR="00D969E2" w:rsidRPr="00D969E2" w:rsidRDefault="00D969E2">
            <w:pPr>
              <w:spacing w:after="0" w:line="259" w:lineRule="auto"/>
              <w:ind w:left="0" w:firstLine="0"/>
              <w:jc w:val="left"/>
            </w:pPr>
            <w:r w:rsidRPr="00D969E2">
              <w:rPr>
                <w:rFonts w:eastAsia="Arial"/>
                <w:sz w:val="25"/>
              </w:rPr>
              <w:t xml:space="preserve"> </w:t>
            </w:r>
          </w:p>
          <w:p w14:paraId="0C2F56E3" w14:textId="77777777" w:rsidR="00D969E2" w:rsidRPr="00D969E2" w:rsidRDefault="00D969E2">
            <w:pPr>
              <w:spacing w:after="0" w:line="259" w:lineRule="auto"/>
              <w:ind w:left="3" w:firstLine="0"/>
              <w:jc w:val="center"/>
            </w:pPr>
            <w:r w:rsidRPr="00D969E2">
              <w:rPr>
                <w:rFonts w:eastAsia="Arial"/>
              </w:rPr>
              <w:t xml:space="preserve">14,29 </w:t>
            </w:r>
          </w:p>
        </w:tc>
        <w:tc>
          <w:tcPr>
            <w:tcW w:w="1626" w:type="dxa"/>
            <w:vMerge/>
            <w:tcBorders>
              <w:left w:val="single" w:sz="4" w:space="0" w:color="auto"/>
              <w:right w:val="single" w:sz="4" w:space="0" w:color="auto"/>
            </w:tcBorders>
          </w:tcPr>
          <w:p w14:paraId="0F24F38C" w14:textId="77777777" w:rsidR="00D969E2" w:rsidRPr="00D969E2" w:rsidRDefault="00D969E2" w:rsidP="00D969E2">
            <w:pPr>
              <w:spacing w:after="0" w:line="259" w:lineRule="auto"/>
              <w:ind w:left="227" w:firstLine="0"/>
              <w:jc w:val="center"/>
            </w:pPr>
          </w:p>
        </w:tc>
      </w:tr>
      <w:tr w:rsidR="00D969E2" w14:paraId="5536441C" w14:textId="77777777" w:rsidTr="000D4E60">
        <w:trPr>
          <w:trHeight w:val="634"/>
        </w:trPr>
        <w:tc>
          <w:tcPr>
            <w:tcW w:w="5170" w:type="dxa"/>
            <w:tcBorders>
              <w:top w:val="single" w:sz="4" w:space="0" w:color="auto"/>
              <w:left w:val="single" w:sz="4" w:space="0" w:color="auto"/>
              <w:bottom w:val="single" w:sz="4" w:space="0" w:color="auto"/>
              <w:right w:val="single" w:sz="4" w:space="0" w:color="auto"/>
            </w:tcBorders>
          </w:tcPr>
          <w:p w14:paraId="6E6E5798" w14:textId="77777777" w:rsidR="00D969E2" w:rsidRPr="00D969E2" w:rsidRDefault="00D969E2">
            <w:pPr>
              <w:spacing w:after="0" w:line="259" w:lineRule="auto"/>
              <w:ind w:left="106" w:firstLine="0"/>
              <w:jc w:val="left"/>
            </w:pPr>
            <w:r w:rsidRPr="00D969E2">
              <w:rPr>
                <w:rFonts w:eastAsia="Arial"/>
                <w:color w:val="515151"/>
              </w:rPr>
              <w:t>f) Se ha archivado la documentación soporte de los</w:t>
            </w:r>
            <w:r w:rsidRPr="00D969E2">
              <w:rPr>
                <w:rFonts w:eastAsia="Arial"/>
              </w:rPr>
              <w:t xml:space="preserve"> </w:t>
            </w:r>
            <w:r w:rsidRPr="00D969E2">
              <w:rPr>
                <w:rFonts w:eastAsia="Arial"/>
                <w:color w:val="515151"/>
              </w:rPr>
              <w:t>asientos siguiendo procedimientos establecidos</w:t>
            </w:r>
            <w:r w:rsidRPr="00D969E2">
              <w:rPr>
                <w:rFonts w:eastAsia="Arial"/>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1A234AD2" w14:textId="77777777" w:rsidR="00D969E2" w:rsidRPr="00D969E2" w:rsidRDefault="00D969E2">
            <w:pPr>
              <w:spacing w:after="0" w:line="259" w:lineRule="auto"/>
              <w:ind w:left="3" w:firstLine="0"/>
              <w:jc w:val="center"/>
            </w:pPr>
            <w:r w:rsidRPr="00D969E2">
              <w:rPr>
                <w:rFonts w:eastAsia="Arial"/>
              </w:rPr>
              <w:t xml:space="preserve">14,29 </w:t>
            </w:r>
          </w:p>
        </w:tc>
        <w:tc>
          <w:tcPr>
            <w:tcW w:w="1626" w:type="dxa"/>
            <w:vMerge/>
            <w:tcBorders>
              <w:left w:val="single" w:sz="4" w:space="0" w:color="auto"/>
              <w:right w:val="single" w:sz="4" w:space="0" w:color="auto"/>
            </w:tcBorders>
            <w:vAlign w:val="center"/>
          </w:tcPr>
          <w:p w14:paraId="56FA23A5" w14:textId="77777777" w:rsidR="00D969E2" w:rsidRPr="00D969E2" w:rsidRDefault="00D969E2" w:rsidP="00D969E2">
            <w:pPr>
              <w:spacing w:after="0" w:line="259" w:lineRule="auto"/>
              <w:ind w:left="227" w:firstLine="0"/>
              <w:jc w:val="center"/>
            </w:pPr>
          </w:p>
        </w:tc>
      </w:tr>
      <w:tr w:rsidR="00182AB6" w14:paraId="0FECCD7E" w14:textId="77777777" w:rsidTr="000D4E60">
        <w:trPr>
          <w:trHeight w:val="907"/>
        </w:trPr>
        <w:tc>
          <w:tcPr>
            <w:tcW w:w="5170" w:type="dxa"/>
            <w:tcBorders>
              <w:top w:val="single" w:sz="4" w:space="0" w:color="auto"/>
              <w:left w:val="single" w:sz="4" w:space="0" w:color="auto"/>
              <w:bottom w:val="single" w:sz="4" w:space="0" w:color="auto"/>
              <w:right w:val="single" w:sz="4" w:space="0" w:color="auto"/>
            </w:tcBorders>
          </w:tcPr>
          <w:p w14:paraId="1DDFD7D7" w14:textId="77777777" w:rsidR="00182AB6" w:rsidRPr="00D969E2" w:rsidRDefault="00B71D0D">
            <w:pPr>
              <w:spacing w:after="19" w:line="255" w:lineRule="auto"/>
              <w:ind w:left="106" w:firstLine="0"/>
              <w:jc w:val="left"/>
            </w:pPr>
            <w:r w:rsidRPr="00D969E2">
              <w:rPr>
                <w:rFonts w:eastAsia="Arial"/>
                <w:color w:val="515151"/>
              </w:rPr>
              <w:t>g) Se ha mantenido un espacio de trabajo con el grado</w:t>
            </w:r>
            <w:r w:rsidRPr="00D969E2">
              <w:rPr>
                <w:rFonts w:eastAsia="Arial"/>
              </w:rPr>
              <w:t xml:space="preserve"> </w:t>
            </w:r>
          </w:p>
          <w:p w14:paraId="2F681BA3" w14:textId="77777777" w:rsidR="00182AB6" w:rsidRPr="00D969E2" w:rsidRDefault="00B71D0D">
            <w:pPr>
              <w:spacing w:after="0" w:line="259" w:lineRule="auto"/>
              <w:ind w:left="106" w:firstLine="0"/>
              <w:jc w:val="left"/>
            </w:pPr>
            <w:r w:rsidRPr="00D969E2">
              <w:rPr>
                <w:rFonts w:eastAsia="Arial"/>
                <w:color w:val="515151"/>
              </w:rPr>
              <w:t>apropiado de orden y limpieza</w:t>
            </w:r>
            <w:r w:rsidRPr="00D969E2">
              <w:rPr>
                <w:rFonts w:eastAsia="Arial"/>
              </w:rPr>
              <w:t xml:space="preserve"> </w:t>
            </w:r>
          </w:p>
        </w:tc>
        <w:tc>
          <w:tcPr>
            <w:tcW w:w="1701" w:type="dxa"/>
            <w:tcBorders>
              <w:top w:val="single" w:sz="4" w:space="0" w:color="auto"/>
              <w:left w:val="single" w:sz="4" w:space="0" w:color="auto"/>
              <w:bottom w:val="single" w:sz="4" w:space="0" w:color="auto"/>
              <w:right w:val="single" w:sz="4" w:space="0" w:color="auto"/>
            </w:tcBorders>
          </w:tcPr>
          <w:p w14:paraId="47F90F76" w14:textId="77777777" w:rsidR="00182AB6" w:rsidRPr="00D969E2" w:rsidRDefault="00B71D0D">
            <w:pPr>
              <w:spacing w:after="0" w:line="259" w:lineRule="auto"/>
              <w:ind w:left="3" w:firstLine="0"/>
              <w:jc w:val="center"/>
            </w:pPr>
            <w:r w:rsidRPr="00D969E2">
              <w:rPr>
                <w:rFonts w:eastAsia="Arial"/>
              </w:rPr>
              <w:t xml:space="preserve">14,29 </w:t>
            </w:r>
          </w:p>
        </w:tc>
        <w:tc>
          <w:tcPr>
            <w:tcW w:w="1626" w:type="dxa"/>
            <w:tcBorders>
              <w:left w:val="single" w:sz="4" w:space="0" w:color="auto"/>
              <w:bottom w:val="single" w:sz="4" w:space="0" w:color="auto"/>
              <w:right w:val="single" w:sz="4" w:space="0" w:color="auto"/>
            </w:tcBorders>
          </w:tcPr>
          <w:p w14:paraId="38D2F424" w14:textId="77777777" w:rsidR="00182AB6" w:rsidRPr="00D969E2" w:rsidRDefault="00182AB6" w:rsidP="00D969E2">
            <w:pPr>
              <w:spacing w:after="0" w:line="259" w:lineRule="auto"/>
              <w:ind w:left="227" w:firstLine="0"/>
              <w:jc w:val="center"/>
            </w:pPr>
          </w:p>
        </w:tc>
      </w:tr>
    </w:tbl>
    <w:p w14:paraId="0A940809" w14:textId="77777777" w:rsidR="00182AB6" w:rsidRDefault="00B71D0D">
      <w:pPr>
        <w:spacing w:after="0" w:line="259" w:lineRule="auto"/>
        <w:ind w:left="0" w:right="10270" w:firstLine="0"/>
      </w:pPr>
      <w:r>
        <w:rPr>
          <w:rFonts w:ascii="Arial" w:eastAsia="Arial" w:hAnsi="Arial" w:cs="Arial"/>
          <w:sz w:val="20"/>
        </w:rPr>
        <w:t xml:space="preserve"> </w:t>
      </w:r>
      <w:r>
        <w:rPr>
          <w:rFonts w:ascii="Arial" w:eastAsia="Arial" w:hAnsi="Arial" w:cs="Arial"/>
          <w:sz w:val="21"/>
        </w:rPr>
        <w:t xml:space="preserve"> </w:t>
      </w:r>
    </w:p>
    <w:tbl>
      <w:tblPr>
        <w:tblStyle w:val="TableGrid"/>
        <w:tblW w:w="8497" w:type="dxa"/>
        <w:tblInd w:w="1062" w:type="dxa"/>
        <w:tblCellMar>
          <w:top w:w="9" w:type="dxa"/>
          <w:left w:w="4" w:type="dxa"/>
          <w:bottom w:w="7" w:type="dxa"/>
        </w:tblCellMar>
        <w:tblLook w:val="04A0" w:firstRow="1" w:lastRow="0" w:firstColumn="1" w:lastColumn="0" w:noHBand="0" w:noVBand="1"/>
      </w:tblPr>
      <w:tblGrid>
        <w:gridCol w:w="5618"/>
        <w:gridCol w:w="1449"/>
        <w:gridCol w:w="1430"/>
      </w:tblGrid>
      <w:tr w:rsidR="00182AB6" w:rsidRPr="00E40D2A" w14:paraId="6335822B" w14:textId="77777777">
        <w:trPr>
          <w:trHeight w:val="319"/>
        </w:trPr>
        <w:tc>
          <w:tcPr>
            <w:tcW w:w="5618" w:type="dxa"/>
            <w:tcBorders>
              <w:top w:val="single" w:sz="4" w:space="0" w:color="000000"/>
              <w:left w:val="single" w:sz="4" w:space="0" w:color="000000"/>
              <w:bottom w:val="single" w:sz="4" w:space="0" w:color="000000"/>
              <w:right w:val="single" w:sz="4" w:space="0" w:color="000000"/>
            </w:tcBorders>
            <w:shd w:val="clear" w:color="auto" w:fill="D9E1F3"/>
          </w:tcPr>
          <w:p w14:paraId="6C04E9A7" w14:textId="77777777" w:rsidR="00182AB6" w:rsidRPr="00E40D2A" w:rsidRDefault="00B71D0D">
            <w:pPr>
              <w:spacing w:after="0" w:line="259" w:lineRule="auto"/>
              <w:ind w:left="253" w:firstLine="0"/>
              <w:jc w:val="center"/>
            </w:pPr>
            <w:r w:rsidRPr="00E40D2A">
              <w:rPr>
                <w:rFonts w:eastAsia="Arial"/>
              </w:rPr>
              <w:t xml:space="preserve">Resultado de Aprendizaje </w:t>
            </w:r>
          </w:p>
        </w:tc>
        <w:tc>
          <w:tcPr>
            <w:tcW w:w="2879" w:type="dxa"/>
            <w:gridSpan w:val="2"/>
            <w:tcBorders>
              <w:top w:val="single" w:sz="4" w:space="0" w:color="000000"/>
              <w:left w:val="single" w:sz="4" w:space="0" w:color="000000"/>
              <w:bottom w:val="single" w:sz="4" w:space="0" w:color="000000"/>
              <w:right w:val="single" w:sz="4" w:space="0" w:color="000000"/>
            </w:tcBorders>
            <w:shd w:val="clear" w:color="auto" w:fill="D9E1F3"/>
          </w:tcPr>
          <w:p w14:paraId="1384A834" w14:textId="77777777" w:rsidR="00182AB6" w:rsidRPr="00E40D2A" w:rsidRDefault="00B71D0D">
            <w:pPr>
              <w:spacing w:after="0" w:line="259" w:lineRule="auto"/>
              <w:ind w:left="119" w:firstLine="0"/>
              <w:jc w:val="center"/>
            </w:pPr>
            <w:r w:rsidRPr="00E40D2A">
              <w:rPr>
                <w:rFonts w:eastAsia="Arial"/>
              </w:rPr>
              <w:t xml:space="preserve">Ponderación </w:t>
            </w:r>
          </w:p>
        </w:tc>
      </w:tr>
      <w:tr w:rsidR="00182AB6" w:rsidRPr="00E40D2A" w14:paraId="601BBF44" w14:textId="77777777" w:rsidTr="00E40D2A">
        <w:trPr>
          <w:trHeight w:val="1213"/>
        </w:trPr>
        <w:tc>
          <w:tcPr>
            <w:tcW w:w="5618" w:type="dxa"/>
            <w:tcBorders>
              <w:top w:val="single" w:sz="4" w:space="0" w:color="000000"/>
              <w:left w:val="single" w:sz="4" w:space="0" w:color="000000"/>
              <w:bottom w:val="single" w:sz="4" w:space="0" w:color="000000"/>
              <w:right w:val="single" w:sz="4" w:space="0" w:color="000000"/>
            </w:tcBorders>
          </w:tcPr>
          <w:p w14:paraId="16CF9D11" w14:textId="77777777" w:rsidR="00182AB6" w:rsidRPr="00E40D2A" w:rsidRDefault="00B71D0D" w:rsidP="00E40D2A">
            <w:pPr>
              <w:spacing w:after="16" w:line="253" w:lineRule="auto"/>
              <w:ind w:left="264" w:right="325" w:firstLine="269"/>
            </w:pPr>
            <w:r w:rsidRPr="00E40D2A">
              <w:rPr>
                <w:rFonts w:eastAsia="Arial"/>
                <w:color w:val="515151"/>
              </w:rPr>
              <w:t>2. Registra contablemente hechos económicos habituales reconociendo y aplicando la metodología</w:t>
            </w:r>
            <w:r w:rsidRPr="00E40D2A">
              <w:rPr>
                <w:rFonts w:eastAsia="Arial"/>
              </w:rPr>
              <w:t xml:space="preserve"> </w:t>
            </w:r>
            <w:r w:rsidRPr="00E40D2A">
              <w:rPr>
                <w:rFonts w:eastAsia="Arial"/>
                <w:color w:val="515151"/>
              </w:rPr>
              <w:t>contable y los criterios del Plan General de</w:t>
            </w:r>
            <w:r w:rsidRPr="00E40D2A">
              <w:rPr>
                <w:rFonts w:eastAsia="Arial"/>
              </w:rPr>
              <w:t xml:space="preserve"> </w:t>
            </w:r>
          </w:p>
          <w:p w14:paraId="35C948CD" w14:textId="77777777" w:rsidR="00182AB6" w:rsidRPr="00E40D2A" w:rsidRDefault="00B71D0D" w:rsidP="00E40D2A">
            <w:pPr>
              <w:spacing w:after="0" w:line="259" w:lineRule="auto"/>
              <w:ind w:left="1" w:firstLine="0"/>
            </w:pPr>
            <w:r w:rsidRPr="00E40D2A">
              <w:rPr>
                <w:rFonts w:eastAsia="Arial"/>
                <w:color w:val="515151"/>
              </w:rPr>
              <w:t>Contabilidad PYME</w:t>
            </w:r>
            <w:r w:rsidRPr="00E40D2A">
              <w:rPr>
                <w:rFonts w:eastAsia="Arial"/>
              </w:rPr>
              <w:t xml:space="preserve"> </w:t>
            </w:r>
          </w:p>
        </w:tc>
        <w:tc>
          <w:tcPr>
            <w:tcW w:w="2879" w:type="dxa"/>
            <w:gridSpan w:val="2"/>
            <w:tcBorders>
              <w:top w:val="single" w:sz="4" w:space="0" w:color="000000"/>
              <w:left w:val="single" w:sz="4" w:space="0" w:color="000000"/>
              <w:bottom w:val="single" w:sz="4" w:space="0" w:color="000000"/>
              <w:right w:val="single" w:sz="4" w:space="0" w:color="000000"/>
            </w:tcBorders>
          </w:tcPr>
          <w:p w14:paraId="05FAC016" w14:textId="77777777" w:rsidR="00182AB6" w:rsidRPr="00E40D2A" w:rsidRDefault="00B71D0D">
            <w:pPr>
              <w:spacing w:after="153" w:line="259" w:lineRule="auto"/>
              <w:ind w:left="0" w:firstLine="0"/>
              <w:jc w:val="left"/>
            </w:pPr>
            <w:r w:rsidRPr="00E40D2A">
              <w:rPr>
                <w:rFonts w:eastAsia="Arial"/>
              </w:rPr>
              <w:t xml:space="preserve"> </w:t>
            </w:r>
          </w:p>
          <w:p w14:paraId="7FA7B6C6" w14:textId="77777777" w:rsidR="00182AB6" w:rsidRPr="00E40D2A" w:rsidRDefault="00B71D0D">
            <w:pPr>
              <w:spacing w:after="0" w:line="259" w:lineRule="auto"/>
              <w:ind w:left="0" w:right="1" w:firstLine="0"/>
              <w:jc w:val="center"/>
            </w:pPr>
            <w:r w:rsidRPr="00E40D2A">
              <w:rPr>
                <w:rFonts w:eastAsia="Arial"/>
              </w:rPr>
              <w:t xml:space="preserve">30% </w:t>
            </w:r>
          </w:p>
        </w:tc>
      </w:tr>
      <w:tr w:rsidR="00182AB6" w:rsidRPr="00E40D2A" w14:paraId="44E0CEA7" w14:textId="77777777">
        <w:trPr>
          <w:trHeight w:val="946"/>
        </w:trPr>
        <w:tc>
          <w:tcPr>
            <w:tcW w:w="5618" w:type="dxa"/>
            <w:tcBorders>
              <w:top w:val="single" w:sz="4" w:space="0" w:color="000000"/>
              <w:left w:val="single" w:sz="4" w:space="0" w:color="000000"/>
              <w:bottom w:val="single" w:sz="4" w:space="0" w:color="000000"/>
              <w:right w:val="single" w:sz="4" w:space="0" w:color="000000"/>
            </w:tcBorders>
            <w:shd w:val="clear" w:color="auto" w:fill="D9E1F3"/>
          </w:tcPr>
          <w:p w14:paraId="23857EED" w14:textId="77777777" w:rsidR="00182AB6" w:rsidRPr="00E40D2A" w:rsidRDefault="00B71D0D">
            <w:pPr>
              <w:spacing w:after="0" w:line="259" w:lineRule="auto"/>
              <w:ind w:left="0" w:firstLine="0"/>
              <w:jc w:val="left"/>
            </w:pPr>
            <w:r w:rsidRPr="00E40D2A">
              <w:rPr>
                <w:rFonts w:eastAsia="Arial"/>
                <w:sz w:val="25"/>
              </w:rPr>
              <w:lastRenderedPageBreak/>
              <w:t xml:space="preserve"> </w:t>
            </w:r>
          </w:p>
          <w:p w14:paraId="5363212A" w14:textId="77777777" w:rsidR="00182AB6" w:rsidRPr="00E40D2A" w:rsidRDefault="00B71D0D">
            <w:pPr>
              <w:spacing w:after="0" w:line="259" w:lineRule="auto"/>
              <w:ind w:left="245" w:firstLine="0"/>
              <w:jc w:val="center"/>
            </w:pPr>
            <w:r w:rsidRPr="00E40D2A">
              <w:rPr>
                <w:rFonts w:eastAsia="Arial"/>
              </w:rPr>
              <w:t xml:space="preserve">Criterios de Evaluación </w:t>
            </w:r>
          </w:p>
        </w:tc>
        <w:tc>
          <w:tcPr>
            <w:tcW w:w="1449" w:type="dxa"/>
            <w:tcBorders>
              <w:top w:val="single" w:sz="4" w:space="0" w:color="000000"/>
              <w:left w:val="single" w:sz="4" w:space="0" w:color="000000"/>
              <w:bottom w:val="single" w:sz="4" w:space="0" w:color="000000"/>
              <w:right w:val="single" w:sz="4" w:space="0" w:color="000000"/>
            </w:tcBorders>
            <w:shd w:val="clear" w:color="auto" w:fill="D9E1F3"/>
          </w:tcPr>
          <w:p w14:paraId="1CFC24A6" w14:textId="77777777" w:rsidR="00182AB6" w:rsidRPr="00E40D2A" w:rsidRDefault="00B71D0D">
            <w:pPr>
              <w:spacing w:after="0" w:line="259" w:lineRule="auto"/>
              <w:ind w:left="0" w:firstLine="0"/>
              <w:jc w:val="left"/>
            </w:pPr>
            <w:r w:rsidRPr="00E40D2A">
              <w:rPr>
                <w:rFonts w:eastAsia="Arial"/>
                <w:sz w:val="25"/>
              </w:rPr>
              <w:t xml:space="preserve"> </w:t>
            </w:r>
          </w:p>
          <w:p w14:paraId="1016A65C" w14:textId="77777777" w:rsidR="00182AB6" w:rsidRPr="00E40D2A" w:rsidRDefault="00E40D2A">
            <w:pPr>
              <w:spacing w:after="0" w:line="259" w:lineRule="auto"/>
              <w:ind w:left="48" w:right="47" w:firstLine="0"/>
              <w:jc w:val="center"/>
            </w:pPr>
            <w:r>
              <w:rPr>
                <w:rFonts w:eastAsia="Arial"/>
              </w:rPr>
              <w:t>Ponderació</w:t>
            </w:r>
            <w:r w:rsidR="00B71D0D" w:rsidRPr="00E40D2A">
              <w:rPr>
                <w:rFonts w:eastAsia="Arial"/>
              </w:rPr>
              <w:t xml:space="preserve">n </w:t>
            </w:r>
          </w:p>
        </w:tc>
        <w:tc>
          <w:tcPr>
            <w:tcW w:w="1430" w:type="dxa"/>
            <w:tcBorders>
              <w:top w:val="single" w:sz="4" w:space="0" w:color="000000"/>
              <w:left w:val="single" w:sz="4" w:space="0" w:color="000000"/>
              <w:bottom w:val="single" w:sz="4" w:space="0" w:color="000000"/>
              <w:right w:val="single" w:sz="4" w:space="0" w:color="000000"/>
            </w:tcBorders>
            <w:shd w:val="clear" w:color="auto" w:fill="D9E1F3"/>
          </w:tcPr>
          <w:p w14:paraId="4FF8D7C9" w14:textId="77777777" w:rsidR="00182AB6" w:rsidRPr="00E40D2A" w:rsidRDefault="00E40D2A">
            <w:pPr>
              <w:spacing w:after="19" w:line="251" w:lineRule="auto"/>
              <w:ind w:left="592" w:right="55" w:hanging="485"/>
              <w:jc w:val="left"/>
            </w:pPr>
            <w:r>
              <w:rPr>
                <w:rFonts w:eastAsia="Arial"/>
              </w:rPr>
              <w:t>Instrument</w:t>
            </w:r>
            <w:r w:rsidR="00B71D0D" w:rsidRPr="00E40D2A">
              <w:rPr>
                <w:rFonts w:eastAsia="Arial"/>
              </w:rPr>
              <w:t>o</w:t>
            </w:r>
            <w:r>
              <w:rPr>
                <w:rFonts w:eastAsia="Arial"/>
              </w:rPr>
              <w:t>s</w:t>
            </w:r>
            <w:r w:rsidR="00B71D0D" w:rsidRPr="00E40D2A">
              <w:rPr>
                <w:rFonts w:eastAsia="Arial"/>
              </w:rPr>
              <w:t xml:space="preserve"> de </w:t>
            </w:r>
          </w:p>
          <w:p w14:paraId="187B14FC" w14:textId="77777777" w:rsidR="00182AB6" w:rsidRPr="00E40D2A" w:rsidRDefault="00B71D0D">
            <w:pPr>
              <w:spacing w:after="0" w:line="259" w:lineRule="auto"/>
              <w:ind w:left="193" w:firstLine="0"/>
              <w:jc w:val="left"/>
            </w:pPr>
            <w:r w:rsidRPr="00E40D2A">
              <w:rPr>
                <w:rFonts w:eastAsia="Arial"/>
              </w:rPr>
              <w:t xml:space="preserve">Evaluación </w:t>
            </w:r>
          </w:p>
        </w:tc>
      </w:tr>
      <w:tr w:rsidR="00E40D2A" w:rsidRPr="00E40D2A" w14:paraId="35B30265" w14:textId="77777777" w:rsidTr="00696CD6">
        <w:trPr>
          <w:trHeight w:val="875"/>
        </w:trPr>
        <w:tc>
          <w:tcPr>
            <w:tcW w:w="5618" w:type="dxa"/>
            <w:tcBorders>
              <w:top w:val="single" w:sz="4" w:space="0" w:color="000000"/>
              <w:left w:val="single" w:sz="4" w:space="0" w:color="000000"/>
              <w:bottom w:val="single" w:sz="4" w:space="0" w:color="000000"/>
              <w:right w:val="single" w:sz="4" w:space="0" w:color="000000"/>
            </w:tcBorders>
          </w:tcPr>
          <w:p w14:paraId="7F64C4F7" w14:textId="77777777" w:rsidR="00E40D2A" w:rsidRPr="00E40D2A" w:rsidRDefault="00E40D2A">
            <w:pPr>
              <w:spacing w:after="38" w:line="238" w:lineRule="auto"/>
              <w:ind w:left="106" w:firstLine="0"/>
            </w:pPr>
            <w:r w:rsidRPr="00E40D2A">
              <w:rPr>
                <w:rFonts w:eastAsia="Arial"/>
                <w:color w:val="515151"/>
              </w:rPr>
              <w:t>a) Se han identificado las cuentas que intervienen en</w:t>
            </w:r>
            <w:r w:rsidRPr="00E40D2A">
              <w:rPr>
                <w:rFonts w:eastAsia="Arial"/>
              </w:rPr>
              <w:t xml:space="preserve"> </w:t>
            </w:r>
          </w:p>
          <w:p w14:paraId="57E531F0" w14:textId="77777777" w:rsidR="00E40D2A" w:rsidRPr="00E40D2A" w:rsidRDefault="00E40D2A">
            <w:pPr>
              <w:spacing w:after="0" w:line="259" w:lineRule="auto"/>
              <w:ind w:left="106" w:firstLine="0"/>
              <w:jc w:val="left"/>
            </w:pPr>
            <w:r w:rsidRPr="00E40D2A">
              <w:rPr>
                <w:rFonts w:eastAsia="Arial"/>
                <w:color w:val="515151"/>
              </w:rPr>
              <w:t>las operaciones más habituales de las empresas</w:t>
            </w:r>
            <w:r w:rsidRPr="00E40D2A">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0EB9A7EC" w14:textId="77777777" w:rsidR="00E40D2A" w:rsidRPr="00E40D2A" w:rsidRDefault="00E40D2A">
            <w:pPr>
              <w:spacing w:after="0" w:line="259" w:lineRule="auto"/>
              <w:ind w:left="2" w:firstLine="0"/>
              <w:jc w:val="center"/>
            </w:pPr>
            <w:r w:rsidRPr="00E40D2A">
              <w:rPr>
                <w:rFonts w:eastAsia="Arial"/>
              </w:rPr>
              <w:t xml:space="preserve">12,5 </w:t>
            </w:r>
          </w:p>
        </w:tc>
        <w:tc>
          <w:tcPr>
            <w:tcW w:w="1430" w:type="dxa"/>
            <w:vMerge w:val="restart"/>
            <w:tcBorders>
              <w:top w:val="single" w:sz="4" w:space="0" w:color="000000"/>
              <w:left w:val="single" w:sz="4" w:space="0" w:color="000000"/>
              <w:right w:val="single" w:sz="4" w:space="0" w:color="000000"/>
            </w:tcBorders>
          </w:tcPr>
          <w:p w14:paraId="036BB326" w14:textId="77777777" w:rsidR="00E40D2A" w:rsidRDefault="00E40D2A" w:rsidP="00E40D2A">
            <w:pPr>
              <w:spacing w:after="0" w:line="259" w:lineRule="auto"/>
              <w:ind w:left="0" w:right="48" w:firstLine="0"/>
              <w:jc w:val="center"/>
            </w:pPr>
            <w:r>
              <w:rPr>
                <w:sz w:val="22"/>
              </w:rPr>
              <w:t xml:space="preserve">Prueba escrita </w:t>
            </w:r>
          </w:p>
          <w:p w14:paraId="55C464F0" w14:textId="77777777" w:rsidR="00E40D2A" w:rsidRDefault="00E40D2A" w:rsidP="00E40D2A">
            <w:pPr>
              <w:spacing w:after="63" w:line="259" w:lineRule="auto"/>
              <w:ind w:left="0" w:right="12" w:firstLine="0"/>
              <w:jc w:val="center"/>
            </w:pPr>
            <w:r>
              <w:rPr>
                <w:sz w:val="16"/>
              </w:rPr>
              <w:t xml:space="preserve"> </w:t>
            </w:r>
          </w:p>
          <w:p w14:paraId="6A612480" w14:textId="77777777" w:rsidR="00E40D2A" w:rsidRDefault="00E40D2A" w:rsidP="00E40D2A">
            <w:pPr>
              <w:spacing w:after="0" w:line="259" w:lineRule="auto"/>
              <w:ind w:left="61" w:firstLine="0"/>
              <w:jc w:val="left"/>
            </w:pPr>
            <w:r>
              <w:rPr>
                <w:sz w:val="22"/>
              </w:rPr>
              <w:t xml:space="preserve">Prueba práctica </w:t>
            </w:r>
          </w:p>
          <w:p w14:paraId="2BC2301F" w14:textId="77777777" w:rsidR="00E40D2A" w:rsidRDefault="00E40D2A" w:rsidP="00E40D2A">
            <w:pPr>
              <w:spacing w:after="65" w:line="259" w:lineRule="auto"/>
              <w:ind w:left="0" w:right="12" w:firstLine="0"/>
              <w:jc w:val="center"/>
            </w:pPr>
            <w:r>
              <w:rPr>
                <w:sz w:val="16"/>
              </w:rPr>
              <w:t xml:space="preserve"> </w:t>
            </w:r>
          </w:p>
          <w:p w14:paraId="53BCE522" w14:textId="77777777" w:rsidR="00E40D2A" w:rsidRDefault="00E40D2A" w:rsidP="00E40D2A">
            <w:pPr>
              <w:spacing w:after="0" w:line="259" w:lineRule="auto"/>
              <w:ind w:left="0" w:right="51" w:firstLine="0"/>
              <w:jc w:val="center"/>
            </w:pPr>
            <w:r>
              <w:rPr>
                <w:sz w:val="22"/>
              </w:rPr>
              <w:t xml:space="preserve">Prueba oral </w:t>
            </w:r>
          </w:p>
          <w:p w14:paraId="10AF3B52" w14:textId="77777777" w:rsidR="00E40D2A" w:rsidRDefault="00E40D2A" w:rsidP="00E40D2A">
            <w:pPr>
              <w:spacing w:after="63" w:line="259" w:lineRule="auto"/>
              <w:ind w:left="0" w:right="12" w:firstLine="0"/>
              <w:jc w:val="center"/>
            </w:pPr>
            <w:r>
              <w:rPr>
                <w:sz w:val="16"/>
              </w:rPr>
              <w:t xml:space="preserve"> </w:t>
            </w:r>
          </w:p>
          <w:p w14:paraId="2D8376D5" w14:textId="77777777" w:rsidR="00E40D2A" w:rsidRDefault="00E40D2A" w:rsidP="00E40D2A">
            <w:pPr>
              <w:spacing w:after="0" w:line="273" w:lineRule="auto"/>
              <w:ind w:left="0" w:firstLine="0"/>
              <w:jc w:val="center"/>
            </w:pPr>
            <w:r>
              <w:rPr>
                <w:sz w:val="22"/>
              </w:rPr>
              <w:t xml:space="preserve">Observación Cuaderno </w:t>
            </w:r>
          </w:p>
          <w:p w14:paraId="27728C24" w14:textId="77777777" w:rsidR="00E40D2A" w:rsidRDefault="00E40D2A" w:rsidP="00E40D2A">
            <w:pPr>
              <w:spacing w:after="65" w:line="259" w:lineRule="auto"/>
              <w:ind w:left="0" w:right="12" w:firstLine="0"/>
              <w:jc w:val="center"/>
            </w:pPr>
            <w:r>
              <w:rPr>
                <w:sz w:val="16"/>
              </w:rPr>
              <w:t xml:space="preserve"> </w:t>
            </w:r>
          </w:p>
          <w:p w14:paraId="707714D8" w14:textId="77777777" w:rsidR="00E40D2A" w:rsidRDefault="00E40D2A" w:rsidP="00E40D2A">
            <w:pPr>
              <w:spacing w:after="0" w:line="259" w:lineRule="auto"/>
              <w:ind w:left="0" w:right="51" w:firstLine="0"/>
              <w:jc w:val="center"/>
            </w:pPr>
            <w:r>
              <w:rPr>
                <w:sz w:val="22"/>
              </w:rPr>
              <w:t xml:space="preserve">Test </w:t>
            </w:r>
          </w:p>
          <w:p w14:paraId="2367A585" w14:textId="77777777" w:rsidR="00E40D2A" w:rsidRDefault="00E40D2A" w:rsidP="00E40D2A">
            <w:pPr>
              <w:spacing w:after="63" w:line="259" w:lineRule="auto"/>
              <w:ind w:left="0" w:right="12" w:firstLine="0"/>
              <w:jc w:val="center"/>
            </w:pPr>
            <w:r>
              <w:rPr>
                <w:sz w:val="16"/>
              </w:rPr>
              <w:t xml:space="preserve"> </w:t>
            </w:r>
          </w:p>
          <w:p w14:paraId="5A45AD51" w14:textId="77777777" w:rsidR="00E40D2A" w:rsidRDefault="00E40D2A" w:rsidP="00E40D2A">
            <w:pPr>
              <w:spacing w:after="0" w:line="259" w:lineRule="auto"/>
              <w:ind w:left="0" w:right="51" w:firstLine="0"/>
              <w:jc w:val="center"/>
            </w:pPr>
            <w:r>
              <w:rPr>
                <w:sz w:val="22"/>
              </w:rPr>
              <w:t xml:space="preserve">Trabajo Casa </w:t>
            </w:r>
          </w:p>
          <w:p w14:paraId="3E16D9A3" w14:textId="77777777" w:rsidR="00E40D2A" w:rsidRDefault="00E40D2A" w:rsidP="00E40D2A">
            <w:pPr>
              <w:spacing w:after="63" w:line="259" w:lineRule="auto"/>
              <w:ind w:left="0" w:right="12" w:firstLine="0"/>
              <w:jc w:val="center"/>
            </w:pPr>
            <w:r>
              <w:rPr>
                <w:sz w:val="16"/>
              </w:rPr>
              <w:t xml:space="preserve"> </w:t>
            </w:r>
          </w:p>
          <w:p w14:paraId="0DA81A8F" w14:textId="77777777" w:rsidR="00E40D2A" w:rsidRDefault="00E40D2A" w:rsidP="00E40D2A">
            <w:pPr>
              <w:spacing w:after="0" w:line="259" w:lineRule="auto"/>
              <w:ind w:left="25" w:firstLine="0"/>
              <w:jc w:val="left"/>
            </w:pPr>
            <w:r>
              <w:rPr>
                <w:sz w:val="22"/>
              </w:rPr>
              <w:t xml:space="preserve">Exposición Oral </w:t>
            </w:r>
          </w:p>
          <w:p w14:paraId="050F9959" w14:textId="77777777" w:rsidR="00E40D2A" w:rsidRDefault="00E40D2A" w:rsidP="00E40D2A">
            <w:pPr>
              <w:spacing w:after="63" w:line="259" w:lineRule="auto"/>
              <w:ind w:left="0" w:right="12" w:firstLine="0"/>
              <w:jc w:val="center"/>
            </w:pPr>
            <w:r>
              <w:rPr>
                <w:sz w:val="16"/>
              </w:rPr>
              <w:t xml:space="preserve"> </w:t>
            </w:r>
          </w:p>
          <w:p w14:paraId="427AA40E" w14:textId="77777777" w:rsidR="00E40D2A" w:rsidRDefault="00E40D2A" w:rsidP="00E40D2A">
            <w:pPr>
              <w:spacing w:after="14" w:line="259" w:lineRule="auto"/>
              <w:ind w:left="0" w:right="52" w:firstLine="0"/>
              <w:jc w:val="center"/>
            </w:pPr>
            <w:r>
              <w:rPr>
                <w:sz w:val="22"/>
              </w:rPr>
              <w:t xml:space="preserve">Trabajo </w:t>
            </w:r>
          </w:p>
          <w:p w14:paraId="75F473D1" w14:textId="77777777" w:rsidR="00E40D2A" w:rsidRDefault="00E40D2A" w:rsidP="00E40D2A">
            <w:pPr>
              <w:spacing w:after="14" w:line="259" w:lineRule="auto"/>
              <w:ind w:left="0" w:right="50" w:firstLine="0"/>
              <w:jc w:val="center"/>
            </w:pPr>
            <w:r>
              <w:rPr>
                <w:sz w:val="22"/>
              </w:rPr>
              <w:t xml:space="preserve">Búsqueda </w:t>
            </w:r>
          </w:p>
          <w:p w14:paraId="3E0C04BF" w14:textId="77777777" w:rsidR="00E40D2A" w:rsidRDefault="00E40D2A" w:rsidP="00E40D2A">
            <w:pPr>
              <w:spacing w:after="15" w:line="259" w:lineRule="auto"/>
              <w:ind w:left="0" w:right="49" w:firstLine="0"/>
              <w:jc w:val="center"/>
            </w:pPr>
            <w:r>
              <w:rPr>
                <w:sz w:val="22"/>
              </w:rPr>
              <w:t xml:space="preserve">Internet </w:t>
            </w:r>
          </w:p>
          <w:p w14:paraId="6E1EFBE9" w14:textId="77777777" w:rsidR="00E40D2A" w:rsidRPr="00E40D2A" w:rsidRDefault="00E40D2A" w:rsidP="00696CD6">
            <w:pPr>
              <w:spacing w:after="0" w:line="259" w:lineRule="auto"/>
              <w:ind w:left="106"/>
              <w:jc w:val="center"/>
            </w:pPr>
          </w:p>
        </w:tc>
      </w:tr>
      <w:tr w:rsidR="00E40D2A" w:rsidRPr="00E40D2A" w14:paraId="728405D7" w14:textId="77777777" w:rsidTr="00696CD6">
        <w:trPr>
          <w:trHeight w:val="634"/>
        </w:trPr>
        <w:tc>
          <w:tcPr>
            <w:tcW w:w="5618" w:type="dxa"/>
            <w:tcBorders>
              <w:top w:val="single" w:sz="4" w:space="0" w:color="000000"/>
              <w:left w:val="single" w:sz="4" w:space="0" w:color="000000"/>
              <w:bottom w:val="single" w:sz="4" w:space="0" w:color="000000"/>
              <w:right w:val="single" w:sz="4" w:space="0" w:color="000000"/>
            </w:tcBorders>
            <w:vAlign w:val="center"/>
          </w:tcPr>
          <w:p w14:paraId="2F6FB422" w14:textId="77777777" w:rsidR="00E40D2A" w:rsidRPr="00E40D2A" w:rsidRDefault="00E40D2A">
            <w:pPr>
              <w:spacing w:after="0" w:line="259" w:lineRule="auto"/>
              <w:ind w:left="106" w:firstLine="0"/>
            </w:pPr>
            <w:r w:rsidRPr="00E40D2A">
              <w:rPr>
                <w:rFonts w:eastAsia="Arial"/>
                <w:color w:val="515151"/>
              </w:rPr>
              <w:t>b) Se han codificado las cuentas conforme al PGC</w:t>
            </w:r>
            <w:r w:rsidRPr="00E40D2A">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vAlign w:val="center"/>
          </w:tcPr>
          <w:p w14:paraId="6B5E5537" w14:textId="77777777" w:rsidR="00E40D2A" w:rsidRPr="00E40D2A" w:rsidRDefault="00E40D2A">
            <w:pPr>
              <w:spacing w:after="0" w:line="259" w:lineRule="auto"/>
              <w:ind w:left="2" w:firstLine="0"/>
              <w:jc w:val="center"/>
            </w:pPr>
            <w:r w:rsidRPr="00E40D2A">
              <w:rPr>
                <w:rFonts w:eastAsia="Arial"/>
              </w:rPr>
              <w:t xml:space="preserve">12,5 </w:t>
            </w:r>
          </w:p>
        </w:tc>
        <w:tc>
          <w:tcPr>
            <w:tcW w:w="1430" w:type="dxa"/>
            <w:vMerge/>
            <w:tcBorders>
              <w:left w:val="single" w:sz="4" w:space="0" w:color="000000"/>
              <w:right w:val="single" w:sz="4" w:space="0" w:color="000000"/>
            </w:tcBorders>
          </w:tcPr>
          <w:p w14:paraId="1CF80928" w14:textId="77777777" w:rsidR="00E40D2A" w:rsidRPr="00E40D2A" w:rsidRDefault="00E40D2A" w:rsidP="00696CD6">
            <w:pPr>
              <w:spacing w:after="0" w:line="259" w:lineRule="auto"/>
              <w:ind w:left="106"/>
              <w:jc w:val="center"/>
            </w:pPr>
          </w:p>
        </w:tc>
      </w:tr>
      <w:tr w:rsidR="00E40D2A" w:rsidRPr="00E40D2A" w14:paraId="2F60D955" w14:textId="77777777" w:rsidTr="00696CD6">
        <w:trPr>
          <w:trHeight w:val="888"/>
        </w:trPr>
        <w:tc>
          <w:tcPr>
            <w:tcW w:w="5618" w:type="dxa"/>
            <w:tcBorders>
              <w:top w:val="single" w:sz="4" w:space="0" w:color="000000"/>
              <w:left w:val="single" w:sz="4" w:space="0" w:color="000000"/>
              <w:bottom w:val="single" w:sz="4" w:space="0" w:color="000000"/>
              <w:right w:val="single" w:sz="4" w:space="0" w:color="000000"/>
            </w:tcBorders>
          </w:tcPr>
          <w:p w14:paraId="4DE0FFCB" w14:textId="77777777" w:rsidR="00E40D2A" w:rsidRPr="00E40D2A" w:rsidRDefault="00E40D2A">
            <w:pPr>
              <w:spacing w:after="5" w:line="255" w:lineRule="auto"/>
              <w:ind w:left="106" w:firstLine="0"/>
              <w:jc w:val="left"/>
            </w:pPr>
            <w:r w:rsidRPr="00E40D2A">
              <w:rPr>
                <w:rFonts w:eastAsia="Arial"/>
                <w:color w:val="515151"/>
              </w:rPr>
              <w:t>c) Se han determinado qué cuentas se cargan y cuáles</w:t>
            </w:r>
            <w:r w:rsidRPr="00E40D2A">
              <w:rPr>
                <w:rFonts w:eastAsia="Arial"/>
              </w:rPr>
              <w:t xml:space="preserve"> </w:t>
            </w:r>
          </w:p>
          <w:p w14:paraId="4BC1DDCC" w14:textId="77777777" w:rsidR="00E40D2A" w:rsidRPr="00E40D2A" w:rsidRDefault="00E40D2A">
            <w:pPr>
              <w:spacing w:after="0" w:line="259" w:lineRule="auto"/>
              <w:ind w:left="106" w:firstLine="0"/>
              <w:jc w:val="left"/>
            </w:pPr>
            <w:r w:rsidRPr="00E40D2A">
              <w:rPr>
                <w:rFonts w:eastAsia="Arial"/>
                <w:color w:val="515151"/>
              </w:rPr>
              <w:t>se abonan, según el PGC</w:t>
            </w:r>
            <w:r w:rsidRPr="00E40D2A">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6766A6C9" w14:textId="77777777" w:rsidR="00E40D2A" w:rsidRPr="00E40D2A" w:rsidRDefault="00E40D2A">
            <w:pPr>
              <w:spacing w:after="0" w:line="259" w:lineRule="auto"/>
              <w:ind w:left="2" w:firstLine="0"/>
              <w:jc w:val="center"/>
            </w:pPr>
            <w:r w:rsidRPr="00E40D2A">
              <w:rPr>
                <w:rFonts w:eastAsia="Arial"/>
              </w:rPr>
              <w:t xml:space="preserve">12,5 </w:t>
            </w:r>
          </w:p>
        </w:tc>
        <w:tc>
          <w:tcPr>
            <w:tcW w:w="1430" w:type="dxa"/>
            <w:vMerge/>
            <w:tcBorders>
              <w:left w:val="single" w:sz="4" w:space="0" w:color="000000"/>
              <w:right w:val="single" w:sz="4" w:space="0" w:color="000000"/>
            </w:tcBorders>
          </w:tcPr>
          <w:p w14:paraId="68195864" w14:textId="77777777" w:rsidR="00E40D2A" w:rsidRPr="00E40D2A" w:rsidRDefault="00E40D2A" w:rsidP="00696CD6">
            <w:pPr>
              <w:spacing w:after="0" w:line="259" w:lineRule="auto"/>
              <w:ind w:left="106"/>
              <w:jc w:val="center"/>
            </w:pPr>
          </w:p>
        </w:tc>
      </w:tr>
      <w:tr w:rsidR="00E40D2A" w:rsidRPr="00E40D2A" w14:paraId="012157E1" w14:textId="77777777" w:rsidTr="00696CD6">
        <w:trPr>
          <w:trHeight w:val="908"/>
        </w:trPr>
        <w:tc>
          <w:tcPr>
            <w:tcW w:w="5618" w:type="dxa"/>
            <w:tcBorders>
              <w:top w:val="single" w:sz="4" w:space="0" w:color="000000"/>
              <w:left w:val="single" w:sz="4" w:space="0" w:color="000000"/>
              <w:bottom w:val="single" w:sz="4" w:space="0" w:color="000000"/>
              <w:right w:val="single" w:sz="4" w:space="0" w:color="000000"/>
            </w:tcBorders>
          </w:tcPr>
          <w:p w14:paraId="317E6606" w14:textId="77777777" w:rsidR="00E40D2A" w:rsidRPr="00E40D2A" w:rsidRDefault="00E40D2A">
            <w:pPr>
              <w:spacing w:after="19" w:line="255" w:lineRule="auto"/>
              <w:ind w:left="106" w:firstLine="0"/>
            </w:pPr>
            <w:r w:rsidRPr="00E40D2A">
              <w:rPr>
                <w:rFonts w:eastAsia="Arial"/>
                <w:color w:val="515151"/>
              </w:rPr>
              <w:t>d) Se han efectuado los asientos correspondientes a</w:t>
            </w:r>
            <w:r w:rsidRPr="00E40D2A">
              <w:rPr>
                <w:rFonts w:eastAsia="Arial"/>
              </w:rPr>
              <w:t xml:space="preserve"> </w:t>
            </w:r>
          </w:p>
          <w:p w14:paraId="591CCD58" w14:textId="77777777" w:rsidR="00E40D2A" w:rsidRPr="00E40D2A" w:rsidRDefault="00E40D2A">
            <w:pPr>
              <w:spacing w:after="0" w:line="259" w:lineRule="auto"/>
              <w:ind w:left="106" w:firstLine="0"/>
              <w:jc w:val="left"/>
            </w:pPr>
            <w:r w:rsidRPr="00E40D2A">
              <w:rPr>
                <w:rFonts w:eastAsia="Arial"/>
                <w:color w:val="515151"/>
              </w:rPr>
              <w:t>los hechos contables más habituales</w:t>
            </w:r>
            <w:r w:rsidRPr="00E40D2A">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40FE88A7" w14:textId="77777777" w:rsidR="00E40D2A" w:rsidRPr="00E40D2A" w:rsidRDefault="00E40D2A">
            <w:pPr>
              <w:spacing w:after="0" w:line="259" w:lineRule="auto"/>
              <w:ind w:left="2" w:firstLine="0"/>
              <w:jc w:val="center"/>
            </w:pPr>
            <w:r w:rsidRPr="00E40D2A">
              <w:rPr>
                <w:rFonts w:eastAsia="Arial"/>
              </w:rPr>
              <w:t xml:space="preserve">12,5 </w:t>
            </w:r>
          </w:p>
        </w:tc>
        <w:tc>
          <w:tcPr>
            <w:tcW w:w="1430" w:type="dxa"/>
            <w:vMerge/>
            <w:tcBorders>
              <w:left w:val="single" w:sz="4" w:space="0" w:color="000000"/>
              <w:right w:val="single" w:sz="4" w:space="0" w:color="000000"/>
            </w:tcBorders>
          </w:tcPr>
          <w:p w14:paraId="7FCD46C8" w14:textId="77777777" w:rsidR="00E40D2A" w:rsidRPr="00E40D2A" w:rsidRDefault="00E40D2A" w:rsidP="00696CD6">
            <w:pPr>
              <w:spacing w:after="0" w:line="259" w:lineRule="auto"/>
              <w:ind w:left="106"/>
              <w:jc w:val="center"/>
            </w:pPr>
          </w:p>
        </w:tc>
      </w:tr>
      <w:tr w:rsidR="00E40D2A" w:rsidRPr="00E40D2A" w14:paraId="480D36F9" w14:textId="77777777" w:rsidTr="00E40D2A">
        <w:trPr>
          <w:trHeight w:val="981"/>
        </w:trPr>
        <w:tc>
          <w:tcPr>
            <w:tcW w:w="5618" w:type="dxa"/>
            <w:tcBorders>
              <w:top w:val="single" w:sz="4" w:space="0" w:color="000000"/>
              <w:left w:val="single" w:sz="4" w:space="0" w:color="000000"/>
              <w:bottom w:val="single" w:sz="4" w:space="0" w:color="000000"/>
              <w:right w:val="single" w:sz="4" w:space="0" w:color="000000"/>
            </w:tcBorders>
          </w:tcPr>
          <w:p w14:paraId="7734F188" w14:textId="77777777" w:rsidR="00E40D2A" w:rsidRPr="00E40D2A" w:rsidRDefault="00E40D2A">
            <w:pPr>
              <w:spacing w:after="24" w:line="255" w:lineRule="auto"/>
              <w:ind w:left="106" w:firstLine="0"/>
            </w:pPr>
            <w:r w:rsidRPr="00E40D2A">
              <w:rPr>
                <w:rFonts w:eastAsia="Arial"/>
                <w:color w:val="515151"/>
              </w:rPr>
              <w:t>e) Se han cumplimentado los distintos campos del libro</w:t>
            </w:r>
            <w:r w:rsidRPr="00E40D2A">
              <w:rPr>
                <w:rFonts w:eastAsia="Arial"/>
              </w:rPr>
              <w:t xml:space="preserve"> </w:t>
            </w:r>
          </w:p>
          <w:p w14:paraId="4522E159" w14:textId="77777777" w:rsidR="00E40D2A" w:rsidRPr="00E40D2A" w:rsidRDefault="00E40D2A">
            <w:pPr>
              <w:spacing w:after="0" w:line="259" w:lineRule="auto"/>
              <w:ind w:left="106" w:right="749" w:firstLine="0"/>
              <w:jc w:val="left"/>
            </w:pPr>
            <w:r w:rsidRPr="00E40D2A">
              <w:rPr>
                <w:rFonts w:eastAsia="Arial"/>
                <w:color w:val="515151"/>
              </w:rPr>
              <w:t>de bienes de inversión por medios manuales y/o informáticos</w:t>
            </w:r>
            <w:r w:rsidRPr="00E40D2A">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662BEAC5" w14:textId="77777777" w:rsidR="00E40D2A" w:rsidRPr="00E40D2A" w:rsidRDefault="00E40D2A">
            <w:pPr>
              <w:spacing w:after="0" w:line="259" w:lineRule="auto"/>
              <w:ind w:left="0" w:firstLine="0"/>
              <w:jc w:val="left"/>
            </w:pPr>
            <w:r w:rsidRPr="00E40D2A">
              <w:rPr>
                <w:rFonts w:eastAsia="Arial"/>
                <w:sz w:val="25"/>
              </w:rPr>
              <w:t xml:space="preserve"> </w:t>
            </w:r>
          </w:p>
          <w:p w14:paraId="3DDA86CC" w14:textId="77777777" w:rsidR="00E40D2A" w:rsidRPr="00E40D2A" w:rsidRDefault="00E40D2A">
            <w:pPr>
              <w:spacing w:after="0" w:line="259" w:lineRule="auto"/>
              <w:ind w:left="2" w:firstLine="0"/>
              <w:jc w:val="center"/>
            </w:pPr>
            <w:r w:rsidRPr="00E40D2A">
              <w:rPr>
                <w:rFonts w:eastAsia="Arial"/>
              </w:rPr>
              <w:t xml:space="preserve">12,5 </w:t>
            </w:r>
          </w:p>
        </w:tc>
        <w:tc>
          <w:tcPr>
            <w:tcW w:w="1430" w:type="dxa"/>
            <w:vMerge/>
            <w:tcBorders>
              <w:left w:val="single" w:sz="4" w:space="0" w:color="000000"/>
              <w:right w:val="single" w:sz="4" w:space="0" w:color="000000"/>
            </w:tcBorders>
            <w:vAlign w:val="bottom"/>
          </w:tcPr>
          <w:p w14:paraId="037203EC" w14:textId="77777777" w:rsidR="00E40D2A" w:rsidRPr="00E40D2A" w:rsidRDefault="00E40D2A" w:rsidP="00696CD6">
            <w:pPr>
              <w:spacing w:after="0" w:line="259" w:lineRule="auto"/>
              <w:ind w:left="106"/>
              <w:jc w:val="center"/>
            </w:pPr>
          </w:p>
        </w:tc>
      </w:tr>
      <w:tr w:rsidR="00E40D2A" w:rsidRPr="00E40D2A" w14:paraId="7C775390" w14:textId="77777777" w:rsidTr="00E40D2A">
        <w:trPr>
          <w:trHeight w:val="684"/>
        </w:trPr>
        <w:tc>
          <w:tcPr>
            <w:tcW w:w="5618" w:type="dxa"/>
            <w:tcBorders>
              <w:top w:val="single" w:sz="4" w:space="0" w:color="000000"/>
              <w:left w:val="single" w:sz="4" w:space="0" w:color="000000"/>
              <w:bottom w:val="single" w:sz="4" w:space="0" w:color="000000"/>
              <w:right w:val="single" w:sz="4" w:space="0" w:color="000000"/>
            </w:tcBorders>
          </w:tcPr>
          <w:p w14:paraId="3E02B7D0" w14:textId="77777777" w:rsidR="00E40D2A" w:rsidRPr="00E40D2A" w:rsidRDefault="00E40D2A">
            <w:pPr>
              <w:spacing w:after="0" w:line="259" w:lineRule="auto"/>
              <w:ind w:left="106" w:firstLine="0"/>
              <w:jc w:val="left"/>
            </w:pPr>
            <w:r w:rsidRPr="00E40D2A">
              <w:rPr>
                <w:rFonts w:eastAsia="Arial"/>
                <w:color w:val="515151"/>
              </w:rPr>
              <w:t xml:space="preserve">f) Se han contabilizado las operaciones relativas a </w:t>
            </w:r>
          </w:p>
          <w:p w14:paraId="095279BD" w14:textId="77777777" w:rsidR="00E40D2A" w:rsidRPr="00E40D2A" w:rsidRDefault="00E40D2A" w:rsidP="00E40D2A">
            <w:pPr>
              <w:spacing w:after="0" w:line="259" w:lineRule="auto"/>
              <w:ind w:left="106" w:firstLine="0"/>
              <w:jc w:val="left"/>
            </w:pPr>
            <w:r w:rsidRPr="00E40D2A">
              <w:rPr>
                <w:rFonts w:eastAsia="Arial"/>
                <w:color w:val="515151"/>
              </w:rPr>
              <w:t>la</w:t>
            </w:r>
            <w:r w:rsidRPr="00E40D2A">
              <w:rPr>
                <w:rFonts w:eastAsia="Arial"/>
              </w:rPr>
              <w:t xml:space="preserve"> </w:t>
            </w:r>
            <w:r w:rsidRPr="00E40D2A">
              <w:rPr>
                <w:rFonts w:eastAsia="Arial"/>
                <w:color w:val="515151"/>
              </w:rPr>
              <w:t>liquidación de IVA</w:t>
            </w:r>
            <w:r w:rsidRPr="00E40D2A">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3C14EC9A" w14:textId="77777777" w:rsidR="00E40D2A" w:rsidRPr="00E40D2A" w:rsidRDefault="00E40D2A">
            <w:pPr>
              <w:spacing w:after="0" w:line="259" w:lineRule="auto"/>
              <w:ind w:left="2" w:firstLine="0"/>
              <w:jc w:val="center"/>
            </w:pPr>
            <w:r w:rsidRPr="00E40D2A">
              <w:rPr>
                <w:rFonts w:eastAsia="Arial"/>
              </w:rPr>
              <w:t xml:space="preserve">12,5 </w:t>
            </w:r>
          </w:p>
        </w:tc>
        <w:tc>
          <w:tcPr>
            <w:tcW w:w="1430" w:type="dxa"/>
            <w:vMerge/>
            <w:tcBorders>
              <w:left w:val="single" w:sz="4" w:space="0" w:color="000000"/>
              <w:right w:val="single" w:sz="4" w:space="0" w:color="000000"/>
            </w:tcBorders>
          </w:tcPr>
          <w:p w14:paraId="09C5987B" w14:textId="77777777" w:rsidR="00E40D2A" w:rsidRPr="00E40D2A" w:rsidRDefault="00E40D2A" w:rsidP="00696CD6">
            <w:pPr>
              <w:spacing w:after="0" w:line="259" w:lineRule="auto"/>
              <w:ind w:left="106"/>
              <w:jc w:val="center"/>
            </w:pPr>
          </w:p>
        </w:tc>
      </w:tr>
      <w:tr w:rsidR="00E40D2A" w:rsidRPr="00E40D2A" w14:paraId="0E28C766" w14:textId="77777777" w:rsidTr="00E40D2A">
        <w:trPr>
          <w:trHeight w:val="1105"/>
        </w:trPr>
        <w:tc>
          <w:tcPr>
            <w:tcW w:w="5618" w:type="dxa"/>
            <w:tcBorders>
              <w:top w:val="single" w:sz="4" w:space="0" w:color="000000"/>
              <w:left w:val="single" w:sz="4" w:space="0" w:color="000000"/>
              <w:bottom w:val="single" w:sz="4" w:space="0" w:color="000000"/>
              <w:right w:val="single" w:sz="4" w:space="0" w:color="000000"/>
            </w:tcBorders>
          </w:tcPr>
          <w:p w14:paraId="08CDB3F3" w14:textId="77777777" w:rsidR="00E40D2A" w:rsidRPr="00E40D2A" w:rsidRDefault="00E40D2A">
            <w:pPr>
              <w:spacing w:after="29" w:line="250" w:lineRule="auto"/>
              <w:ind w:left="106" w:firstLine="0"/>
            </w:pPr>
            <w:r w:rsidRPr="00E40D2A">
              <w:rPr>
                <w:rFonts w:eastAsia="Arial"/>
                <w:color w:val="515151"/>
              </w:rPr>
              <w:t>g) Se han realizado las copias de seguridad según el</w:t>
            </w:r>
            <w:r w:rsidRPr="00E40D2A">
              <w:rPr>
                <w:rFonts w:eastAsia="Arial"/>
              </w:rPr>
              <w:t xml:space="preserve"> </w:t>
            </w:r>
          </w:p>
          <w:p w14:paraId="567D35D6" w14:textId="77777777" w:rsidR="00E40D2A" w:rsidRPr="00E40D2A" w:rsidRDefault="00E40D2A">
            <w:pPr>
              <w:spacing w:after="0" w:line="259" w:lineRule="auto"/>
              <w:ind w:left="106" w:right="212" w:firstLine="0"/>
              <w:jc w:val="left"/>
            </w:pPr>
            <w:r w:rsidRPr="00E40D2A">
              <w:rPr>
                <w:rFonts w:eastAsia="Arial"/>
                <w:color w:val="515151"/>
              </w:rPr>
              <w:t>protocolo establecido para salvaguardar los datos registrados</w:t>
            </w:r>
            <w:r w:rsidRPr="00E40D2A">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1C87344D" w14:textId="77777777" w:rsidR="00E40D2A" w:rsidRPr="00E40D2A" w:rsidRDefault="00E40D2A">
            <w:pPr>
              <w:spacing w:after="0" w:line="259" w:lineRule="auto"/>
              <w:ind w:left="0" w:firstLine="0"/>
              <w:jc w:val="left"/>
            </w:pPr>
            <w:r w:rsidRPr="00E40D2A">
              <w:rPr>
                <w:rFonts w:eastAsia="Arial"/>
                <w:sz w:val="25"/>
              </w:rPr>
              <w:t xml:space="preserve"> </w:t>
            </w:r>
          </w:p>
          <w:p w14:paraId="09EE347C" w14:textId="77777777" w:rsidR="00E40D2A" w:rsidRPr="00E40D2A" w:rsidRDefault="00E40D2A">
            <w:pPr>
              <w:spacing w:after="0" w:line="259" w:lineRule="auto"/>
              <w:ind w:left="2" w:firstLine="0"/>
              <w:jc w:val="center"/>
            </w:pPr>
            <w:r w:rsidRPr="00E40D2A">
              <w:rPr>
                <w:rFonts w:eastAsia="Arial"/>
              </w:rPr>
              <w:t xml:space="preserve">12,5 </w:t>
            </w:r>
          </w:p>
        </w:tc>
        <w:tc>
          <w:tcPr>
            <w:tcW w:w="1430" w:type="dxa"/>
            <w:vMerge/>
            <w:tcBorders>
              <w:left w:val="single" w:sz="4" w:space="0" w:color="000000"/>
              <w:right w:val="single" w:sz="4" w:space="0" w:color="000000"/>
            </w:tcBorders>
            <w:vAlign w:val="bottom"/>
          </w:tcPr>
          <w:p w14:paraId="1260299B" w14:textId="77777777" w:rsidR="00E40D2A" w:rsidRPr="00E40D2A" w:rsidRDefault="00E40D2A" w:rsidP="00696CD6">
            <w:pPr>
              <w:spacing w:after="0" w:line="259" w:lineRule="auto"/>
              <w:ind w:left="106"/>
              <w:jc w:val="center"/>
            </w:pPr>
          </w:p>
        </w:tc>
      </w:tr>
      <w:tr w:rsidR="00E40D2A" w:rsidRPr="00E40D2A" w14:paraId="44D8FB4F" w14:textId="77777777" w:rsidTr="00696CD6">
        <w:trPr>
          <w:trHeight w:val="950"/>
        </w:trPr>
        <w:tc>
          <w:tcPr>
            <w:tcW w:w="5618" w:type="dxa"/>
            <w:tcBorders>
              <w:top w:val="single" w:sz="4" w:space="0" w:color="000000"/>
              <w:left w:val="single" w:sz="4" w:space="0" w:color="000000"/>
              <w:bottom w:val="single" w:sz="4" w:space="0" w:color="000000"/>
              <w:right w:val="single" w:sz="4" w:space="0" w:color="000000"/>
            </w:tcBorders>
          </w:tcPr>
          <w:p w14:paraId="4D764E59" w14:textId="77777777" w:rsidR="00E40D2A" w:rsidRPr="00E40D2A" w:rsidRDefault="00E40D2A">
            <w:pPr>
              <w:spacing w:after="0" w:line="259" w:lineRule="auto"/>
              <w:ind w:left="106" w:right="216" w:firstLine="0"/>
            </w:pPr>
            <w:r w:rsidRPr="00E40D2A">
              <w:rPr>
                <w:rFonts w:eastAsia="Arial"/>
                <w:color w:val="515151"/>
              </w:rPr>
              <w:t>h) Se ha efectuado el procedimiento de acuerdo con los principios de responsabilidad, seguridad y</w:t>
            </w:r>
            <w:r w:rsidRPr="00E40D2A">
              <w:rPr>
                <w:rFonts w:eastAsia="Arial"/>
              </w:rPr>
              <w:t xml:space="preserve"> </w:t>
            </w:r>
            <w:r w:rsidRPr="00E40D2A">
              <w:rPr>
                <w:rFonts w:eastAsia="Arial"/>
                <w:color w:val="515151"/>
              </w:rPr>
              <w:t>confidencialidad de la información</w:t>
            </w:r>
            <w:r w:rsidRPr="00E40D2A">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4EA8924F" w14:textId="77777777" w:rsidR="00E40D2A" w:rsidRPr="00E40D2A" w:rsidRDefault="00E40D2A">
            <w:pPr>
              <w:spacing w:after="0" w:line="259" w:lineRule="auto"/>
              <w:ind w:left="0" w:firstLine="0"/>
              <w:jc w:val="left"/>
            </w:pPr>
            <w:r w:rsidRPr="00E40D2A">
              <w:rPr>
                <w:rFonts w:eastAsia="Arial"/>
                <w:sz w:val="25"/>
              </w:rPr>
              <w:t xml:space="preserve"> </w:t>
            </w:r>
          </w:p>
          <w:p w14:paraId="3401C2B5" w14:textId="77777777" w:rsidR="00E40D2A" w:rsidRPr="00E40D2A" w:rsidRDefault="00E40D2A">
            <w:pPr>
              <w:spacing w:after="0" w:line="259" w:lineRule="auto"/>
              <w:ind w:left="2" w:firstLine="0"/>
              <w:jc w:val="center"/>
            </w:pPr>
            <w:r w:rsidRPr="00E40D2A">
              <w:rPr>
                <w:rFonts w:eastAsia="Arial"/>
              </w:rPr>
              <w:t xml:space="preserve">12,5 </w:t>
            </w:r>
          </w:p>
        </w:tc>
        <w:tc>
          <w:tcPr>
            <w:tcW w:w="1430" w:type="dxa"/>
            <w:vMerge/>
            <w:tcBorders>
              <w:left w:val="single" w:sz="4" w:space="0" w:color="000000"/>
              <w:bottom w:val="single" w:sz="4" w:space="0" w:color="000000"/>
              <w:right w:val="single" w:sz="4" w:space="0" w:color="000000"/>
            </w:tcBorders>
          </w:tcPr>
          <w:p w14:paraId="429763B5" w14:textId="77777777" w:rsidR="00E40D2A" w:rsidRPr="00E40D2A" w:rsidRDefault="00E40D2A">
            <w:pPr>
              <w:spacing w:after="0" w:line="259" w:lineRule="auto"/>
              <w:ind w:left="106" w:firstLine="0"/>
              <w:jc w:val="center"/>
            </w:pPr>
          </w:p>
        </w:tc>
      </w:tr>
    </w:tbl>
    <w:p w14:paraId="532DD665" w14:textId="77777777" w:rsidR="00182AB6" w:rsidRPr="00E40D2A" w:rsidRDefault="00B71D0D">
      <w:pPr>
        <w:spacing w:after="0" w:line="259" w:lineRule="auto"/>
        <w:ind w:left="0" w:firstLine="0"/>
      </w:pPr>
      <w:r w:rsidRPr="00E40D2A">
        <w:rPr>
          <w:rFonts w:eastAsia="Arial"/>
          <w:sz w:val="20"/>
        </w:rPr>
        <w:t xml:space="preserve"> </w:t>
      </w:r>
    </w:p>
    <w:p w14:paraId="2086D296" w14:textId="77777777" w:rsidR="00182AB6" w:rsidRDefault="00B71D0D">
      <w:pPr>
        <w:spacing w:after="0" w:line="259" w:lineRule="auto"/>
        <w:ind w:left="0" w:firstLine="0"/>
      </w:pPr>
      <w:r>
        <w:rPr>
          <w:rFonts w:ascii="Arial" w:eastAsia="Arial" w:hAnsi="Arial" w:cs="Arial"/>
          <w:sz w:val="20"/>
        </w:rPr>
        <w:t xml:space="preserve"> </w:t>
      </w:r>
    </w:p>
    <w:p w14:paraId="6F497B90" w14:textId="77777777" w:rsidR="00182AB6" w:rsidRDefault="00B71D0D">
      <w:pPr>
        <w:spacing w:after="0" w:line="259" w:lineRule="auto"/>
        <w:ind w:left="0" w:firstLine="0"/>
      </w:pPr>
      <w:r>
        <w:rPr>
          <w:rFonts w:ascii="Arial" w:eastAsia="Arial" w:hAnsi="Arial" w:cs="Arial"/>
          <w:sz w:val="20"/>
        </w:rPr>
        <w:t xml:space="preserve"> </w:t>
      </w:r>
    </w:p>
    <w:p w14:paraId="7116308E" w14:textId="77777777" w:rsidR="00182AB6" w:rsidRDefault="00B71D0D" w:rsidP="00E40D2A">
      <w:pPr>
        <w:spacing w:after="0" w:line="259" w:lineRule="auto"/>
        <w:ind w:left="0" w:firstLine="0"/>
      </w:pPr>
      <w:r>
        <w:rPr>
          <w:rFonts w:ascii="Arial" w:eastAsia="Arial" w:hAnsi="Arial" w:cs="Arial"/>
          <w:sz w:val="20"/>
        </w:rPr>
        <w:t xml:space="preserve">  </w:t>
      </w:r>
      <w:r>
        <w:rPr>
          <w:rFonts w:ascii="Arial" w:eastAsia="Arial" w:hAnsi="Arial" w:cs="Arial"/>
          <w:sz w:val="26"/>
        </w:rPr>
        <w:t xml:space="preserve"> </w:t>
      </w:r>
    </w:p>
    <w:tbl>
      <w:tblPr>
        <w:tblStyle w:val="TableGrid"/>
        <w:tblW w:w="8497" w:type="dxa"/>
        <w:tblInd w:w="1062" w:type="dxa"/>
        <w:tblCellMar>
          <w:top w:w="10" w:type="dxa"/>
          <w:left w:w="4" w:type="dxa"/>
          <w:right w:w="115" w:type="dxa"/>
        </w:tblCellMar>
        <w:tblLook w:val="04A0" w:firstRow="1" w:lastRow="0" w:firstColumn="1" w:lastColumn="0" w:noHBand="0" w:noVBand="1"/>
      </w:tblPr>
      <w:tblGrid>
        <w:gridCol w:w="5618"/>
        <w:gridCol w:w="2879"/>
      </w:tblGrid>
      <w:tr w:rsidR="00182AB6" w:rsidRPr="00E40D2A" w14:paraId="63189B46" w14:textId="77777777">
        <w:trPr>
          <w:trHeight w:val="593"/>
        </w:trPr>
        <w:tc>
          <w:tcPr>
            <w:tcW w:w="5618" w:type="dxa"/>
            <w:tcBorders>
              <w:top w:val="single" w:sz="4" w:space="0" w:color="000000"/>
              <w:left w:val="single" w:sz="4" w:space="0" w:color="000000"/>
              <w:bottom w:val="single" w:sz="4" w:space="0" w:color="000000"/>
              <w:right w:val="single" w:sz="4" w:space="0" w:color="000000"/>
            </w:tcBorders>
            <w:shd w:val="clear" w:color="auto" w:fill="D9E1F3"/>
          </w:tcPr>
          <w:p w14:paraId="7B51B17E" w14:textId="77777777" w:rsidR="00182AB6" w:rsidRPr="00E40D2A" w:rsidRDefault="00B71D0D">
            <w:pPr>
              <w:spacing w:after="0" w:line="259" w:lineRule="auto"/>
              <w:ind w:left="368" w:firstLine="0"/>
              <w:jc w:val="center"/>
            </w:pPr>
            <w:r w:rsidRPr="00E40D2A">
              <w:rPr>
                <w:rFonts w:eastAsia="Arial"/>
              </w:rPr>
              <w:t xml:space="preserve">Resultado de Aprendizaje </w:t>
            </w:r>
          </w:p>
        </w:tc>
        <w:tc>
          <w:tcPr>
            <w:tcW w:w="2879" w:type="dxa"/>
            <w:tcBorders>
              <w:top w:val="single" w:sz="4" w:space="0" w:color="000000"/>
              <w:left w:val="single" w:sz="4" w:space="0" w:color="000000"/>
              <w:bottom w:val="single" w:sz="4" w:space="0" w:color="000000"/>
              <w:right w:val="single" w:sz="4" w:space="0" w:color="000000"/>
            </w:tcBorders>
            <w:shd w:val="clear" w:color="auto" w:fill="D9E1F3"/>
          </w:tcPr>
          <w:p w14:paraId="08131CFF" w14:textId="77777777" w:rsidR="00182AB6" w:rsidRPr="00E40D2A" w:rsidRDefault="00B71D0D">
            <w:pPr>
              <w:spacing w:after="0" w:line="259" w:lineRule="auto"/>
              <w:ind w:left="119" w:firstLine="0"/>
              <w:jc w:val="center"/>
            </w:pPr>
            <w:r w:rsidRPr="00E40D2A">
              <w:rPr>
                <w:rFonts w:eastAsia="Arial"/>
              </w:rPr>
              <w:t>Ponderació</w:t>
            </w:r>
            <w:r w:rsidR="00E40D2A" w:rsidRPr="00E40D2A">
              <w:rPr>
                <w:rFonts w:eastAsia="Arial"/>
              </w:rPr>
              <w:t>n</w:t>
            </w:r>
          </w:p>
          <w:p w14:paraId="604C1D9B" w14:textId="77777777" w:rsidR="00182AB6" w:rsidRPr="00E40D2A" w:rsidRDefault="00182AB6">
            <w:pPr>
              <w:spacing w:after="0" w:line="259" w:lineRule="auto"/>
              <w:ind w:left="111" w:firstLine="0"/>
              <w:jc w:val="center"/>
            </w:pPr>
          </w:p>
        </w:tc>
      </w:tr>
      <w:tr w:rsidR="00182AB6" w:rsidRPr="00097E4B" w14:paraId="10B1DC80" w14:textId="77777777" w:rsidTr="00E40D2A">
        <w:trPr>
          <w:trHeight w:val="1275"/>
        </w:trPr>
        <w:tc>
          <w:tcPr>
            <w:tcW w:w="5618" w:type="dxa"/>
            <w:tcBorders>
              <w:top w:val="single" w:sz="4" w:space="0" w:color="000000"/>
              <w:left w:val="single" w:sz="4" w:space="0" w:color="000000"/>
              <w:bottom w:val="single" w:sz="4" w:space="0" w:color="000000"/>
              <w:right w:val="single" w:sz="4" w:space="0" w:color="000000"/>
            </w:tcBorders>
          </w:tcPr>
          <w:p w14:paraId="4209AFB6" w14:textId="77777777" w:rsidR="00182AB6" w:rsidRPr="00097E4B" w:rsidRDefault="00B71D0D">
            <w:pPr>
              <w:spacing w:after="0" w:line="259" w:lineRule="auto"/>
              <w:ind w:left="106" w:right="83" w:firstLine="0"/>
              <w:jc w:val="left"/>
              <w:rPr>
                <w:b/>
                <w:color w:val="auto"/>
              </w:rPr>
            </w:pPr>
            <w:r w:rsidRPr="00097E4B">
              <w:rPr>
                <w:rFonts w:eastAsia="Arial"/>
                <w:b/>
                <w:color w:val="auto"/>
              </w:rPr>
              <w:t xml:space="preserve">3. Contabiliza operaciones económicas habituales correspondientes a un ejercicio económico completo, reconociendo y aplicando la metodología contable y </w:t>
            </w:r>
            <w:r w:rsidR="00E40D2A" w:rsidRPr="00097E4B">
              <w:rPr>
                <w:rFonts w:eastAsia="Arial"/>
                <w:b/>
                <w:color w:val="auto"/>
              </w:rPr>
              <w:t>los criterios del Plan de Contabilidad</w:t>
            </w:r>
          </w:p>
        </w:tc>
        <w:tc>
          <w:tcPr>
            <w:tcW w:w="2879" w:type="dxa"/>
            <w:tcBorders>
              <w:top w:val="single" w:sz="4" w:space="0" w:color="000000"/>
              <w:left w:val="single" w:sz="4" w:space="0" w:color="000000"/>
              <w:bottom w:val="single" w:sz="4" w:space="0" w:color="000000"/>
              <w:right w:val="single" w:sz="4" w:space="0" w:color="000000"/>
            </w:tcBorders>
          </w:tcPr>
          <w:p w14:paraId="08A6A672" w14:textId="77777777" w:rsidR="00182AB6" w:rsidRPr="00097E4B" w:rsidRDefault="00B71D0D">
            <w:pPr>
              <w:spacing w:after="144" w:line="259" w:lineRule="auto"/>
              <w:ind w:left="0" w:firstLine="0"/>
              <w:jc w:val="left"/>
              <w:rPr>
                <w:b/>
                <w:color w:val="auto"/>
              </w:rPr>
            </w:pPr>
            <w:r w:rsidRPr="00097E4B">
              <w:rPr>
                <w:rFonts w:eastAsia="Arial"/>
                <w:b/>
                <w:color w:val="auto"/>
              </w:rPr>
              <w:t xml:space="preserve"> </w:t>
            </w:r>
          </w:p>
          <w:p w14:paraId="7C4C2845" w14:textId="77777777" w:rsidR="00182AB6" w:rsidRPr="00097E4B" w:rsidRDefault="00B71D0D">
            <w:pPr>
              <w:spacing w:after="0" w:line="259" w:lineRule="auto"/>
              <w:ind w:left="114" w:firstLine="0"/>
              <w:jc w:val="center"/>
              <w:rPr>
                <w:b/>
                <w:color w:val="auto"/>
              </w:rPr>
            </w:pPr>
            <w:r w:rsidRPr="00097E4B">
              <w:rPr>
                <w:rFonts w:eastAsia="Arial"/>
                <w:b/>
                <w:color w:val="auto"/>
              </w:rPr>
              <w:t xml:space="preserve">40% </w:t>
            </w:r>
          </w:p>
        </w:tc>
      </w:tr>
    </w:tbl>
    <w:p w14:paraId="1264D0AD" w14:textId="77777777" w:rsidR="00182AB6" w:rsidRPr="00097E4B" w:rsidRDefault="00B71D0D">
      <w:pPr>
        <w:spacing w:after="0" w:line="259" w:lineRule="auto"/>
        <w:ind w:left="0" w:firstLine="0"/>
        <w:jc w:val="left"/>
        <w:rPr>
          <w:b/>
          <w:color w:val="auto"/>
        </w:rPr>
      </w:pPr>
      <w:r w:rsidRPr="00097E4B">
        <w:rPr>
          <w:rFonts w:eastAsia="Arial"/>
          <w:b/>
          <w:color w:val="auto"/>
          <w:sz w:val="4"/>
        </w:rPr>
        <w:t xml:space="preserve"> </w:t>
      </w:r>
    </w:p>
    <w:tbl>
      <w:tblPr>
        <w:tblStyle w:val="TableGrid"/>
        <w:tblW w:w="8497" w:type="dxa"/>
        <w:tblInd w:w="1062" w:type="dxa"/>
        <w:tblCellMar>
          <w:top w:w="7" w:type="dxa"/>
          <w:left w:w="4" w:type="dxa"/>
          <w:bottom w:w="12" w:type="dxa"/>
        </w:tblCellMar>
        <w:tblLook w:val="04A0" w:firstRow="1" w:lastRow="0" w:firstColumn="1" w:lastColumn="0" w:noHBand="0" w:noVBand="1"/>
      </w:tblPr>
      <w:tblGrid>
        <w:gridCol w:w="5249"/>
        <w:gridCol w:w="1433"/>
        <w:gridCol w:w="1815"/>
      </w:tblGrid>
      <w:tr w:rsidR="00182AB6" w:rsidRPr="00E40D2A" w14:paraId="0CF98A26" w14:textId="77777777" w:rsidTr="00696CD6">
        <w:trPr>
          <w:trHeight w:val="943"/>
        </w:trPr>
        <w:tc>
          <w:tcPr>
            <w:tcW w:w="5618" w:type="dxa"/>
            <w:tcBorders>
              <w:top w:val="single" w:sz="4" w:space="0" w:color="000000"/>
              <w:left w:val="single" w:sz="4" w:space="0" w:color="000000"/>
              <w:bottom w:val="single" w:sz="4" w:space="0" w:color="000000"/>
              <w:right w:val="single" w:sz="4" w:space="0" w:color="000000"/>
            </w:tcBorders>
            <w:shd w:val="clear" w:color="auto" w:fill="D9E1F3"/>
          </w:tcPr>
          <w:p w14:paraId="40A63CD6" w14:textId="77777777" w:rsidR="00182AB6" w:rsidRPr="00E40D2A" w:rsidRDefault="00B71D0D">
            <w:pPr>
              <w:spacing w:after="0" w:line="259" w:lineRule="auto"/>
              <w:ind w:left="0" w:firstLine="0"/>
              <w:jc w:val="left"/>
            </w:pPr>
            <w:r w:rsidRPr="00E40D2A">
              <w:rPr>
                <w:rFonts w:eastAsia="Arial"/>
                <w:sz w:val="25"/>
              </w:rPr>
              <w:t xml:space="preserve"> </w:t>
            </w:r>
          </w:p>
          <w:p w14:paraId="4478BC3A" w14:textId="77777777" w:rsidR="00182AB6" w:rsidRPr="00E40D2A" w:rsidRDefault="00B71D0D">
            <w:pPr>
              <w:spacing w:after="0" w:line="259" w:lineRule="auto"/>
              <w:ind w:left="246" w:firstLine="0"/>
              <w:jc w:val="center"/>
            </w:pPr>
            <w:r w:rsidRPr="00E40D2A">
              <w:rPr>
                <w:rFonts w:eastAsia="Arial"/>
              </w:rPr>
              <w:t xml:space="preserve">Criterios de Evaluación </w:t>
            </w:r>
          </w:p>
        </w:tc>
        <w:tc>
          <w:tcPr>
            <w:tcW w:w="1449" w:type="dxa"/>
            <w:tcBorders>
              <w:top w:val="single" w:sz="4" w:space="0" w:color="000000"/>
              <w:left w:val="single" w:sz="4" w:space="0" w:color="000000"/>
              <w:bottom w:val="single" w:sz="4" w:space="0" w:color="000000"/>
              <w:right w:val="single" w:sz="4" w:space="0" w:color="000000"/>
            </w:tcBorders>
            <w:shd w:val="clear" w:color="auto" w:fill="D9E1F3"/>
          </w:tcPr>
          <w:p w14:paraId="66D9D8C8" w14:textId="77777777" w:rsidR="00182AB6" w:rsidRPr="00E40D2A" w:rsidRDefault="00B71D0D">
            <w:pPr>
              <w:spacing w:after="0" w:line="259" w:lineRule="auto"/>
              <w:ind w:left="0" w:firstLine="0"/>
              <w:jc w:val="left"/>
            </w:pPr>
            <w:r w:rsidRPr="00E40D2A">
              <w:rPr>
                <w:rFonts w:eastAsia="Arial"/>
                <w:sz w:val="25"/>
              </w:rPr>
              <w:t xml:space="preserve"> </w:t>
            </w:r>
          </w:p>
          <w:p w14:paraId="4E5E5715" w14:textId="77777777" w:rsidR="00182AB6" w:rsidRPr="00E40D2A" w:rsidRDefault="00E40D2A">
            <w:pPr>
              <w:spacing w:after="0" w:line="259" w:lineRule="auto"/>
              <w:ind w:left="48" w:right="47" w:firstLine="0"/>
              <w:jc w:val="center"/>
            </w:pPr>
            <w:r>
              <w:rPr>
                <w:rFonts w:eastAsia="Arial"/>
              </w:rPr>
              <w:t>Ponderació</w:t>
            </w:r>
            <w:r w:rsidR="00B71D0D" w:rsidRPr="00E40D2A">
              <w:rPr>
                <w:rFonts w:eastAsia="Arial"/>
              </w:rPr>
              <w:t xml:space="preserve">n </w:t>
            </w:r>
          </w:p>
        </w:tc>
        <w:tc>
          <w:tcPr>
            <w:tcW w:w="1430" w:type="dxa"/>
            <w:tcBorders>
              <w:top w:val="single" w:sz="4" w:space="0" w:color="000000"/>
              <w:left w:val="single" w:sz="4" w:space="0" w:color="000000"/>
              <w:bottom w:val="single" w:sz="4" w:space="0" w:color="000000"/>
              <w:right w:val="single" w:sz="4" w:space="0" w:color="000000"/>
            </w:tcBorders>
            <w:shd w:val="clear" w:color="auto" w:fill="D9E1F3"/>
          </w:tcPr>
          <w:p w14:paraId="143FA616" w14:textId="77777777" w:rsidR="00182AB6" w:rsidRPr="00E40D2A" w:rsidRDefault="00E40D2A">
            <w:pPr>
              <w:spacing w:after="10" w:line="255" w:lineRule="auto"/>
              <w:ind w:left="592" w:right="55" w:hanging="485"/>
              <w:jc w:val="left"/>
            </w:pPr>
            <w:r>
              <w:rPr>
                <w:rFonts w:eastAsia="Arial"/>
              </w:rPr>
              <w:t>Instrument</w:t>
            </w:r>
            <w:r w:rsidR="00B71D0D" w:rsidRPr="00E40D2A">
              <w:rPr>
                <w:rFonts w:eastAsia="Arial"/>
              </w:rPr>
              <w:t xml:space="preserve">o de </w:t>
            </w:r>
          </w:p>
          <w:p w14:paraId="68D34B38" w14:textId="77777777" w:rsidR="00182AB6" w:rsidRPr="00E40D2A" w:rsidRDefault="00B71D0D">
            <w:pPr>
              <w:spacing w:after="0" w:line="259" w:lineRule="auto"/>
              <w:ind w:left="193" w:firstLine="0"/>
              <w:jc w:val="left"/>
            </w:pPr>
            <w:r w:rsidRPr="00E40D2A">
              <w:rPr>
                <w:rFonts w:eastAsia="Arial"/>
              </w:rPr>
              <w:t xml:space="preserve">Evaluación </w:t>
            </w:r>
          </w:p>
        </w:tc>
      </w:tr>
      <w:tr w:rsidR="007B6D3D" w:rsidRPr="00E40D2A" w14:paraId="4984DBBB" w14:textId="77777777" w:rsidTr="009C4963">
        <w:trPr>
          <w:trHeight w:val="640"/>
        </w:trPr>
        <w:tc>
          <w:tcPr>
            <w:tcW w:w="5618" w:type="dxa"/>
            <w:tcBorders>
              <w:top w:val="single" w:sz="4" w:space="0" w:color="000000"/>
              <w:left w:val="single" w:sz="4" w:space="0" w:color="000000"/>
              <w:bottom w:val="single" w:sz="4" w:space="0" w:color="000000"/>
              <w:right w:val="single" w:sz="4" w:space="0" w:color="000000"/>
            </w:tcBorders>
          </w:tcPr>
          <w:p w14:paraId="5C358F5F" w14:textId="77777777" w:rsidR="007B6D3D" w:rsidRPr="007B6D3D" w:rsidRDefault="007B6D3D" w:rsidP="00C64CE4">
            <w:pPr>
              <w:spacing w:after="0" w:line="259" w:lineRule="auto"/>
              <w:ind w:left="106" w:firstLine="0"/>
              <w:jc w:val="left"/>
              <w:rPr>
                <w:highlight w:val="yellow"/>
              </w:rPr>
            </w:pPr>
            <w:r w:rsidRPr="007B6D3D">
              <w:rPr>
                <w:rFonts w:eastAsia="Arial"/>
                <w:color w:val="515151"/>
                <w:highlight w:val="yellow"/>
              </w:rPr>
              <w:t>a) Se han identificado los hechos económicos que</w:t>
            </w:r>
            <w:r w:rsidRPr="007B6D3D">
              <w:rPr>
                <w:rFonts w:eastAsia="Arial"/>
                <w:highlight w:val="yellow"/>
              </w:rPr>
              <w:t xml:space="preserve"> </w:t>
            </w:r>
            <w:r w:rsidRPr="007B6D3D">
              <w:rPr>
                <w:rFonts w:eastAsia="Arial"/>
                <w:color w:val="515151"/>
                <w:highlight w:val="yellow"/>
              </w:rPr>
              <w:t>originan una anotación contable</w:t>
            </w:r>
            <w:r w:rsidRPr="007B6D3D">
              <w:rPr>
                <w:rFonts w:eastAsia="Arial"/>
                <w:highlight w:val="yellow"/>
              </w:rPr>
              <w:t xml:space="preserve"> </w:t>
            </w:r>
          </w:p>
        </w:tc>
        <w:tc>
          <w:tcPr>
            <w:tcW w:w="1449" w:type="dxa"/>
            <w:tcBorders>
              <w:top w:val="single" w:sz="4" w:space="0" w:color="000000"/>
              <w:left w:val="single" w:sz="4" w:space="0" w:color="000000"/>
              <w:bottom w:val="single" w:sz="4" w:space="0" w:color="000000"/>
              <w:right w:val="single" w:sz="4" w:space="0" w:color="000000"/>
            </w:tcBorders>
            <w:vAlign w:val="center"/>
          </w:tcPr>
          <w:p w14:paraId="0DCA18DD" w14:textId="77777777" w:rsidR="007B6D3D" w:rsidRPr="00E40D2A" w:rsidRDefault="007B6D3D" w:rsidP="00C64CE4">
            <w:pPr>
              <w:spacing w:after="0" w:line="259" w:lineRule="auto"/>
              <w:ind w:left="3" w:firstLine="0"/>
              <w:jc w:val="center"/>
            </w:pPr>
            <w:r w:rsidRPr="00E40D2A">
              <w:rPr>
                <w:rFonts w:eastAsia="Arial"/>
              </w:rPr>
              <w:t xml:space="preserve">11,11 </w:t>
            </w:r>
          </w:p>
        </w:tc>
        <w:tc>
          <w:tcPr>
            <w:tcW w:w="1430" w:type="dxa"/>
            <w:vMerge w:val="restart"/>
            <w:tcBorders>
              <w:top w:val="single" w:sz="4" w:space="0" w:color="000000"/>
              <w:left w:val="single" w:sz="4" w:space="0" w:color="000000"/>
              <w:right w:val="single" w:sz="4" w:space="0" w:color="000000"/>
            </w:tcBorders>
          </w:tcPr>
          <w:p w14:paraId="733A67C1" w14:textId="77777777" w:rsidR="007B6D3D" w:rsidRDefault="007B6D3D" w:rsidP="00C64CE4">
            <w:pPr>
              <w:spacing w:after="0" w:line="259" w:lineRule="auto"/>
              <w:ind w:left="0" w:right="48" w:firstLine="0"/>
              <w:jc w:val="center"/>
              <w:rPr>
                <w:sz w:val="22"/>
              </w:rPr>
            </w:pPr>
          </w:p>
          <w:p w14:paraId="232A65A0" w14:textId="77777777" w:rsidR="007B6D3D" w:rsidRDefault="007B6D3D" w:rsidP="00C64CE4">
            <w:pPr>
              <w:spacing w:after="0" w:line="259" w:lineRule="auto"/>
              <w:ind w:left="0" w:right="48" w:firstLine="0"/>
              <w:jc w:val="center"/>
              <w:rPr>
                <w:sz w:val="22"/>
              </w:rPr>
            </w:pPr>
          </w:p>
          <w:p w14:paraId="2EA5989C" w14:textId="77777777" w:rsidR="007B6D3D" w:rsidRDefault="007B6D3D" w:rsidP="00C64CE4">
            <w:pPr>
              <w:spacing w:after="0" w:line="259" w:lineRule="auto"/>
              <w:ind w:left="0" w:right="48" w:firstLine="0"/>
              <w:jc w:val="center"/>
              <w:rPr>
                <w:sz w:val="22"/>
              </w:rPr>
            </w:pPr>
          </w:p>
          <w:p w14:paraId="213CD20A" w14:textId="77777777" w:rsidR="007B6D3D" w:rsidRPr="007B6D3D" w:rsidRDefault="007B6D3D" w:rsidP="007B6D3D">
            <w:pPr>
              <w:widowControl w:val="0"/>
              <w:autoSpaceDE w:val="0"/>
              <w:autoSpaceDN w:val="0"/>
              <w:spacing w:after="0" w:line="240" w:lineRule="auto"/>
              <w:ind w:left="182" w:right="169" w:firstLine="4"/>
              <w:jc w:val="center"/>
              <w:rPr>
                <w:color w:val="auto"/>
                <w:spacing w:val="1"/>
                <w:highlight w:val="yellow"/>
                <w:lang w:eastAsia="en-US"/>
              </w:rPr>
            </w:pPr>
            <w:r w:rsidRPr="007B6D3D">
              <w:rPr>
                <w:color w:val="auto"/>
                <w:spacing w:val="1"/>
                <w:highlight w:val="yellow"/>
                <w:lang w:eastAsia="en-US"/>
              </w:rPr>
              <w:t>FORMACIÓN</w:t>
            </w:r>
          </w:p>
          <w:p w14:paraId="35527DDC" w14:textId="77777777" w:rsidR="007B6D3D" w:rsidRPr="007B6D3D" w:rsidRDefault="007B6D3D" w:rsidP="007B6D3D">
            <w:pPr>
              <w:widowControl w:val="0"/>
              <w:autoSpaceDE w:val="0"/>
              <w:autoSpaceDN w:val="0"/>
              <w:spacing w:after="0" w:line="240" w:lineRule="auto"/>
              <w:ind w:left="182" w:right="169" w:firstLine="4"/>
              <w:jc w:val="center"/>
              <w:rPr>
                <w:color w:val="auto"/>
                <w:spacing w:val="1"/>
                <w:highlight w:val="yellow"/>
                <w:lang w:eastAsia="en-US"/>
              </w:rPr>
            </w:pPr>
            <w:r w:rsidRPr="007B6D3D">
              <w:rPr>
                <w:color w:val="auto"/>
                <w:spacing w:val="1"/>
                <w:highlight w:val="yellow"/>
                <w:lang w:eastAsia="en-US"/>
              </w:rPr>
              <w:t>DUAL</w:t>
            </w:r>
          </w:p>
          <w:p w14:paraId="38B32B8D" w14:textId="77777777" w:rsidR="007B6D3D" w:rsidRPr="007B6D3D" w:rsidRDefault="007B6D3D" w:rsidP="007B6D3D">
            <w:pPr>
              <w:widowControl w:val="0"/>
              <w:autoSpaceDE w:val="0"/>
              <w:autoSpaceDN w:val="0"/>
              <w:spacing w:after="0" w:line="240" w:lineRule="auto"/>
              <w:ind w:left="182" w:right="169" w:firstLine="4"/>
              <w:jc w:val="center"/>
              <w:rPr>
                <w:color w:val="auto"/>
                <w:spacing w:val="1"/>
                <w:lang w:eastAsia="en-US"/>
              </w:rPr>
            </w:pPr>
            <w:r w:rsidRPr="007B6D3D">
              <w:rPr>
                <w:color w:val="auto"/>
                <w:spacing w:val="1"/>
                <w:highlight w:val="yellow"/>
                <w:lang w:eastAsia="en-US"/>
              </w:rPr>
              <w:t xml:space="preserve">(Cuestionario </w:t>
            </w:r>
            <w:r w:rsidRPr="007B6D3D">
              <w:rPr>
                <w:color w:val="auto"/>
                <w:spacing w:val="1"/>
                <w:highlight w:val="yellow"/>
                <w:lang w:eastAsia="en-US"/>
              </w:rPr>
              <w:lastRenderedPageBreak/>
              <w:t>actividades duales)</w:t>
            </w:r>
          </w:p>
          <w:p w14:paraId="3EC58024" w14:textId="5CDBA962" w:rsidR="007B6D3D" w:rsidRDefault="007B6D3D" w:rsidP="00C64CE4">
            <w:pPr>
              <w:spacing w:after="0" w:line="259" w:lineRule="auto"/>
              <w:ind w:left="0" w:right="48" w:firstLine="0"/>
              <w:jc w:val="center"/>
              <w:rPr>
                <w:sz w:val="22"/>
              </w:rPr>
            </w:pPr>
          </w:p>
          <w:p w14:paraId="71FDE991" w14:textId="34F65F21" w:rsidR="007B6D3D" w:rsidRDefault="007B6D3D" w:rsidP="00C64CE4">
            <w:pPr>
              <w:spacing w:after="0" w:line="259" w:lineRule="auto"/>
              <w:ind w:left="0" w:right="48" w:firstLine="0"/>
              <w:jc w:val="center"/>
              <w:rPr>
                <w:sz w:val="22"/>
              </w:rPr>
            </w:pPr>
          </w:p>
          <w:p w14:paraId="6AAC4DC7" w14:textId="6F30AE7F" w:rsidR="007B6D3D" w:rsidRDefault="007B6D3D" w:rsidP="00C64CE4">
            <w:pPr>
              <w:spacing w:after="0" w:line="259" w:lineRule="auto"/>
              <w:ind w:left="0" w:right="48" w:firstLine="0"/>
              <w:jc w:val="center"/>
              <w:rPr>
                <w:sz w:val="22"/>
              </w:rPr>
            </w:pPr>
          </w:p>
          <w:p w14:paraId="39A32ADC" w14:textId="43B002FA" w:rsidR="007B6D3D" w:rsidRDefault="007B6D3D" w:rsidP="00C64CE4">
            <w:pPr>
              <w:spacing w:after="0" w:line="259" w:lineRule="auto"/>
              <w:ind w:left="0" w:right="48" w:firstLine="0"/>
              <w:jc w:val="center"/>
              <w:rPr>
                <w:sz w:val="22"/>
              </w:rPr>
            </w:pPr>
          </w:p>
          <w:p w14:paraId="526F0E7B" w14:textId="77777777" w:rsidR="007B6D3D" w:rsidRDefault="007B6D3D" w:rsidP="00C64CE4">
            <w:pPr>
              <w:spacing w:after="0" w:line="259" w:lineRule="auto"/>
              <w:ind w:left="0" w:right="48" w:firstLine="0"/>
              <w:jc w:val="center"/>
              <w:rPr>
                <w:sz w:val="22"/>
              </w:rPr>
            </w:pPr>
          </w:p>
          <w:p w14:paraId="2AB0B725" w14:textId="77777777" w:rsidR="007B6D3D" w:rsidRDefault="007B6D3D" w:rsidP="00C64CE4">
            <w:pPr>
              <w:spacing w:after="0" w:line="259" w:lineRule="auto"/>
              <w:ind w:left="0" w:right="48" w:firstLine="0"/>
              <w:jc w:val="center"/>
              <w:rPr>
                <w:sz w:val="22"/>
              </w:rPr>
            </w:pPr>
          </w:p>
          <w:p w14:paraId="3E3FD2EC" w14:textId="77777777" w:rsidR="007B6D3D" w:rsidRDefault="007B6D3D" w:rsidP="00C64CE4">
            <w:pPr>
              <w:spacing w:after="0" w:line="259" w:lineRule="auto"/>
              <w:ind w:left="0" w:right="48" w:firstLine="0"/>
              <w:jc w:val="center"/>
              <w:rPr>
                <w:sz w:val="22"/>
              </w:rPr>
            </w:pPr>
          </w:p>
          <w:p w14:paraId="13FC1A2D" w14:textId="0FF53DF6" w:rsidR="007B6D3D" w:rsidRPr="00E40D2A" w:rsidRDefault="007B6D3D" w:rsidP="00C64CE4">
            <w:pPr>
              <w:spacing w:after="0" w:line="259" w:lineRule="auto"/>
              <w:ind w:left="106"/>
              <w:jc w:val="center"/>
            </w:pPr>
          </w:p>
        </w:tc>
      </w:tr>
      <w:tr w:rsidR="007B6D3D" w:rsidRPr="00E40D2A" w14:paraId="65F79972" w14:textId="77777777" w:rsidTr="00696CD6">
        <w:trPr>
          <w:trHeight w:val="1037"/>
        </w:trPr>
        <w:tc>
          <w:tcPr>
            <w:tcW w:w="5618" w:type="dxa"/>
            <w:tcBorders>
              <w:top w:val="single" w:sz="4" w:space="0" w:color="000000"/>
              <w:left w:val="single" w:sz="4" w:space="0" w:color="000000"/>
              <w:bottom w:val="single" w:sz="4" w:space="0" w:color="000000"/>
              <w:right w:val="single" w:sz="4" w:space="0" w:color="000000"/>
            </w:tcBorders>
          </w:tcPr>
          <w:p w14:paraId="08EE754C" w14:textId="77777777" w:rsidR="007B6D3D" w:rsidRPr="007B6D3D" w:rsidRDefault="007B6D3D" w:rsidP="00C64CE4">
            <w:pPr>
              <w:spacing w:after="0" w:line="259" w:lineRule="auto"/>
              <w:ind w:left="106" w:right="296" w:firstLine="0"/>
              <w:rPr>
                <w:highlight w:val="yellow"/>
              </w:rPr>
            </w:pPr>
            <w:r w:rsidRPr="007B6D3D">
              <w:rPr>
                <w:rFonts w:eastAsia="Arial"/>
                <w:color w:val="515151"/>
                <w:highlight w:val="yellow"/>
              </w:rPr>
              <w:t>b) Se ha introducido correctamente la información derivada de cada hecho económico en la aplicación</w:t>
            </w:r>
            <w:r w:rsidRPr="007B6D3D">
              <w:rPr>
                <w:rFonts w:eastAsia="Arial"/>
                <w:highlight w:val="yellow"/>
              </w:rPr>
              <w:t xml:space="preserve"> </w:t>
            </w:r>
            <w:r w:rsidRPr="007B6D3D">
              <w:rPr>
                <w:rFonts w:eastAsia="Arial"/>
                <w:color w:val="515151"/>
                <w:highlight w:val="yellow"/>
              </w:rPr>
              <w:t>informática de forma cronológica</w:t>
            </w:r>
            <w:r w:rsidRPr="007B6D3D">
              <w:rPr>
                <w:rFonts w:eastAsia="Arial"/>
                <w:highlight w:val="yellow"/>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3F16885A" w14:textId="77777777" w:rsidR="007B6D3D" w:rsidRPr="00E40D2A" w:rsidRDefault="007B6D3D" w:rsidP="00C64CE4">
            <w:pPr>
              <w:spacing w:after="0" w:line="259" w:lineRule="auto"/>
              <w:ind w:left="0" w:firstLine="0"/>
              <w:jc w:val="left"/>
            </w:pPr>
            <w:r w:rsidRPr="00E40D2A">
              <w:rPr>
                <w:rFonts w:eastAsia="Arial"/>
                <w:sz w:val="25"/>
              </w:rPr>
              <w:t xml:space="preserve"> </w:t>
            </w:r>
          </w:p>
          <w:p w14:paraId="5E79B0D2" w14:textId="77777777" w:rsidR="007B6D3D" w:rsidRPr="00E40D2A" w:rsidRDefault="007B6D3D" w:rsidP="00C64CE4">
            <w:pPr>
              <w:spacing w:after="0" w:line="259" w:lineRule="auto"/>
              <w:ind w:left="3" w:firstLine="0"/>
              <w:jc w:val="center"/>
            </w:pPr>
            <w:r w:rsidRPr="00E40D2A">
              <w:rPr>
                <w:rFonts w:eastAsia="Arial"/>
              </w:rPr>
              <w:t xml:space="preserve">11,11 </w:t>
            </w:r>
          </w:p>
        </w:tc>
        <w:tc>
          <w:tcPr>
            <w:tcW w:w="1430" w:type="dxa"/>
            <w:vMerge/>
            <w:tcBorders>
              <w:left w:val="single" w:sz="4" w:space="0" w:color="000000"/>
              <w:right w:val="single" w:sz="4" w:space="0" w:color="000000"/>
            </w:tcBorders>
            <w:vAlign w:val="bottom"/>
          </w:tcPr>
          <w:p w14:paraId="7D81571B" w14:textId="77777777" w:rsidR="007B6D3D" w:rsidRPr="00E40D2A" w:rsidRDefault="007B6D3D" w:rsidP="00C64CE4">
            <w:pPr>
              <w:spacing w:after="0" w:line="259" w:lineRule="auto"/>
              <w:ind w:left="227"/>
              <w:jc w:val="left"/>
            </w:pPr>
          </w:p>
        </w:tc>
      </w:tr>
      <w:tr w:rsidR="007B6D3D" w:rsidRPr="00E40D2A" w14:paraId="047637D8" w14:textId="77777777" w:rsidTr="00696CD6">
        <w:trPr>
          <w:trHeight w:val="629"/>
        </w:trPr>
        <w:tc>
          <w:tcPr>
            <w:tcW w:w="5618" w:type="dxa"/>
            <w:tcBorders>
              <w:top w:val="single" w:sz="4" w:space="0" w:color="000000"/>
              <w:left w:val="single" w:sz="4" w:space="0" w:color="000000"/>
              <w:bottom w:val="single" w:sz="4" w:space="0" w:color="000000"/>
              <w:right w:val="single" w:sz="4" w:space="0" w:color="000000"/>
            </w:tcBorders>
          </w:tcPr>
          <w:p w14:paraId="66C6A751" w14:textId="77777777" w:rsidR="007B6D3D" w:rsidRPr="007B6D3D" w:rsidRDefault="007B6D3D" w:rsidP="00C64CE4">
            <w:pPr>
              <w:spacing w:after="0" w:line="259" w:lineRule="auto"/>
              <w:ind w:left="106" w:firstLine="0"/>
              <w:jc w:val="left"/>
              <w:rPr>
                <w:highlight w:val="yellow"/>
              </w:rPr>
            </w:pPr>
            <w:r w:rsidRPr="007B6D3D">
              <w:rPr>
                <w:rFonts w:eastAsia="Arial"/>
                <w:color w:val="515151"/>
                <w:highlight w:val="yellow"/>
              </w:rPr>
              <w:lastRenderedPageBreak/>
              <w:t>c) Se han obtenido periódicamente los balances de</w:t>
            </w:r>
            <w:r w:rsidRPr="007B6D3D">
              <w:rPr>
                <w:rFonts w:eastAsia="Arial"/>
                <w:highlight w:val="yellow"/>
              </w:rPr>
              <w:t xml:space="preserve"> </w:t>
            </w:r>
            <w:r w:rsidRPr="007B6D3D">
              <w:rPr>
                <w:rFonts w:eastAsia="Arial"/>
                <w:color w:val="515151"/>
                <w:highlight w:val="yellow"/>
              </w:rPr>
              <w:t>comprobación de sumas y saldos</w:t>
            </w:r>
            <w:r w:rsidRPr="007B6D3D">
              <w:rPr>
                <w:rFonts w:eastAsia="Arial"/>
                <w:highlight w:val="yellow"/>
              </w:rPr>
              <w:t xml:space="preserve"> </w:t>
            </w:r>
          </w:p>
        </w:tc>
        <w:tc>
          <w:tcPr>
            <w:tcW w:w="1449" w:type="dxa"/>
            <w:tcBorders>
              <w:top w:val="single" w:sz="4" w:space="0" w:color="000000"/>
              <w:left w:val="single" w:sz="4" w:space="0" w:color="000000"/>
              <w:bottom w:val="single" w:sz="4" w:space="0" w:color="000000"/>
              <w:right w:val="single" w:sz="4" w:space="0" w:color="000000"/>
            </w:tcBorders>
            <w:vAlign w:val="center"/>
          </w:tcPr>
          <w:p w14:paraId="6E0DC6C2" w14:textId="77777777" w:rsidR="007B6D3D" w:rsidRPr="00E40D2A" w:rsidRDefault="007B6D3D" w:rsidP="00C64CE4">
            <w:pPr>
              <w:spacing w:after="0" w:line="259" w:lineRule="auto"/>
              <w:ind w:left="3" w:firstLine="0"/>
              <w:jc w:val="center"/>
            </w:pPr>
            <w:r w:rsidRPr="00E40D2A">
              <w:rPr>
                <w:rFonts w:eastAsia="Arial"/>
              </w:rPr>
              <w:t xml:space="preserve">11,11 </w:t>
            </w:r>
          </w:p>
        </w:tc>
        <w:tc>
          <w:tcPr>
            <w:tcW w:w="1430" w:type="dxa"/>
            <w:vMerge/>
            <w:tcBorders>
              <w:left w:val="single" w:sz="4" w:space="0" w:color="000000"/>
              <w:right w:val="single" w:sz="4" w:space="0" w:color="000000"/>
            </w:tcBorders>
          </w:tcPr>
          <w:p w14:paraId="218EF5BE" w14:textId="77777777" w:rsidR="007B6D3D" w:rsidRPr="00E40D2A" w:rsidRDefault="007B6D3D" w:rsidP="00C64CE4">
            <w:pPr>
              <w:spacing w:after="0" w:line="259" w:lineRule="auto"/>
              <w:ind w:left="227"/>
              <w:jc w:val="left"/>
            </w:pPr>
          </w:p>
        </w:tc>
      </w:tr>
      <w:tr w:rsidR="007B6D3D" w:rsidRPr="00E40D2A" w14:paraId="7991E2D7" w14:textId="77777777" w:rsidTr="00696CD6">
        <w:trPr>
          <w:trHeight w:val="1005"/>
        </w:trPr>
        <w:tc>
          <w:tcPr>
            <w:tcW w:w="5618" w:type="dxa"/>
            <w:tcBorders>
              <w:top w:val="single" w:sz="4" w:space="0" w:color="000000"/>
              <w:left w:val="single" w:sz="4" w:space="0" w:color="000000"/>
              <w:bottom w:val="single" w:sz="4" w:space="0" w:color="000000"/>
              <w:right w:val="single" w:sz="4" w:space="0" w:color="000000"/>
            </w:tcBorders>
          </w:tcPr>
          <w:p w14:paraId="46490753" w14:textId="77777777" w:rsidR="007B6D3D" w:rsidRPr="007B6D3D" w:rsidRDefault="007B6D3D" w:rsidP="00C64CE4">
            <w:pPr>
              <w:spacing w:after="10" w:line="255" w:lineRule="auto"/>
              <w:ind w:left="106" w:right="203" w:firstLine="0"/>
              <w:jc w:val="left"/>
              <w:rPr>
                <w:highlight w:val="yellow"/>
              </w:rPr>
            </w:pPr>
            <w:r w:rsidRPr="007B6D3D">
              <w:rPr>
                <w:rFonts w:eastAsia="Arial"/>
                <w:color w:val="515151"/>
                <w:highlight w:val="yellow"/>
              </w:rPr>
              <w:lastRenderedPageBreak/>
              <w:t>d) Se han calculado las operaciones derivadas de los registros contables que se ha de realizar antes del</w:t>
            </w:r>
            <w:r w:rsidRPr="007B6D3D">
              <w:rPr>
                <w:rFonts w:eastAsia="Arial"/>
                <w:highlight w:val="yellow"/>
              </w:rPr>
              <w:t xml:space="preserve"> </w:t>
            </w:r>
          </w:p>
          <w:p w14:paraId="7AAADB48" w14:textId="77777777" w:rsidR="007B6D3D" w:rsidRPr="007B6D3D" w:rsidRDefault="007B6D3D" w:rsidP="00C64CE4">
            <w:pPr>
              <w:spacing w:after="0" w:line="259" w:lineRule="auto"/>
              <w:ind w:left="106" w:firstLine="0"/>
              <w:jc w:val="left"/>
              <w:rPr>
                <w:highlight w:val="yellow"/>
              </w:rPr>
            </w:pPr>
            <w:r w:rsidRPr="007B6D3D">
              <w:rPr>
                <w:rFonts w:eastAsia="Arial"/>
                <w:color w:val="515151"/>
                <w:highlight w:val="yellow"/>
              </w:rPr>
              <w:t>cierre del ejercicio económico</w:t>
            </w:r>
            <w:r w:rsidRPr="007B6D3D">
              <w:rPr>
                <w:rFonts w:eastAsia="Arial"/>
                <w:highlight w:val="yellow"/>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07AB5B16" w14:textId="77777777" w:rsidR="007B6D3D" w:rsidRPr="00E40D2A" w:rsidRDefault="007B6D3D" w:rsidP="00C64CE4">
            <w:pPr>
              <w:spacing w:after="0" w:line="259" w:lineRule="auto"/>
              <w:ind w:left="0" w:firstLine="0"/>
              <w:jc w:val="left"/>
            </w:pPr>
            <w:r w:rsidRPr="00E40D2A">
              <w:rPr>
                <w:rFonts w:eastAsia="Arial"/>
                <w:sz w:val="25"/>
              </w:rPr>
              <w:t xml:space="preserve"> </w:t>
            </w:r>
          </w:p>
          <w:p w14:paraId="53D20D45" w14:textId="77777777" w:rsidR="007B6D3D" w:rsidRPr="00E40D2A" w:rsidRDefault="007B6D3D" w:rsidP="00C64CE4">
            <w:pPr>
              <w:spacing w:after="0" w:line="259" w:lineRule="auto"/>
              <w:ind w:left="3" w:firstLine="0"/>
              <w:jc w:val="center"/>
            </w:pPr>
            <w:r w:rsidRPr="00E40D2A">
              <w:rPr>
                <w:rFonts w:eastAsia="Arial"/>
              </w:rPr>
              <w:t xml:space="preserve">11,11 </w:t>
            </w:r>
          </w:p>
        </w:tc>
        <w:tc>
          <w:tcPr>
            <w:tcW w:w="1430" w:type="dxa"/>
            <w:vMerge/>
            <w:tcBorders>
              <w:left w:val="single" w:sz="4" w:space="0" w:color="000000"/>
              <w:right w:val="single" w:sz="4" w:space="0" w:color="000000"/>
            </w:tcBorders>
            <w:vAlign w:val="bottom"/>
          </w:tcPr>
          <w:p w14:paraId="3C53E556" w14:textId="77777777" w:rsidR="007B6D3D" w:rsidRPr="00E40D2A" w:rsidRDefault="007B6D3D" w:rsidP="00C64CE4">
            <w:pPr>
              <w:spacing w:after="0" w:line="259" w:lineRule="auto"/>
              <w:ind w:left="227"/>
              <w:jc w:val="left"/>
            </w:pPr>
          </w:p>
        </w:tc>
      </w:tr>
      <w:tr w:rsidR="007B6D3D" w:rsidRPr="00E40D2A" w14:paraId="5CD786C2" w14:textId="77777777" w:rsidTr="00696CD6">
        <w:trPr>
          <w:trHeight w:val="1531"/>
        </w:trPr>
        <w:tc>
          <w:tcPr>
            <w:tcW w:w="5618" w:type="dxa"/>
            <w:tcBorders>
              <w:top w:val="single" w:sz="4" w:space="0" w:color="000000"/>
              <w:left w:val="single" w:sz="4" w:space="0" w:color="000000"/>
              <w:bottom w:val="single" w:sz="4" w:space="0" w:color="000000"/>
              <w:right w:val="single" w:sz="4" w:space="0" w:color="000000"/>
            </w:tcBorders>
          </w:tcPr>
          <w:p w14:paraId="6CB840B2" w14:textId="77777777" w:rsidR="007B6D3D" w:rsidRPr="009953DA" w:rsidRDefault="007B6D3D" w:rsidP="00C64CE4">
            <w:pPr>
              <w:spacing w:after="0" w:line="259" w:lineRule="auto"/>
              <w:ind w:left="106" w:right="475" w:firstLine="0"/>
              <w:jc w:val="left"/>
              <w:rPr>
                <w:highlight w:val="yellow"/>
              </w:rPr>
            </w:pPr>
            <w:r w:rsidRPr="009953DA">
              <w:rPr>
                <w:rFonts w:eastAsia="Arial"/>
                <w:color w:val="515151"/>
                <w:highlight w:val="yellow"/>
              </w:rPr>
              <w:t>e) Se ha introducido correctamente en la aplicación informática las amortizaciones correspondientes, las correcciones de valor reversibles y la regularización contable que corresponde a un ejercicio económico</w:t>
            </w:r>
            <w:r w:rsidRPr="009953DA">
              <w:rPr>
                <w:rFonts w:eastAsia="Arial"/>
                <w:highlight w:val="yellow"/>
              </w:rPr>
              <w:t xml:space="preserve"> </w:t>
            </w:r>
            <w:r w:rsidRPr="009953DA">
              <w:rPr>
                <w:rFonts w:eastAsia="Arial"/>
                <w:color w:val="515151"/>
                <w:highlight w:val="yellow"/>
              </w:rPr>
              <w:t>concreto</w:t>
            </w:r>
            <w:r w:rsidRPr="009953DA">
              <w:rPr>
                <w:rFonts w:eastAsia="Arial"/>
                <w:highlight w:val="yellow"/>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7396F0C3" w14:textId="77777777" w:rsidR="007B6D3D" w:rsidRPr="00E40D2A" w:rsidRDefault="007B6D3D" w:rsidP="00C64CE4">
            <w:pPr>
              <w:spacing w:after="4" w:line="259" w:lineRule="auto"/>
              <w:ind w:left="0" w:firstLine="0"/>
              <w:jc w:val="left"/>
            </w:pPr>
            <w:r w:rsidRPr="00E40D2A">
              <w:rPr>
                <w:rFonts w:eastAsia="Arial"/>
              </w:rPr>
              <w:t xml:space="preserve"> </w:t>
            </w:r>
          </w:p>
          <w:p w14:paraId="009F4BAD" w14:textId="77777777" w:rsidR="007B6D3D" w:rsidRPr="00E40D2A" w:rsidRDefault="007B6D3D" w:rsidP="00C64CE4">
            <w:pPr>
              <w:spacing w:after="0" w:line="259" w:lineRule="auto"/>
              <w:ind w:left="0" w:firstLine="0"/>
              <w:jc w:val="left"/>
            </w:pPr>
            <w:r w:rsidRPr="00E40D2A">
              <w:rPr>
                <w:rFonts w:eastAsia="Arial"/>
                <w:sz w:val="27"/>
              </w:rPr>
              <w:t xml:space="preserve"> </w:t>
            </w:r>
          </w:p>
          <w:p w14:paraId="7A26CF6F" w14:textId="77777777" w:rsidR="007B6D3D" w:rsidRPr="00E40D2A" w:rsidRDefault="007B6D3D" w:rsidP="00C64CE4">
            <w:pPr>
              <w:spacing w:after="0" w:line="259" w:lineRule="auto"/>
              <w:ind w:left="3" w:firstLine="0"/>
              <w:jc w:val="center"/>
            </w:pPr>
            <w:r w:rsidRPr="00E40D2A">
              <w:rPr>
                <w:rFonts w:eastAsia="Arial"/>
              </w:rPr>
              <w:t xml:space="preserve">11,11 </w:t>
            </w:r>
          </w:p>
        </w:tc>
        <w:tc>
          <w:tcPr>
            <w:tcW w:w="1430" w:type="dxa"/>
            <w:vMerge/>
            <w:tcBorders>
              <w:left w:val="single" w:sz="4" w:space="0" w:color="000000"/>
              <w:right w:val="single" w:sz="4" w:space="0" w:color="000000"/>
            </w:tcBorders>
          </w:tcPr>
          <w:p w14:paraId="3DF0E03E" w14:textId="77777777" w:rsidR="007B6D3D" w:rsidRPr="00E40D2A" w:rsidRDefault="007B6D3D" w:rsidP="00C64CE4">
            <w:pPr>
              <w:spacing w:after="0" w:line="259" w:lineRule="auto"/>
              <w:ind w:left="227"/>
              <w:jc w:val="left"/>
            </w:pPr>
          </w:p>
        </w:tc>
      </w:tr>
      <w:tr w:rsidR="007B6D3D" w:rsidRPr="00E40D2A" w14:paraId="3714281C" w14:textId="77777777" w:rsidTr="00696CD6">
        <w:trPr>
          <w:trHeight w:val="815"/>
        </w:trPr>
        <w:tc>
          <w:tcPr>
            <w:tcW w:w="5618" w:type="dxa"/>
            <w:tcBorders>
              <w:top w:val="single" w:sz="4" w:space="0" w:color="000000"/>
              <w:left w:val="single" w:sz="4" w:space="0" w:color="000000"/>
              <w:bottom w:val="single" w:sz="4" w:space="0" w:color="000000"/>
              <w:right w:val="single" w:sz="4" w:space="0" w:color="000000"/>
            </w:tcBorders>
          </w:tcPr>
          <w:p w14:paraId="5359B151" w14:textId="77777777" w:rsidR="007B6D3D" w:rsidRPr="009953DA" w:rsidRDefault="007B6D3D" w:rsidP="00C64CE4">
            <w:pPr>
              <w:spacing w:after="38" w:line="238" w:lineRule="auto"/>
              <w:ind w:left="106" w:firstLine="0"/>
              <w:jc w:val="left"/>
              <w:rPr>
                <w:highlight w:val="yellow"/>
              </w:rPr>
            </w:pPr>
            <w:r w:rsidRPr="009953DA">
              <w:rPr>
                <w:rFonts w:eastAsia="Arial"/>
                <w:color w:val="515151"/>
                <w:highlight w:val="yellow"/>
              </w:rPr>
              <w:t>f) Se ha obtenido con medios informáticos el cálculo</w:t>
            </w:r>
            <w:r w:rsidRPr="009953DA">
              <w:rPr>
                <w:rFonts w:eastAsia="Arial"/>
                <w:highlight w:val="yellow"/>
              </w:rPr>
              <w:t xml:space="preserve"> </w:t>
            </w:r>
          </w:p>
          <w:p w14:paraId="32F45F65" w14:textId="77777777" w:rsidR="007B6D3D" w:rsidRPr="009953DA" w:rsidRDefault="007B6D3D" w:rsidP="00C64CE4">
            <w:pPr>
              <w:spacing w:after="0" w:line="259" w:lineRule="auto"/>
              <w:ind w:left="106" w:firstLine="0"/>
              <w:jc w:val="left"/>
              <w:rPr>
                <w:highlight w:val="yellow"/>
              </w:rPr>
            </w:pPr>
            <w:r w:rsidRPr="009953DA">
              <w:rPr>
                <w:rFonts w:eastAsia="Arial"/>
                <w:color w:val="515151"/>
                <w:highlight w:val="yellow"/>
              </w:rPr>
              <w:t>del resultado contable y el balance de situación final</w:t>
            </w:r>
            <w:r w:rsidRPr="009953DA">
              <w:rPr>
                <w:rFonts w:eastAsia="Arial"/>
                <w:highlight w:val="yellow"/>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63FC7FE7" w14:textId="77777777" w:rsidR="007B6D3D" w:rsidRPr="00E40D2A" w:rsidRDefault="007B6D3D" w:rsidP="00C64CE4">
            <w:pPr>
              <w:spacing w:after="0" w:line="259" w:lineRule="auto"/>
              <w:ind w:left="3" w:firstLine="0"/>
              <w:jc w:val="center"/>
            </w:pPr>
            <w:r w:rsidRPr="00E40D2A">
              <w:rPr>
                <w:rFonts w:eastAsia="Arial"/>
              </w:rPr>
              <w:t xml:space="preserve">11,11 </w:t>
            </w:r>
          </w:p>
        </w:tc>
        <w:tc>
          <w:tcPr>
            <w:tcW w:w="1430" w:type="dxa"/>
            <w:vMerge/>
            <w:tcBorders>
              <w:left w:val="single" w:sz="4" w:space="0" w:color="000000"/>
              <w:right w:val="single" w:sz="4" w:space="0" w:color="000000"/>
            </w:tcBorders>
          </w:tcPr>
          <w:p w14:paraId="68C3B56E" w14:textId="77777777" w:rsidR="007B6D3D" w:rsidRPr="00E40D2A" w:rsidRDefault="007B6D3D" w:rsidP="00C64CE4">
            <w:pPr>
              <w:spacing w:after="0" w:line="259" w:lineRule="auto"/>
              <w:ind w:left="227"/>
              <w:jc w:val="left"/>
            </w:pPr>
          </w:p>
        </w:tc>
      </w:tr>
      <w:tr w:rsidR="007B6D3D" w:rsidRPr="00E40D2A" w14:paraId="11D37FB6" w14:textId="77777777" w:rsidTr="00696CD6">
        <w:trPr>
          <w:trHeight w:val="955"/>
        </w:trPr>
        <w:tc>
          <w:tcPr>
            <w:tcW w:w="5618" w:type="dxa"/>
            <w:tcBorders>
              <w:top w:val="single" w:sz="4" w:space="0" w:color="000000"/>
              <w:left w:val="single" w:sz="4" w:space="0" w:color="000000"/>
              <w:bottom w:val="single" w:sz="4" w:space="0" w:color="000000"/>
              <w:right w:val="single" w:sz="4" w:space="0" w:color="000000"/>
            </w:tcBorders>
          </w:tcPr>
          <w:p w14:paraId="1B538A46" w14:textId="77777777" w:rsidR="007B6D3D" w:rsidRPr="009953DA" w:rsidRDefault="007B6D3D" w:rsidP="00C64CE4">
            <w:pPr>
              <w:spacing w:after="17" w:line="253" w:lineRule="auto"/>
              <w:ind w:left="106" w:right="188" w:firstLine="0"/>
              <w:rPr>
                <w:highlight w:val="yellow"/>
              </w:rPr>
            </w:pPr>
            <w:r w:rsidRPr="009953DA">
              <w:rPr>
                <w:rFonts w:eastAsia="Arial"/>
                <w:color w:val="515151"/>
                <w:highlight w:val="yellow"/>
              </w:rPr>
              <w:t>g) Se ha preparado la información económica relevante para elaborar la memoria de la empresa para un</w:t>
            </w:r>
            <w:r w:rsidRPr="009953DA">
              <w:rPr>
                <w:rFonts w:eastAsia="Arial"/>
                <w:highlight w:val="yellow"/>
              </w:rPr>
              <w:t xml:space="preserve"> </w:t>
            </w:r>
          </w:p>
          <w:p w14:paraId="6EEC5992" w14:textId="77777777" w:rsidR="007B6D3D" w:rsidRPr="009953DA" w:rsidRDefault="007B6D3D" w:rsidP="00C64CE4">
            <w:pPr>
              <w:spacing w:after="0" w:line="259" w:lineRule="auto"/>
              <w:ind w:left="106" w:firstLine="0"/>
              <w:jc w:val="left"/>
              <w:rPr>
                <w:highlight w:val="yellow"/>
              </w:rPr>
            </w:pPr>
            <w:r w:rsidRPr="009953DA">
              <w:rPr>
                <w:rFonts w:eastAsia="Arial"/>
                <w:color w:val="515151"/>
                <w:highlight w:val="yellow"/>
              </w:rPr>
              <w:t>ejercicio económico concreto</w:t>
            </w:r>
            <w:r w:rsidRPr="009953DA">
              <w:rPr>
                <w:rFonts w:eastAsia="Arial"/>
                <w:highlight w:val="yellow"/>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7C353471" w14:textId="77777777" w:rsidR="007B6D3D" w:rsidRPr="00E40D2A" w:rsidRDefault="007B6D3D" w:rsidP="00C64CE4">
            <w:pPr>
              <w:spacing w:after="0" w:line="259" w:lineRule="auto"/>
              <w:ind w:left="0" w:firstLine="0"/>
              <w:jc w:val="left"/>
            </w:pPr>
            <w:r w:rsidRPr="00E40D2A">
              <w:rPr>
                <w:rFonts w:eastAsia="Arial"/>
                <w:sz w:val="25"/>
              </w:rPr>
              <w:t xml:space="preserve"> </w:t>
            </w:r>
          </w:p>
          <w:p w14:paraId="2029BD60" w14:textId="77777777" w:rsidR="007B6D3D" w:rsidRPr="00E40D2A" w:rsidRDefault="007B6D3D" w:rsidP="00C64CE4">
            <w:pPr>
              <w:spacing w:after="0" w:line="259" w:lineRule="auto"/>
              <w:ind w:left="3" w:firstLine="0"/>
              <w:jc w:val="center"/>
            </w:pPr>
            <w:r w:rsidRPr="00E40D2A">
              <w:rPr>
                <w:rFonts w:eastAsia="Arial"/>
              </w:rPr>
              <w:t xml:space="preserve">11,11 </w:t>
            </w:r>
          </w:p>
        </w:tc>
        <w:tc>
          <w:tcPr>
            <w:tcW w:w="1430" w:type="dxa"/>
            <w:vMerge/>
            <w:tcBorders>
              <w:left w:val="single" w:sz="4" w:space="0" w:color="000000"/>
              <w:right w:val="single" w:sz="4" w:space="0" w:color="000000"/>
            </w:tcBorders>
          </w:tcPr>
          <w:p w14:paraId="7C52DC1F" w14:textId="77777777" w:rsidR="007B6D3D" w:rsidRPr="00E40D2A" w:rsidRDefault="007B6D3D" w:rsidP="00C64CE4">
            <w:pPr>
              <w:spacing w:after="0" w:line="259" w:lineRule="auto"/>
              <w:ind w:left="227"/>
              <w:jc w:val="left"/>
            </w:pPr>
          </w:p>
        </w:tc>
      </w:tr>
      <w:tr w:rsidR="007B6D3D" w:rsidRPr="00E40D2A" w14:paraId="361195DE" w14:textId="77777777" w:rsidTr="009C4963">
        <w:trPr>
          <w:trHeight w:val="686"/>
        </w:trPr>
        <w:tc>
          <w:tcPr>
            <w:tcW w:w="5618" w:type="dxa"/>
            <w:tcBorders>
              <w:top w:val="single" w:sz="4" w:space="0" w:color="000000"/>
              <w:left w:val="single" w:sz="4" w:space="0" w:color="000000"/>
              <w:bottom w:val="single" w:sz="4" w:space="0" w:color="auto"/>
              <w:right w:val="single" w:sz="4" w:space="0" w:color="000000"/>
            </w:tcBorders>
          </w:tcPr>
          <w:p w14:paraId="79D712B3" w14:textId="77777777" w:rsidR="007B6D3D" w:rsidRPr="009953DA" w:rsidRDefault="007B6D3D" w:rsidP="00C64CE4">
            <w:pPr>
              <w:spacing w:after="24" w:line="250" w:lineRule="auto"/>
              <w:ind w:left="106" w:firstLine="0"/>
              <w:rPr>
                <w:highlight w:val="yellow"/>
              </w:rPr>
            </w:pPr>
            <w:r w:rsidRPr="009953DA">
              <w:rPr>
                <w:rFonts w:eastAsia="Arial"/>
                <w:color w:val="515151"/>
                <w:highlight w:val="yellow"/>
              </w:rPr>
              <w:t>h) Se ha elaborado la memoria de la empresa para un</w:t>
            </w:r>
            <w:r w:rsidRPr="009953DA">
              <w:rPr>
                <w:rFonts w:eastAsia="Arial"/>
                <w:highlight w:val="yellow"/>
              </w:rPr>
              <w:t xml:space="preserve"> </w:t>
            </w:r>
          </w:p>
          <w:p w14:paraId="4AF555F6" w14:textId="77777777" w:rsidR="007B6D3D" w:rsidRPr="009953DA" w:rsidRDefault="007B6D3D" w:rsidP="00C64CE4">
            <w:pPr>
              <w:spacing w:after="0" w:line="259" w:lineRule="auto"/>
              <w:ind w:left="106" w:firstLine="0"/>
              <w:jc w:val="left"/>
              <w:rPr>
                <w:highlight w:val="yellow"/>
              </w:rPr>
            </w:pPr>
            <w:r w:rsidRPr="009953DA">
              <w:rPr>
                <w:rFonts w:eastAsia="Arial"/>
                <w:color w:val="515151"/>
                <w:highlight w:val="yellow"/>
              </w:rPr>
              <w:t>ejercicio económico concreto</w:t>
            </w:r>
            <w:r w:rsidRPr="009953DA">
              <w:rPr>
                <w:rFonts w:eastAsia="Arial"/>
                <w:highlight w:val="yellow"/>
              </w:rPr>
              <w:t xml:space="preserve"> </w:t>
            </w:r>
          </w:p>
        </w:tc>
        <w:tc>
          <w:tcPr>
            <w:tcW w:w="1449" w:type="dxa"/>
            <w:tcBorders>
              <w:top w:val="single" w:sz="4" w:space="0" w:color="000000"/>
              <w:left w:val="single" w:sz="4" w:space="0" w:color="000000"/>
              <w:bottom w:val="single" w:sz="4" w:space="0" w:color="auto"/>
              <w:right w:val="single" w:sz="4" w:space="0" w:color="000000"/>
            </w:tcBorders>
          </w:tcPr>
          <w:p w14:paraId="40EF9ECD" w14:textId="77777777" w:rsidR="007B6D3D" w:rsidRPr="00E40D2A" w:rsidRDefault="007B6D3D" w:rsidP="00C64CE4">
            <w:pPr>
              <w:spacing w:after="0" w:line="259" w:lineRule="auto"/>
              <w:ind w:left="3" w:firstLine="0"/>
              <w:jc w:val="center"/>
            </w:pPr>
            <w:r w:rsidRPr="00E40D2A">
              <w:rPr>
                <w:rFonts w:eastAsia="Arial"/>
              </w:rPr>
              <w:t xml:space="preserve">11,11 </w:t>
            </w:r>
          </w:p>
        </w:tc>
        <w:tc>
          <w:tcPr>
            <w:tcW w:w="1430" w:type="dxa"/>
            <w:vMerge/>
            <w:tcBorders>
              <w:left w:val="single" w:sz="4" w:space="0" w:color="000000"/>
              <w:right w:val="single" w:sz="4" w:space="0" w:color="000000"/>
            </w:tcBorders>
          </w:tcPr>
          <w:p w14:paraId="43ABEF8C" w14:textId="77777777" w:rsidR="007B6D3D" w:rsidRPr="00E40D2A" w:rsidRDefault="007B6D3D" w:rsidP="00C64CE4">
            <w:pPr>
              <w:spacing w:after="0" w:line="259" w:lineRule="auto"/>
              <w:ind w:left="227" w:firstLine="0"/>
              <w:jc w:val="left"/>
            </w:pPr>
          </w:p>
        </w:tc>
      </w:tr>
      <w:tr w:rsidR="007B6D3D" w:rsidRPr="00E40D2A" w14:paraId="4D8F0303" w14:textId="77777777" w:rsidTr="009C4963">
        <w:tblPrEx>
          <w:tblCellMar>
            <w:top w:w="0" w:type="dxa"/>
            <w:left w:w="0" w:type="dxa"/>
            <w:bottom w:w="0" w:type="dxa"/>
          </w:tblCellMar>
        </w:tblPrEx>
        <w:trPr>
          <w:trHeight w:val="913"/>
        </w:trPr>
        <w:tc>
          <w:tcPr>
            <w:tcW w:w="5618" w:type="dxa"/>
            <w:tcBorders>
              <w:top w:val="single" w:sz="4" w:space="0" w:color="auto"/>
              <w:left w:val="single" w:sz="4" w:space="0" w:color="auto"/>
              <w:bottom w:val="single" w:sz="4" w:space="0" w:color="auto"/>
              <w:right w:val="single" w:sz="4" w:space="0" w:color="auto"/>
            </w:tcBorders>
          </w:tcPr>
          <w:p w14:paraId="5BAF2E7A" w14:textId="77777777" w:rsidR="007B6D3D" w:rsidRPr="009953DA" w:rsidRDefault="007B6D3D" w:rsidP="00C64CE4">
            <w:pPr>
              <w:spacing w:after="0" w:line="259" w:lineRule="auto"/>
              <w:ind w:left="0" w:right="71" w:firstLine="0"/>
              <w:rPr>
                <w:highlight w:val="yellow"/>
              </w:rPr>
            </w:pPr>
            <w:r w:rsidRPr="009953DA">
              <w:rPr>
                <w:rFonts w:eastAsia="Arial"/>
                <w:color w:val="515151"/>
                <w:highlight w:val="yellow"/>
              </w:rPr>
              <w:t>i) Se ha verificado el funcionamiento del proceso,</w:t>
            </w:r>
            <w:r w:rsidRPr="009953DA">
              <w:rPr>
                <w:rFonts w:eastAsia="Arial"/>
                <w:highlight w:val="yellow"/>
              </w:rPr>
              <w:t xml:space="preserve"> </w:t>
            </w:r>
            <w:r w:rsidRPr="009953DA">
              <w:rPr>
                <w:rFonts w:eastAsia="Arial"/>
                <w:color w:val="515151"/>
                <w:highlight w:val="yellow"/>
              </w:rPr>
              <w:t>contrastando los resultados con los datos introducidos</w:t>
            </w:r>
            <w:r w:rsidRPr="009953DA">
              <w:rPr>
                <w:rFonts w:eastAsia="Arial"/>
                <w:highlight w:val="yellow"/>
              </w:rPr>
              <w:t xml:space="preserve"> </w:t>
            </w:r>
          </w:p>
        </w:tc>
        <w:tc>
          <w:tcPr>
            <w:tcW w:w="1449" w:type="dxa"/>
            <w:tcBorders>
              <w:top w:val="single" w:sz="4" w:space="0" w:color="auto"/>
              <w:left w:val="single" w:sz="4" w:space="0" w:color="auto"/>
              <w:bottom w:val="single" w:sz="4" w:space="0" w:color="auto"/>
              <w:right w:val="single" w:sz="4" w:space="0" w:color="000000"/>
            </w:tcBorders>
          </w:tcPr>
          <w:p w14:paraId="6A96ED70" w14:textId="77777777" w:rsidR="007B6D3D" w:rsidRPr="00E40D2A" w:rsidRDefault="007B6D3D" w:rsidP="00C64CE4">
            <w:pPr>
              <w:spacing w:after="0" w:line="259" w:lineRule="auto"/>
              <w:ind w:left="94" w:firstLine="0"/>
              <w:jc w:val="center"/>
            </w:pPr>
            <w:r w:rsidRPr="00E40D2A">
              <w:rPr>
                <w:rFonts w:eastAsia="Arial"/>
              </w:rPr>
              <w:t xml:space="preserve">11,11 </w:t>
            </w:r>
          </w:p>
        </w:tc>
        <w:tc>
          <w:tcPr>
            <w:tcW w:w="1430" w:type="dxa"/>
            <w:vMerge/>
            <w:tcBorders>
              <w:left w:val="single" w:sz="4" w:space="0" w:color="000000"/>
              <w:bottom w:val="single" w:sz="4" w:space="0" w:color="auto"/>
              <w:right w:val="single" w:sz="4" w:space="0" w:color="000000"/>
            </w:tcBorders>
          </w:tcPr>
          <w:p w14:paraId="3B1FC9D7" w14:textId="77777777" w:rsidR="007B6D3D" w:rsidRPr="00E40D2A" w:rsidRDefault="007B6D3D" w:rsidP="00C64CE4">
            <w:pPr>
              <w:spacing w:after="0" w:line="259" w:lineRule="auto"/>
              <w:ind w:left="120" w:firstLine="0"/>
              <w:jc w:val="left"/>
            </w:pPr>
          </w:p>
        </w:tc>
      </w:tr>
    </w:tbl>
    <w:p w14:paraId="027375FE" w14:textId="77777777" w:rsidR="00182AB6" w:rsidRPr="00E40D2A" w:rsidRDefault="00182AB6">
      <w:pPr>
        <w:sectPr w:rsidR="00182AB6" w:rsidRPr="00E40D2A">
          <w:headerReference w:type="even" r:id="rId12"/>
          <w:headerReference w:type="default" r:id="rId13"/>
          <w:headerReference w:type="first" r:id="rId14"/>
          <w:pgSz w:w="11918" w:h="16848"/>
          <w:pgMar w:top="699" w:right="1268" w:bottom="284" w:left="322" w:header="720" w:footer="720" w:gutter="0"/>
          <w:cols w:space="720"/>
          <w:titlePg/>
        </w:sectPr>
      </w:pPr>
    </w:p>
    <w:p w14:paraId="228233F8" w14:textId="77777777" w:rsidR="00182AB6" w:rsidRPr="00E40D2A" w:rsidRDefault="00B71D0D">
      <w:pPr>
        <w:pStyle w:val="Ttulo2"/>
        <w:spacing w:after="127" w:line="262" w:lineRule="auto"/>
        <w:ind w:left="-5"/>
      </w:pPr>
      <w:r w:rsidRPr="00E40D2A">
        <w:rPr>
          <w:rFonts w:eastAsia="Arial"/>
          <w:b w:val="0"/>
          <w:color w:val="000000"/>
          <w:sz w:val="22"/>
          <w:u w:val="none" w:color="000000"/>
        </w:rPr>
        <w:lastRenderedPageBreak/>
        <w:t xml:space="preserve"> </w:t>
      </w:r>
      <w:r w:rsidRPr="00E40D2A">
        <w:rPr>
          <w:rFonts w:eastAsia="Arial"/>
          <w:b w:val="0"/>
          <w:color w:val="000000"/>
          <w:sz w:val="22"/>
          <w:u w:val="none" w:color="000000"/>
        </w:rPr>
        <w:tab/>
      </w:r>
      <w:r w:rsidRPr="00E40D2A">
        <w:rPr>
          <w:rFonts w:eastAsia="Calibri"/>
          <w:color w:val="000000"/>
          <w:sz w:val="22"/>
          <w:u w:val="none" w:color="000000"/>
        </w:rPr>
        <w:t xml:space="preserve"> </w:t>
      </w:r>
    </w:p>
    <w:p w14:paraId="78106864" w14:textId="77777777" w:rsidR="00182AB6" w:rsidRDefault="00696CD6" w:rsidP="00696CD6">
      <w:pPr>
        <w:tabs>
          <w:tab w:val="left" w:pos="2070"/>
        </w:tabs>
      </w:pPr>
      <w:r>
        <w:tab/>
      </w:r>
    </w:p>
    <w:p w14:paraId="2881B71F" w14:textId="77777777" w:rsidR="00182AB6" w:rsidRDefault="00B71D0D">
      <w:pPr>
        <w:spacing w:after="0" w:line="259" w:lineRule="auto"/>
        <w:ind w:left="0" w:firstLine="0"/>
      </w:pPr>
      <w:r>
        <w:rPr>
          <w:rFonts w:ascii="Arial" w:eastAsia="Arial" w:hAnsi="Arial" w:cs="Arial"/>
          <w:sz w:val="21"/>
        </w:rPr>
        <w:t xml:space="preserve"> </w:t>
      </w:r>
    </w:p>
    <w:tbl>
      <w:tblPr>
        <w:tblStyle w:val="TableGrid"/>
        <w:tblW w:w="8497" w:type="dxa"/>
        <w:tblInd w:w="1062" w:type="dxa"/>
        <w:tblCellMar>
          <w:top w:w="8" w:type="dxa"/>
          <w:bottom w:w="7" w:type="dxa"/>
        </w:tblCellMar>
        <w:tblLook w:val="04A0" w:firstRow="1" w:lastRow="0" w:firstColumn="1" w:lastColumn="0" w:noHBand="0" w:noVBand="1"/>
      </w:tblPr>
      <w:tblGrid>
        <w:gridCol w:w="5618"/>
        <w:gridCol w:w="1449"/>
        <w:gridCol w:w="1430"/>
      </w:tblGrid>
      <w:tr w:rsidR="00182AB6" w14:paraId="0FFC3DF7" w14:textId="77777777" w:rsidTr="00696CD6">
        <w:trPr>
          <w:trHeight w:val="385"/>
        </w:trPr>
        <w:tc>
          <w:tcPr>
            <w:tcW w:w="5618" w:type="dxa"/>
            <w:tcBorders>
              <w:top w:val="single" w:sz="4" w:space="0" w:color="000000"/>
              <w:left w:val="single" w:sz="4" w:space="0" w:color="000000"/>
              <w:bottom w:val="single" w:sz="4" w:space="0" w:color="000000"/>
              <w:right w:val="single" w:sz="4" w:space="0" w:color="000000"/>
            </w:tcBorders>
            <w:shd w:val="clear" w:color="auto" w:fill="D9E1F3"/>
          </w:tcPr>
          <w:p w14:paraId="135ADE3B" w14:textId="77777777" w:rsidR="00182AB6" w:rsidRPr="00696CD6" w:rsidRDefault="00B71D0D">
            <w:pPr>
              <w:spacing w:after="0" w:line="259" w:lineRule="auto"/>
              <w:ind w:left="1470" w:right="1402" w:firstLine="0"/>
              <w:jc w:val="center"/>
            </w:pPr>
            <w:r w:rsidRPr="00696CD6">
              <w:rPr>
                <w:rFonts w:eastAsia="Arial"/>
              </w:rPr>
              <w:t xml:space="preserve">Resultado de Aprendizaje </w:t>
            </w:r>
          </w:p>
        </w:tc>
        <w:tc>
          <w:tcPr>
            <w:tcW w:w="2879" w:type="dxa"/>
            <w:gridSpan w:val="2"/>
            <w:tcBorders>
              <w:top w:val="single" w:sz="4" w:space="0" w:color="000000"/>
              <w:left w:val="single" w:sz="4" w:space="0" w:color="000000"/>
              <w:bottom w:val="single" w:sz="4" w:space="0" w:color="000000"/>
              <w:right w:val="single" w:sz="4" w:space="0" w:color="000000"/>
            </w:tcBorders>
            <w:shd w:val="clear" w:color="auto" w:fill="D9E1F3"/>
          </w:tcPr>
          <w:p w14:paraId="200C393B" w14:textId="77777777" w:rsidR="00182AB6" w:rsidRPr="00696CD6" w:rsidRDefault="00B71D0D">
            <w:pPr>
              <w:spacing w:after="0" w:line="259" w:lineRule="auto"/>
              <w:ind w:left="122" w:firstLine="0"/>
              <w:jc w:val="center"/>
            </w:pPr>
            <w:r w:rsidRPr="00696CD6">
              <w:rPr>
                <w:rFonts w:eastAsia="Arial"/>
              </w:rPr>
              <w:t xml:space="preserve">Ponderación </w:t>
            </w:r>
          </w:p>
        </w:tc>
      </w:tr>
      <w:tr w:rsidR="00182AB6" w14:paraId="48455B54" w14:textId="77777777" w:rsidTr="00696CD6">
        <w:trPr>
          <w:trHeight w:val="831"/>
        </w:trPr>
        <w:tc>
          <w:tcPr>
            <w:tcW w:w="5618" w:type="dxa"/>
            <w:tcBorders>
              <w:top w:val="single" w:sz="4" w:space="0" w:color="000000"/>
              <w:left w:val="single" w:sz="4" w:space="0" w:color="000000"/>
              <w:bottom w:val="single" w:sz="4" w:space="0" w:color="000000"/>
              <w:right w:val="single" w:sz="4" w:space="0" w:color="000000"/>
            </w:tcBorders>
          </w:tcPr>
          <w:p w14:paraId="5AE1E2AD" w14:textId="77777777" w:rsidR="00182AB6" w:rsidRPr="00696CD6" w:rsidRDefault="00B71D0D" w:rsidP="00696CD6">
            <w:pPr>
              <w:spacing w:after="30" w:line="259" w:lineRule="auto"/>
              <w:ind w:left="4" w:firstLine="0"/>
              <w:jc w:val="left"/>
            </w:pPr>
            <w:r w:rsidRPr="00696CD6">
              <w:rPr>
                <w:rFonts w:eastAsia="Arial"/>
                <w:sz w:val="19"/>
              </w:rPr>
              <w:t xml:space="preserve"> </w:t>
            </w:r>
            <w:r w:rsidRPr="00696CD6">
              <w:rPr>
                <w:rFonts w:eastAsia="Arial"/>
                <w:color w:val="515151"/>
              </w:rPr>
              <w:t>4. Comprueba las cuentas relacionando cada registro contable con los datos de los documentos soporte</w:t>
            </w:r>
            <w:r w:rsidRPr="00696CD6">
              <w:rPr>
                <w:rFonts w:eastAsia="Arial"/>
              </w:rPr>
              <w:t xml:space="preserve"> </w:t>
            </w:r>
          </w:p>
        </w:tc>
        <w:tc>
          <w:tcPr>
            <w:tcW w:w="2879" w:type="dxa"/>
            <w:gridSpan w:val="2"/>
            <w:tcBorders>
              <w:top w:val="single" w:sz="4" w:space="0" w:color="000000"/>
              <w:left w:val="single" w:sz="4" w:space="0" w:color="000000"/>
              <w:bottom w:val="single" w:sz="4" w:space="0" w:color="000000"/>
              <w:right w:val="single" w:sz="4" w:space="0" w:color="000000"/>
            </w:tcBorders>
          </w:tcPr>
          <w:p w14:paraId="26C1FEA9" w14:textId="77777777" w:rsidR="00182AB6" w:rsidRPr="00696CD6" w:rsidRDefault="00B71D0D">
            <w:pPr>
              <w:spacing w:after="0" w:line="259" w:lineRule="auto"/>
              <w:ind w:left="4" w:firstLine="0"/>
              <w:jc w:val="left"/>
            </w:pPr>
            <w:r w:rsidRPr="00696CD6">
              <w:rPr>
                <w:rFonts w:eastAsia="Arial"/>
                <w:sz w:val="32"/>
              </w:rPr>
              <w:t xml:space="preserve"> </w:t>
            </w:r>
          </w:p>
          <w:p w14:paraId="7B535DE0" w14:textId="77777777" w:rsidR="00182AB6" w:rsidRPr="00696CD6" w:rsidRDefault="00B71D0D">
            <w:pPr>
              <w:spacing w:after="0" w:line="259" w:lineRule="auto"/>
              <w:ind w:left="2" w:firstLine="0"/>
              <w:jc w:val="center"/>
            </w:pPr>
            <w:r w:rsidRPr="00696CD6">
              <w:rPr>
                <w:rFonts w:eastAsia="Arial"/>
              </w:rPr>
              <w:t xml:space="preserve">20% </w:t>
            </w:r>
          </w:p>
        </w:tc>
      </w:tr>
      <w:tr w:rsidR="00182AB6" w14:paraId="1645C8EF" w14:textId="77777777">
        <w:trPr>
          <w:trHeight w:val="944"/>
        </w:trPr>
        <w:tc>
          <w:tcPr>
            <w:tcW w:w="5618" w:type="dxa"/>
            <w:tcBorders>
              <w:top w:val="single" w:sz="4" w:space="0" w:color="000000"/>
              <w:left w:val="single" w:sz="4" w:space="0" w:color="000000"/>
              <w:bottom w:val="single" w:sz="4" w:space="0" w:color="000000"/>
              <w:right w:val="single" w:sz="4" w:space="0" w:color="000000"/>
            </w:tcBorders>
            <w:shd w:val="clear" w:color="auto" w:fill="D9E1F3"/>
          </w:tcPr>
          <w:p w14:paraId="27CD7039" w14:textId="77777777" w:rsidR="00182AB6" w:rsidRPr="00696CD6" w:rsidRDefault="00B71D0D">
            <w:pPr>
              <w:spacing w:after="0" w:line="259" w:lineRule="auto"/>
              <w:ind w:left="4" w:firstLine="0"/>
              <w:jc w:val="left"/>
            </w:pPr>
            <w:r w:rsidRPr="00696CD6">
              <w:rPr>
                <w:rFonts w:eastAsia="Arial"/>
                <w:sz w:val="25"/>
              </w:rPr>
              <w:t xml:space="preserve"> </w:t>
            </w:r>
          </w:p>
          <w:p w14:paraId="0F56F1DC" w14:textId="77777777" w:rsidR="00182AB6" w:rsidRPr="00696CD6" w:rsidRDefault="00B71D0D">
            <w:pPr>
              <w:spacing w:after="0" w:line="259" w:lineRule="auto"/>
              <w:ind w:left="0" w:right="2" w:firstLine="0"/>
              <w:jc w:val="center"/>
            </w:pPr>
            <w:r w:rsidRPr="00696CD6">
              <w:rPr>
                <w:rFonts w:eastAsia="Arial"/>
              </w:rPr>
              <w:t xml:space="preserve">Criterios de Evaluación </w:t>
            </w:r>
          </w:p>
        </w:tc>
        <w:tc>
          <w:tcPr>
            <w:tcW w:w="1449" w:type="dxa"/>
            <w:tcBorders>
              <w:top w:val="single" w:sz="4" w:space="0" w:color="000000"/>
              <w:left w:val="single" w:sz="4" w:space="0" w:color="000000"/>
              <w:bottom w:val="single" w:sz="4" w:space="0" w:color="000000"/>
              <w:right w:val="single" w:sz="4" w:space="0" w:color="000000"/>
            </w:tcBorders>
            <w:shd w:val="clear" w:color="auto" w:fill="D9E1F3"/>
          </w:tcPr>
          <w:p w14:paraId="15892C69" w14:textId="77777777" w:rsidR="00182AB6" w:rsidRPr="00696CD6" w:rsidRDefault="00B71D0D">
            <w:pPr>
              <w:spacing w:after="0" w:line="259" w:lineRule="auto"/>
              <w:ind w:left="4" w:firstLine="0"/>
              <w:jc w:val="left"/>
            </w:pPr>
            <w:r w:rsidRPr="00696CD6">
              <w:rPr>
                <w:rFonts w:eastAsia="Arial"/>
                <w:sz w:val="25"/>
              </w:rPr>
              <w:t xml:space="preserve"> </w:t>
            </w:r>
          </w:p>
          <w:p w14:paraId="4A79876B" w14:textId="77777777" w:rsidR="00182AB6" w:rsidRPr="00696CD6" w:rsidRDefault="00B71D0D" w:rsidP="00696CD6">
            <w:pPr>
              <w:spacing w:after="0" w:line="259" w:lineRule="auto"/>
              <w:ind w:left="52" w:right="47" w:firstLine="0"/>
              <w:jc w:val="center"/>
            </w:pPr>
            <w:r w:rsidRPr="00696CD6">
              <w:rPr>
                <w:rFonts w:eastAsia="Arial"/>
              </w:rPr>
              <w:t xml:space="preserve">Ponderación </w:t>
            </w:r>
          </w:p>
        </w:tc>
        <w:tc>
          <w:tcPr>
            <w:tcW w:w="1430" w:type="dxa"/>
            <w:tcBorders>
              <w:top w:val="single" w:sz="4" w:space="0" w:color="000000"/>
              <w:left w:val="single" w:sz="4" w:space="0" w:color="000000"/>
              <w:bottom w:val="single" w:sz="4" w:space="0" w:color="000000"/>
              <w:right w:val="single" w:sz="4" w:space="0" w:color="000000"/>
            </w:tcBorders>
            <w:shd w:val="clear" w:color="auto" w:fill="D9E1F3"/>
          </w:tcPr>
          <w:p w14:paraId="334CF474" w14:textId="77777777" w:rsidR="00182AB6" w:rsidRPr="00696CD6" w:rsidRDefault="00696CD6">
            <w:pPr>
              <w:spacing w:after="14" w:line="255" w:lineRule="auto"/>
              <w:ind w:left="595" w:right="55" w:hanging="485"/>
              <w:jc w:val="left"/>
            </w:pPr>
            <w:r>
              <w:rPr>
                <w:rFonts w:eastAsia="Arial"/>
              </w:rPr>
              <w:t>Instrument</w:t>
            </w:r>
            <w:r w:rsidR="00B71D0D" w:rsidRPr="00696CD6">
              <w:rPr>
                <w:rFonts w:eastAsia="Arial"/>
              </w:rPr>
              <w:t xml:space="preserve">o de </w:t>
            </w:r>
          </w:p>
          <w:p w14:paraId="2A4AE527" w14:textId="77777777" w:rsidR="00182AB6" w:rsidRPr="00696CD6" w:rsidRDefault="00B71D0D">
            <w:pPr>
              <w:spacing w:after="0" w:line="259" w:lineRule="auto"/>
              <w:ind w:left="197" w:firstLine="0"/>
              <w:jc w:val="left"/>
            </w:pPr>
            <w:r w:rsidRPr="00696CD6">
              <w:rPr>
                <w:rFonts w:eastAsia="Arial"/>
              </w:rPr>
              <w:t xml:space="preserve">Evaluación </w:t>
            </w:r>
          </w:p>
        </w:tc>
      </w:tr>
      <w:tr w:rsidR="00EE2AC1" w14:paraId="58EC9DD7" w14:textId="77777777" w:rsidTr="009C4963">
        <w:trPr>
          <w:trHeight w:val="1336"/>
        </w:trPr>
        <w:tc>
          <w:tcPr>
            <w:tcW w:w="5618" w:type="dxa"/>
            <w:tcBorders>
              <w:top w:val="single" w:sz="4" w:space="0" w:color="000000"/>
              <w:left w:val="single" w:sz="4" w:space="0" w:color="000000"/>
              <w:bottom w:val="single" w:sz="4" w:space="0" w:color="000000"/>
              <w:right w:val="single" w:sz="4" w:space="0" w:color="000000"/>
            </w:tcBorders>
          </w:tcPr>
          <w:p w14:paraId="0E3A4268" w14:textId="77777777" w:rsidR="00EE2AC1" w:rsidRPr="00696CD6" w:rsidRDefault="00EE2AC1" w:rsidP="00EE2AC1">
            <w:pPr>
              <w:spacing w:after="43" w:line="238" w:lineRule="auto"/>
              <w:ind w:left="109" w:firstLine="0"/>
              <w:jc w:val="left"/>
            </w:pPr>
            <w:r w:rsidRPr="00696CD6">
              <w:rPr>
                <w:rFonts w:eastAsia="Arial"/>
                <w:color w:val="515151"/>
              </w:rPr>
              <w:t>a) Se han verificado los saldos de las cuentas deudoras</w:t>
            </w:r>
            <w:r w:rsidRPr="00696CD6">
              <w:rPr>
                <w:rFonts w:eastAsia="Arial"/>
              </w:rPr>
              <w:t xml:space="preserve"> </w:t>
            </w:r>
          </w:p>
          <w:p w14:paraId="6C12517E" w14:textId="77777777" w:rsidR="00EE2AC1" w:rsidRPr="00696CD6" w:rsidRDefault="00EE2AC1" w:rsidP="00EE2AC1">
            <w:pPr>
              <w:spacing w:after="0" w:line="259" w:lineRule="auto"/>
              <w:ind w:left="109" w:right="150" w:firstLine="0"/>
              <w:jc w:val="left"/>
            </w:pPr>
            <w:r w:rsidRPr="00696CD6">
              <w:rPr>
                <w:rFonts w:eastAsia="Arial"/>
                <w:color w:val="515151"/>
              </w:rPr>
              <w:t>y acreedoras de las administraciones públicas con la documentación laboral y fiscal</w:t>
            </w:r>
            <w:r w:rsidRPr="00696CD6">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15CD3414" w14:textId="77777777" w:rsidR="00EE2AC1" w:rsidRPr="00696CD6" w:rsidRDefault="00EE2AC1" w:rsidP="00EE2AC1">
            <w:pPr>
              <w:spacing w:after="0" w:line="259" w:lineRule="auto"/>
              <w:ind w:left="4" w:firstLine="0"/>
              <w:jc w:val="left"/>
            </w:pPr>
            <w:r w:rsidRPr="00696CD6">
              <w:rPr>
                <w:rFonts w:eastAsia="Arial"/>
                <w:sz w:val="25"/>
              </w:rPr>
              <w:t xml:space="preserve"> </w:t>
            </w:r>
          </w:p>
          <w:p w14:paraId="7C53ACEB" w14:textId="77777777" w:rsidR="00EE2AC1" w:rsidRPr="00696CD6" w:rsidRDefault="00EE2AC1" w:rsidP="00EE2AC1">
            <w:pPr>
              <w:spacing w:after="0" w:line="259" w:lineRule="auto"/>
              <w:ind w:left="7" w:firstLine="0"/>
              <w:jc w:val="center"/>
            </w:pPr>
            <w:r w:rsidRPr="00696CD6">
              <w:rPr>
                <w:rFonts w:eastAsia="Arial"/>
              </w:rPr>
              <w:t xml:space="preserve">10 </w:t>
            </w:r>
          </w:p>
        </w:tc>
        <w:tc>
          <w:tcPr>
            <w:tcW w:w="1430" w:type="dxa"/>
            <w:vMerge w:val="restart"/>
            <w:tcBorders>
              <w:top w:val="single" w:sz="4" w:space="0" w:color="000000"/>
              <w:left w:val="single" w:sz="4" w:space="0" w:color="000000"/>
              <w:right w:val="single" w:sz="4" w:space="0" w:color="000000"/>
            </w:tcBorders>
          </w:tcPr>
          <w:p w14:paraId="7834B9CB" w14:textId="77777777" w:rsidR="00EE2AC1" w:rsidRDefault="00EE2AC1" w:rsidP="00EE2AC1">
            <w:pPr>
              <w:spacing w:after="0" w:line="259" w:lineRule="auto"/>
              <w:ind w:left="0" w:right="48" w:firstLine="0"/>
              <w:jc w:val="center"/>
              <w:rPr>
                <w:sz w:val="22"/>
              </w:rPr>
            </w:pPr>
          </w:p>
          <w:p w14:paraId="3E4C9933" w14:textId="77777777" w:rsidR="00EE2AC1" w:rsidRDefault="00EE2AC1" w:rsidP="00EE2AC1">
            <w:pPr>
              <w:spacing w:after="0" w:line="259" w:lineRule="auto"/>
              <w:ind w:left="0" w:right="48" w:firstLine="0"/>
              <w:jc w:val="center"/>
              <w:rPr>
                <w:sz w:val="22"/>
              </w:rPr>
            </w:pPr>
          </w:p>
          <w:p w14:paraId="17998E82" w14:textId="77777777" w:rsidR="00EE2AC1" w:rsidRDefault="00EE2AC1" w:rsidP="00EE2AC1">
            <w:pPr>
              <w:spacing w:after="0" w:line="259" w:lineRule="auto"/>
              <w:ind w:left="0" w:right="48" w:firstLine="0"/>
              <w:jc w:val="center"/>
              <w:rPr>
                <w:sz w:val="22"/>
              </w:rPr>
            </w:pPr>
          </w:p>
          <w:p w14:paraId="2AF847AA" w14:textId="1B9E0103" w:rsidR="00EE2AC1" w:rsidRDefault="00EE2AC1" w:rsidP="00EE2AC1">
            <w:pPr>
              <w:spacing w:after="0" w:line="259" w:lineRule="auto"/>
              <w:ind w:left="0" w:right="48" w:firstLine="0"/>
              <w:jc w:val="center"/>
            </w:pPr>
            <w:r>
              <w:rPr>
                <w:sz w:val="22"/>
              </w:rPr>
              <w:t xml:space="preserve">Prueba escrita </w:t>
            </w:r>
          </w:p>
          <w:p w14:paraId="021A323A" w14:textId="77777777" w:rsidR="00EE2AC1" w:rsidRDefault="00EE2AC1" w:rsidP="00EE2AC1">
            <w:pPr>
              <w:spacing w:after="63" w:line="259" w:lineRule="auto"/>
              <w:ind w:left="0" w:right="12" w:firstLine="0"/>
              <w:jc w:val="center"/>
              <w:rPr>
                <w:sz w:val="16"/>
              </w:rPr>
            </w:pPr>
          </w:p>
          <w:p w14:paraId="683219F0" w14:textId="77777777" w:rsidR="00EE2AC1" w:rsidRDefault="00EE2AC1" w:rsidP="00EE2AC1">
            <w:pPr>
              <w:spacing w:after="63" w:line="259" w:lineRule="auto"/>
              <w:ind w:left="0" w:right="12" w:firstLine="0"/>
              <w:jc w:val="center"/>
              <w:rPr>
                <w:sz w:val="16"/>
              </w:rPr>
            </w:pPr>
          </w:p>
          <w:p w14:paraId="338827EF" w14:textId="77777777" w:rsidR="00EE2AC1" w:rsidRDefault="00EE2AC1" w:rsidP="00EE2AC1">
            <w:pPr>
              <w:spacing w:after="63" w:line="259" w:lineRule="auto"/>
              <w:ind w:left="0" w:right="12" w:firstLine="0"/>
              <w:jc w:val="center"/>
              <w:rPr>
                <w:sz w:val="16"/>
              </w:rPr>
            </w:pPr>
          </w:p>
          <w:p w14:paraId="11E20F3D" w14:textId="651A0D96" w:rsidR="00EE2AC1" w:rsidRDefault="00EE2AC1" w:rsidP="00EE2AC1">
            <w:pPr>
              <w:spacing w:after="63" w:line="259" w:lineRule="auto"/>
              <w:ind w:left="0" w:right="12" w:firstLine="0"/>
              <w:jc w:val="center"/>
            </w:pPr>
            <w:r>
              <w:rPr>
                <w:sz w:val="16"/>
              </w:rPr>
              <w:t xml:space="preserve"> </w:t>
            </w:r>
          </w:p>
          <w:p w14:paraId="286F5FC4" w14:textId="0970B9A5" w:rsidR="00EE2AC1" w:rsidRDefault="00EE2AC1" w:rsidP="00EE2AC1">
            <w:pPr>
              <w:spacing w:after="0" w:line="259" w:lineRule="auto"/>
              <w:ind w:left="61" w:firstLine="0"/>
              <w:jc w:val="left"/>
              <w:rPr>
                <w:sz w:val="22"/>
              </w:rPr>
            </w:pPr>
            <w:r>
              <w:rPr>
                <w:sz w:val="22"/>
              </w:rPr>
              <w:t xml:space="preserve">Prueba práctica </w:t>
            </w:r>
          </w:p>
          <w:p w14:paraId="448E9CCC" w14:textId="2E221E3E" w:rsidR="00EE2AC1" w:rsidRDefault="00EE2AC1" w:rsidP="00EE2AC1">
            <w:pPr>
              <w:spacing w:after="0" w:line="259" w:lineRule="auto"/>
              <w:ind w:left="61" w:firstLine="0"/>
              <w:jc w:val="left"/>
              <w:rPr>
                <w:sz w:val="22"/>
              </w:rPr>
            </w:pPr>
          </w:p>
          <w:p w14:paraId="6DEF0C15" w14:textId="77777777" w:rsidR="00EE2AC1" w:rsidRDefault="00EE2AC1" w:rsidP="00EE2AC1">
            <w:pPr>
              <w:spacing w:after="0" w:line="259" w:lineRule="auto"/>
              <w:ind w:left="61" w:firstLine="0"/>
              <w:jc w:val="left"/>
            </w:pPr>
          </w:p>
          <w:p w14:paraId="53B9BC6A" w14:textId="77777777" w:rsidR="00EE2AC1" w:rsidRDefault="00EE2AC1" w:rsidP="00EE2AC1">
            <w:pPr>
              <w:spacing w:after="65" w:line="259" w:lineRule="auto"/>
              <w:ind w:left="0" w:right="12" w:firstLine="0"/>
              <w:jc w:val="center"/>
            </w:pPr>
            <w:r>
              <w:rPr>
                <w:sz w:val="16"/>
              </w:rPr>
              <w:t xml:space="preserve"> </w:t>
            </w:r>
          </w:p>
          <w:p w14:paraId="177E2306" w14:textId="77777777" w:rsidR="00EE2AC1" w:rsidRDefault="00EE2AC1" w:rsidP="00EE2AC1">
            <w:pPr>
              <w:spacing w:after="0" w:line="259" w:lineRule="auto"/>
              <w:ind w:left="0" w:right="51" w:firstLine="0"/>
              <w:jc w:val="center"/>
            </w:pPr>
            <w:r>
              <w:rPr>
                <w:sz w:val="22"/>
              </w:rPr>
              <w:t xml:space="preserve">Prueba oral </w:t>
            </w:r>
          </w:p>
          <w:p w14:paraId="5D1261F6" w14:textId="06AF807D" w:rsidR="00EE2AC1" w:rsidRDefault="00EE2AC1" w:rsidP="00EE2AC1">
            <w:pPr>
              <w:spacing w:after="63" w:line="259" w:lineRule="auto"/>
              <w:ind w:left="0" w:right="12" w:firstLine="0"/>
              <w:jc w:val="center"/>
              <w:rPr>
                <w:sz w:val="16"/>
              </w:rPr>
            </w:pPr>
            <w:r>
              <w:rPr>
                <w:sz w:val="16"/>
              </w:rPr>
              <w:t xml:space="preserve"> </w:t>
            </w:r>
          </w:p>
          <w:p w14:paraId="15E0DC75" w14:textId="6E762BF3" w:rsidR="00EE2AC1" w:rsidRDefault="00EE2AC1" w:rsidP="00EE2AC1">
            <w:pPr>
              <w:spacing w:after="63" w:line="259" w:lineRule="auto"/>
              <w:ind w:left="0" w:right="12" w:firstLine="0"/>
              <w:jc w:val="center"/>
              <w:rPr>
                <w:sz w:val="16"/>
              </w:rPr>
            </w:pPr>
          </w:p>
          <w:p w14:paraId="4680F300" w14:textId="77777777" w:rsidR="00EE2AC1" w:rsidRDefault="00EE2AC1" w:rsidP="00EE2AC1">
            <w:pPr>
              <w:spacing w:after="63" w:line="259" w:lineRule="auto"/>
              <w:ind w:left="0" w:right="12" w:firstLine="0"/>
              <w:jc w:val="center"/>
            </w:pPr>
          </w:p>
          <w:p w14:paraId="254510D5" w14:textId="77777777" w:rsidR="00EE2AC1" w:rsidRDefault="00EE2AC1" w:rsidP="00EE2AC1">
            <w:pPr>
              <w:spacing w:after="0" w:line="273" w:lineRule="auto"/>
              <w:ind w:left="0" w:firstLine="0"/>
              <w:jc w:val="center"/>
            </w:pPr>
            <w:r>
              <w:rPr>
                <w:sz w:val="22"/>
              </w:rPr>
              <w:t xml:space="preserve">Observación Cuaderno </w:t>
            </w:r>
          </w:p>
          <w:p w14:paraId="65A37585" w14:textId="5BF72C3A" w:rsidR="00EE2AC1" w:rsidRDefault="00EE2AC1" w:rsidP="00EE2AC1">
            <w:pPr>
              <w:spacing w:after="65" w:line="259" w:lineRule="auto"/>
              <w:ind w:left="0" w:right="12" w:firstLine="0"/>
              <w:jc w:val="center"/>
              <w:rPr>
                <w:sz w:val="16"/>
              </w:rPr>
            </w:pPr>
            <w:r>
              <w:rPr>
                <w:sz w:val="16"/>
              </w:rPr>
              <w:t xml:space="preserve"> </w:t>
            </w:r>
          </w:p>
          <w:p w14:paraId="3468961F" w14:textId="2B53F011" w:rsidR="00EE2AC1" w:rsidRDefault="00EE2AC1" w:rsidP="00EE2AC1">
            <w:pPr>
              <w:spacing w:after="65" w:line="259" w:lineRule="auto"/>
              <w:ind w:left="0" w:right="12" w:firstLine="0"/>
              <w:jc w:val="center"/>
              <w:rPr>
                <w:sz w:val="16"/>
              </w:rPr>
            </w:pPr>
          </w:p>
          <w:p w14:paraId="4E2D769F" w14:textId="77777777" w:rsidR="00EE2AC1" w:rsidRDefault="00EE2AC1" w:rsidP="00EE2AC1">
            <w:pPr>
              <w:spacing w:after="65" w:line="259" w:lineRule="auto"/>
              <w:ind w:left="0" w:right="12" w:firstLine="0"/>
              <w:jc w:val="center"/>
            </w:pPr>
          </w:p>
          <w:p w14:paraId="4AE06DB8" w14:textId="77777777" w:rsidR="00EE2AC1" w:rsidRDefault="00EE2AC1" w:rsidP="00EE2AC1">
            <w:pPr>
              <w:spacing w:after="0" w:line="259" w:lineRule="auto"/>
              <w:ind w:left="0" w:right="51" w:firstLine="0"/>
              <w:jc w:val="center"/>
            </w:pPr>
            <w:r>
              <w:rPr>
                <w:sz w:val="22"/>
              </w:rPr>
              <w:t xml:space="preserve">Test </w:t>
            </w:r>
          </w:p>
          <w:p w14:paraId="1EDE1618" w14:textId="412C7F50" w:rsidR="00EE2AC1" w:rsidRDefault="00EE2AC1" w:rsidP="00EE2AC1">
            <w:pPr>
              <w:spacing w:after="63" w:line="259" w:lineRule="auto"/>
              <w:ind w:left="0" w:right="12" w:firstLine="0"/>
              <w:jc w:val="center"/>
              <w:rPr>
                <w:sz w:val="16"/>
              </w:rPr>
            </w:pPr>
            <w:r>
              <w:rPr>
                <w:sz w:val="16"/>
              </w:rPr>
              <w:t xml:space="preserve"> </w:t>
            </w:r>
          </w:p>
          <w:p w14:paraId="631CF9D3" w14:textId="69A904B8" w:rsidR="00EE2AC1" w:rsidRDefault="00EE2AC1" w:rsidP="00EE2AC1">
            <w:pPr>
              <w:spacing w:after="63" w:line="259" w:lineRule="auto"/>
              <w:ind w:left="0" w:right="12" w:firstLine="0"/>
              <w:jc w:val="center"/>
              <w:rPr>
                <w:sz w:val="16"/>
              </w:rPr>
            </w:pPr>
          </w:p>
          <w:p w14:paraId="1426E45B" w14:textId="77777777" w:rsidR="00EE2AC1" w:rsidRDefault="00EE2AC1" w:rsidP="00EE2AC1">
            <w:pPr>
              <w:spacing w:after="63" w:line="259" w:lineRule="auto"/>
              <w:ind w:left="0" w:right="12" w:firstLine="0"/>
              <w:jc w:val="center"/>
            </w:pPr>
          </w:p>
          <w:p w14:paraId="49025FEC" w14:textId="77777777" w:rsidR="00EE2AC1" w:rsidRDefault="00EE2AC1" w:rsidP="00EE2AC1">
            <w:pPr>
              <w:spacing w:after="0" w:line="259" w:lineRule="auto"/>
              <w:ind w:left="0" w:right="51" w:firstLine="0"/>
              <w:jc w:val="center"/>
            </w:pPr>
            <w:r>
              <w:rPr>
                <w:sz w:val="22"/>
              </w:rPr>
              <w:t xml:space="preserve">Trabajo Casa </w:t>
            </w:r>
          </w:p>
          <w:p w14:paraId="7B26CC54" w14:textId="331344E9" w:rsidR="00EE2AC1" w:rsidRDefault="00EE2AC1" w:rsidP="00EE2AC1">
            <w:pPr>
              <w:spacing w:after="63" w:line="259" w:lineRule="auto"/>
              <w:ind w:left="0" w:right="12" w:firstLine="0"/>
              <w:jc w:val="center"/>
              <w:rPr>
                <w:sz w:val="16"/>
              </w:rPr>
            </w:pPr>
            <w:r>
              <w:rPr>
                <w:sz w:val="16"/>
              </w:rPr>
              <w:t xml:space="preserve"> </w:t>
            </w:r>
          </w:p>
          <w:p w14:paraId="05476DEC" w14:textId="2050B0F5" w:rsidR="00EE2AC1" w:rsidRDefault="00EE2AC1" w:rsidP="00EE2AC1">
            <w:pPr>
              <w:spacing w:after="63" w:line="259" w:lineRule="auto"/>
              <w:ind w:left="0" w:right="12" w:firstLine="0"/>
              <w:jc w:val="center"/>
              <w:rPr>
                <w:sz w:val="16"/>
              </w:rPr>
            </w:pPr>
          </w:p>
          <w:p w14:paraId="52A15FA6" w14:textId="13DF496F" w:rsidR="00EE2AC1" w:rsidRDefault="00EE2AC1" w:rsidP="00EE2AC1">
            <w:pPr>
              <w:spacing w:after="63" w:line="259" w:lineRule="auto"/>
              <w:ind w:left="0" w:right="12" w:firstLine="0"/>
              <w:jc w:val="center"/>
              <w:rPr>
                <w:sz w:val="16"/>
              </w:rPr>
            </w:pPr>
          </w:p>
          <w:p w14:paraId="7810F0E7" w14:textId="77777777" w:rsidR="00EE2AC1" w:rsidRDefault="00EE2AC1" w:rsidP="00EE2AC1">
            <w:pPr>
              <w:spacing w:after="63" w:line="259" w:lineRule="auto"/>
              <w:ind w:left="0" w:right="12" w:firstLine="0"/>
              <w:jc w:val="center"/>
            </w:pPr>
          </w:p>
          <w:p w14:paraId="1A79AC6D" w14:textId="77777777" w:rsidR="00EE2AC1" w:rsidRDefault="00EE2AC1" w:rsidP="00EE2AC1">
            <w:pPr>
              <w:spacing w:after="0" w:line="259" w:lineRule="auto"/>
              <w:ind w:left="25" w:firstLine="0"/>
              <w:jc w:val="left"/>
            </w:pPr>
            <w:r>
              <w:rPr>
                <w:sz w:val="22"/>
              </w:rPr>
              <w:t xml:space="preserve">Exposición Oral </w:t>
            </w:r>
          </w:p>
          <w:p w14:paraId="48D89974" w14:textId="3CF6B5FE" w:rsidR="00EE2AC1" w:rsidRDefault="00EE2AC1" w:rsidP="00EE2AC1">
            <w:pPr>
              <w:spacing w:after="63" w:line="259" w:lineRule="auto"/>
              <w:ind w:left="0" w:right="12" w:firstLine="0"/>
              <w:jc w:val="center"/>
              <w:rPr>
                <w:sz w:val="16"/>
              </w:rPr>
            </w:pPr>
            <w:r>
              <w:rPr>
                <w:sz w:val="16"/>
              </w:rPr>
              <w:t xml:space="preserve"> </w:t>
            </w:r>
          </w:p>
          <w:p w14:paraId="5FB0B6A6" w14:textId="195BF54B" w:rsidR="00EE2AC1" w:rsidRDefault="00EE2AC1" w:rsidP="00EE2AC1">
            <w:pPr>
              <w:spacing w:after="63" w:line="259" w:lineRule="auto"/>
              <w:ind w:left="0" w:right="12" w:firstLine="0"/>
              <w:jc w:val="center"/>
              <w:rPr>
                <w:sz w:val="16"/>
              </w:rPr>
            </w:pPr>
          </w:p>
          <w:p w14:paraId="77DE02CD" w14:textId="1B1E7A65" w:rsidR="00EE2AC1" w:rsidRDefault="00EE2AC1" w:rsidP="00EE2AC1">
            <w:pPr>
              <w:spacing w:after="63" w:line="259" w:lineRule="auto"/>
              <w:ind w:left="0" w:right="12" w:firstLine="0"/>
              <w:jc w:val="center"/>
              <w:rPr>
                <w:sz w:val="16"/>
              </w:rPr>
            </w:pPr>
          </w:p>
          <w:p w14:paraId="7B4A3B58" w14:textId="77777777" w:rsidR="00EE2AC1" w:rsidRDefault="00EE2AC1" w:rsidP="00EE2AC1">
            <w:pPr>
              <w:spacing w:after="63" w:line="259" w:lineRule="auto"/>
              <w:ind w:left="0" w:right="12" w:firstLine="0"/>
              <w:jc w:val="center"/>
            </w:pPr>
          </w:p>
          <w:p w14:paraId="3883D866" w14:textId="77777777" w:rsidR="00EE2AC1" w:rsidRDefault="00EE2AC1" w:rsidP="00EE2AC1">
            <w:pPr>
              <w:spacing w:after="14" w:line="259" w:lineRule="auto"/>
              <w:ind w:left="0" w:right="52" w:firstLine="0"/>
              <w:jc w:val="center"/>
            </w:pPr>
            <w:r>
              <w:rPr>
                <w:sz w:val="22"/>
              </w:rPr>
              <w:t xml:space="preserve">Trabajo </w:t>
            </w:r>
          </w:p>
          <w:p w14:paraId="3511920E" w14:textId="77777777" w:rsidR="00EE2AC1" w:rsidRDefault="00EE2AC1" w:rsidP="00EE2AC1">
            <w:pPr>
              <w:spacing w:after="14" w:line="259" w:lineRule="auto"/>
              <w:ind w:left="0" w:right="50" w:firstLine="0"/>
              <w:jc w:val="center"/>
            </w:pPr>
            <w:r>
              <w:rPr>
                <w:sz w:val="22"/>
              </w:rPr>
              <w:t xml:space="preserve">Búsqueda </w:t>
            </w:r>
          </w:p>
          <w:p w14:paraId="311DA26B" w14:textId="7E1CE41F" w:rsidR="00EE2AC1" w:rsidRPr="00696CD6" w:rsidRDefault="00EE2AC1" w:rsidP="00EE2AC1">
            <w:pPr>
              <w:spacing w:after="0" w:line="259" w:lineRule="auto"/>
              <w:ind w:left="230"/>
              <w:jc w:val="left"/>
            </w:pPr>
            <w:r>
              <w:rPr>
                <w:sz w:val="22"/>
              </w:rPr>
              <w:t>Internet</w:t>
            </w:r>
          </w:p>
        </w:tc>
      </w:tr>
      <w:tr w:rsidR="00EE2AC1" w14:paraId="003CA40C" w14:textId="77777777" w:rsidTr="00696CD6">
        <w:trPr>
          <w:trHeight w:val="907"/>
        </w:trPr>
        <w:tc>
          <w:tcPr>
            <w:tcW w:w="5618" w:type="dxa"/>
            <w:tcBorders>
              <w:top w:val="single" w:sz="4" w:space="0" w:color="000000"/>
              <w:left w:val="single" w:sz="4" w:space="0" w:color="000000"/>
              <w:bottom w:val="single" w:sz="4" w:space="0" w:color="000000"/>
              <w:right w:val="single" w:sz="4" w:space="0" w:color="000000"/>
            </w:tcBorders>
          </w:tcPr>
          <w:p w14:paraId="08701913" w14:textId="77777777" w:rsidR="00EE2AC1" w:rsidRPr="00696CD6" w:rsidRDefault="00EE2AC1" w:rsidP="00EE2AC1">
            <w:pPr>
              <w:spacing w:after="19" w:line="255" w:lineRule="auto"/>
              <w:ind w:left="109" w:firstLine="0"/>
            </w:pPr>
            <w:r w:rsidRPr="00696CD6">
              <w:rPr>
                <w:rFonts w:eastAsia="Arial"/>
                <w:color w:val="515151"/>
              </w:rPr>
              <w:t>b) Se han cotejado periódicamente los saldos de los</w:t>
            </w:r>
            <w:r w:rsidRPr="00696CD6">
              <w:rPr>
                <w:rFonts w:eastAsia="Arial"/>
              </w:rPr>
              <w:t xml:space="preserve"> </w:t>
            </w:r>
          </w:p>
          <w:p w14:paraId="4F7EAAD2" w14:textId="77777777" w:rsidR="00EE2AC1" w:rsidRPr="00696CD6" w:rsidRDefault="00EE2AC1" w:rsidP="00EE2AC1">
            <w:pPr>
              <w:spacing w:after="0" w:line="259" w:lineRule="auto"/>
              <w:ind w:left="109" w:firstLine="0"/>
            </w:pPr>
            <w:r w:rsidRPr="00696CD6">
              <w:rPr>
                <w:rFonts w:eastAsia="Arial"/>
                <w:color w:val="515151"/>
              </w:rPr>
              <w:t>préstamos y créditos con la documentación soporte</w:t>
            </w:r>
            <w:r w:rsidRPr="00696CD6">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496C079D" w14:textId="77777777" w:rsidR="00EE2AC1" w:rsidRPr="00696CD6" w:rsidRDefault="00EE2AC1" w:rsidP="00EE2AC1">
            <w:pPr>
              <w:spacing w:after="0" w:line="259" w:lineRule="auto"/>
              <w:ind w:left="7" w:firstLine="0"/>
              <w:jc w:val="center"/>
            </w:pPr>
            <w:r w:rsidRPr="00696CD6">
              <w:rPr>
                <w:rFonts w:eastAsia="Arial"/>
              </w:rPr>
              <w:t xml:space="preserve">10 </w:t>
            </w:r>
          </w:p>
        </w:tc>
        <w:tc>
          <w:tcPr>
            <w:tcW w:w="1430" w:type="dxa"/>
            <w:vMerge/>
            <w:tcBorders>
              <w:left w:val="single" w:sz="4" w:space="0" w:color="000000"/>
              <w:right w:val="single" w:sz="4" w:space="0" w:color="000000"/>
            </w:tcBorders>
          </w:tcPr>
          <w:p w14:paraId="506CFD42" w14:textId="77777777" w:rsidR="00EE2AC1" w:rsidRPr="00696CD6" w:rsidRDefault="00EE2AC1" w:rsidP="00EE2AC1">
            <w:pPr>
              <w:spacing w:after="0" w:line="259" w:lineRule="auto"/>
              <w:ind w:left="230"/>
              <w:jc w:val="left"/>
            </w:pPr>
          </w:p>
        </w:tc>
      </w:tr>
      <w:tr w:rsidR="00EE2AC1" w14:paraId="5F1A83DF" w14:textId="77777777" w:rsidTr="00696CD6">
        <w:trPr>
          <w:trHeight w:val="1344"/>
        </w:trPr>
        <w:tc>
          <w:tcPr>
            <w:tcW w:w="5618" w:type="dxa"/>
            <w:tcBorders>
              <w:top w:val="single" w:sz="4" w:space="0" w:color="000000"/>
              <w:left w:val="single" w:sz="4" w:space="0" w:color="000000"/>
              <w:bottom w:val="single" w:sz="4" w:space="0" w:color="000000"/>
              <w:right w:val="single" w:sz="4" w:space="0" w:color="000000"/>
            </w:tcBorders>
          </w:tcPr>
          <w:p w14:paraId="316E1662" w14:textId="77777777" w:rsidR="00EE2AC1" w:rsidRPr="00696CD6" w:rsidRDefault="00EE2AC1" w:rsidP="00EE2AC1">
            <w:pPr>
              <w:spacing w:after="19" w:line="259" w:lineRule="auto"/>
              <w:ind w:left="109" w:firstLine="0"/>
              <w:jc w:val="left"/>
            </w:pPr>
            <w:r w:rsidRPr="00696CD6">
              <w:rPr>
                <w:rFonts w:eastAsia="Arial"/>
                <w:color w:val="515151"/>
              </w:rPr>
              <w:t>c) Se han circularizado los saldos de clientes y</w:t>
            </w:r>
            <w:r w:rsidRPr="00696CD6">
              <w:rPr>
                <w:rFonts w:eastAsia="Arial"/>
              </w:rPr>
              <w:t xml:space="preserve"> </w:t>
            </w:r>
          </w:p>
          <w:p w14:paraId="675D8604" w14:textId="77777777" w:rsidR="00EE2AC1" w:rsidRPr="00696CD6" w:rsidRDefault="00EE2AC1" w:rsidP="00EE2AC1">
            <w:pPr>
              <w:spacing w:after="0" w:line="259" w:lineRule="auto"/>
              <w:ind w:left="109" w:right="548" w:firstLine="0"/>
            </w:pPr>
            <w:r w:rsidRPr="00696CD6">
              <w:rPr>
                <w:rFonts w:eastAsia="Arial"/>
                <w:color w:val="515151"/>
              </w:rPr>
              <w:t>proveedores de acuerdo a las normas internas recibidas</w:t>
            </w:r>
            <w:r w:rsidRPr="00696CD6">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09EB3C92" w14:textId="77777777" w:rsidR="00EE2AC1" w:rsidRPr="00696CD6" w:rsidRDefault="00EE2AC1" w:rsidP="00EE2AC1">
            <w:pPr>
              <w:spacing w:after="0" w:line="259" w:lineRule="auto"/>
              <w:ind w:left="4" w:firstLine="0"/>
              <w:jc w:val="left"/>
            </w:pPr>
            <w:r w:rsidRPr="00696CD6">
              <w:rPr>
                <w:rFonts w:eastAsia="Arial"/>
                <w:sz w:val="25"/>
              </w:rPr>
              <w:t xml:space="preserve"> </w:t>
            </w:r>
          </w:p>
          <w:p w14:paraId="207F5CD8" w14:textId="77777777" w:rsidR="00EE2AC1" w:rsidRPr="00696CD6" w:rsidRDefault="00EE2AC1" w:rsidP="00EE2AC1">
            <w:pPr>
              <w:spacing w:after="0" w:line="259" w:lineRule="auto"/>
              <w:ind w:left="7" w:firstLine="0"/>
              <w:jc w:val="center"/>
            </w:pPr>
            <w:r w:rsidRPr="00696CD6">
              <w:rPr>
                <w:rFonts w:eastAsia="Arial"/>
              </w:rPr>
              <w:t xml:space="preserve">10 </w:t>
            </w:r>
          </w:p>
        </w:tc>
        <w:tc>
          <w:tcPr>
            <w:tcW w:w="1430" w:type="dxa"/>
            <w:vMerge/>
            <w:tcBorders>
              <w:left w:val="single" w:sz="4" w:space="0" w:color="000000"/>
              <w:right w:val="single" w:sz="4" w:space="0" w:color="000000"/>
            </w:tcBorders>
            <w:vAlign w:val="bottom"/>
          </w:tcPr>
          <w:p w14:paraId="51199FF6" w14:textId="77777777" w:rsidR="00EE2AC1" w:rsidRPr="00696CD6" w:rsidRDefault="00EE2AC1" w:rsidP="00EE2AC1">
            <w:pPr>
              <w:spacing w:after="0" w:line="259" w:lineRule="auto"/>
              <w:ind w:left="230"/>
              <w:jc w:val="left"/>
            </w:pPr>
          </w:p>
        </w:tc>
      </w:tr>
      <w:tr w:rsidR="00EE2AC1" w14:paraId="37B1DB59" w14:textId="77777777" w:rsidTr="00696CD6">
        <w:trPr>
          <w:trHeight w:val="1330"/>
        </w:trPr>
        <w:tc>
          <w:tcPr>
            <w:tcW w:w="5618" w:type="dxa"/>
            <w:tcBorders>
              <w:top w:val="single" w:sz="4" w:space="0" w:color="000000"/>
              <w:left w:val="single" w:sz="4" w:space="0" w:color="000000"/>
              <w:bottom w:val="single" w:sz="4" w:space="0" w:color="000000"/>
              <w:right w:val="single" w:sz="4" w:space="0" w:color="000000"/>
            </w:tcBorders>
          </w:tcPr>
          <w:p w14:paraId="1741E43F" w14:textId="77777777" w:rsidR="00EE2AC1" w:rsidRPr="00696CD6" w:rsidRDefault="00EE2AC1" w:rsidP="00EE2AC1">
            <w:pPr>
              <w:spacing w:after="17" w:line="253" w:lineRule="auto"/>
              <w:ind w:left="109" w:firstLine="0"/>
              <w:jc w:val="left"/>
            </w:pPr>
            <w:r w:rsidRPr="00696CD6">
              <w:rPr>
                <w:rFonts w:eastAsia="Arial"/>
                <w:color w:val="515151"/>
              </w:rPr>
              <w:t>d) Se han comprobado los saldos de la amortización acumulada de los elementos del inmovilizado acorde</w:t>
            </w:r>
            <w:r w:rsidRPr="00696CD6">
              <w:rPr>
                <w:rFonts w:eastAsia="Arial"/>
              </w:rPr>
              <w:t xml:space="preserve"> </w:t>
            </w:r>
          </w:p>
          <w:p w14:paraId="55DDFD62" w14:textId="77777777" w:rsidR="00EE2AC1" w:rsidRPr="00696CD6" w:rsidRDefault="00EE2AC1" w:rsidP="00EE2AC1">
            <w:pPr>
              <w:spacing w:after="0" w:line="259" w:lineRule="auto"/>
              <w:ind w:left="109" w:firstLine="0"/>
              <w:jc w:val="left"/>
            </w:pPr>
            <w:r w:rsidRPr="00696CD6">
              <w:rPr>
                <w:rFonts w:eastAsia="Arial"/>
                <w:color w:val="515151"/>
              </w:rPr>
              <w:t>con el manual de procedimiento</w:t>
            </w:r>
            <w:r w:rsidRPr="00696CD6">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404E70CB" w14:textId="77777777" w:rsidR="00EE2AC1" w:rsidRPr="00696CD6" w:rsidRDefault="00EE2AC1" w:rsidP="00EE2AC1">
            <w:pPr>
              <w:spacing w:after="0" w:line="259" w:lineRule="auto"/>
              <w:ind w:left="4" w:firstLine="0"/>
              <w:jc w:val="left"/>
            </w:pPr>
            <w:r w:rsidRPr="00696CD6">
              <w:rPr>
                <w:rFonts w:eastAsia="Arial"/>
                <w:sz w:val="25"/>
              </w:rPr>
              <w:t xml:space="preserve"> </w:t>
            </w:r>
          </w:p>
          <w:p w14:paraId="1C49ED92" w14:textId="77777777" w:rsidR="00EE2AC1" w:rsidRPr="00696CD6" w:rsidRDefault="00EE2AC1" w:rsidP="00EE2AC1">
            <w:pPr>
              <w:spacing w:after="0" w:line="259" w:lineRule="auto"/>
              <w:ind w:left="0" w:right="3" w:firstLine="0"/>
              <w:jc w:val="center"/>
            </w:pPr>
            <w:r w:rsidRPr="00696CD6">
              <w:rPr>
                <w:rFonts w:eastAsia="Arial"/>
              </w:rPr>
              <w:t xml:space="preserve">10 </w:t>
            </w:r>
          </w:p>
        </w:tc>
        <w:tc>
          <w:tcPr>
            <w:tcW w:w="1430" w:type="dxa"/>
            <w:vMerge/>
            <w:tcBorders>
              <w:left w:val="single" w:sz="4" w:space="0" w:color="000000"/>
              <w:right w:val="single" w:sz="4" w:space="0" w:color="000000"/>
            </w:tcBorders>
            <w:vAlign w:val="bottom"/>
          </w:tcPr>
          <w:p w14:paraId="5B2BBB00" w14:textId="77777777" w:rsidR="00EE2AC1" w:rsidRPr="00696CD6" w:rsidRDefault="00EE2AC1" w:rsidP="00EE2AC1">
            <w:pPr>
              <w:spacing w:after="0" w:line="259" w:lineRule="auto"/>
              <w:ind w:left="230"/>
              <w:jc w:val="left"/>
            </w:pPr>
          </w:p>
        </w:tc>
      </w:tr>
      <w:tr w:rsidR="00EE2AC1" w14:paraId="0F1FD80D" w14:textId="77777777" w:rsidTr="00696CD6">
        <w:trPr>
          <w:trHeight w:val="1335"/>
        </w:trPr>
        <w:tc>
          <w:tcPr>
            <w:tcW w:w="5618" w:type="dxa"/>
            <w:tcBorders>
              <w:top w:val="single" w:sz="4" w:space="0" w:color="000000"/>
              <w:left w:val="single" w:sz="4" w:space="0" w:color="000000"/>
              <w:bottom w:val="single" w:sz="4" w:space="0" w:color="000000"/>
              <w:right w:val="single" w:sz="4" w:space="0" w:color="000000"/>
            </w:tcBorders>
          </w:tcPr>
          <w:p w14:paraId="3D38B1D6" w14:textId="77777777" w:rsidR="00EE2AC1" w:rsidRPr="00696CD6" w:rsidRDefault="00EE2AC1" w:rsidP="00EE2AC1">
            <w:pPr>
              <w:spacing w:after="5" w:line="250" w:lineRule="auto"/>
              <w:ind w:left="109" w:firstLine="0"/>
            </w:pPr>
            <w:r w:rsidRPr="00696CD6">
              <w:rPr>
                <w:rFonts w:eastAsia="Arial"/>
                <w:color w:val="515151"/>
              </w:rPr>
              <w:t xml:space="preserve">e) Se han efectuado los punteos de las diversas partidas o asientos para efectuar las </w:t>
            </w:r>
          </w:p>
          <w:p w14:paraId="430B23AD" w14:textId="77777777" w:rsidR="00EE2AC1" w:rsidRPr="00696CD6" w:rsidRDefault="00EE2AC1" w:rsidP="00EE2AC1">
            <w:pPr>
              <w:spacing w:after="0" w:line="259" w:lineRule="auto"/>
              <w:ind w:left="109" w:firstLine="0"/>
              <w:jc w:val="left"/>
            </w:pPr>
            <w:r w:rsidRPr="00696CD6">
              <w:rPr>
                <w:rFonts w:eastAsia="Arial"/>
                <w:color w:val="515151"/>
              </w:rPr>
              <w:t>comprobaciones</w:t>
            </w:r>
            <w:r w:rsidRPr="00696CD6">
              <w:rPr>
                <w:rFonts w:eastAsia="Arial"/>
              </w:rPr>
              <w:t xml:space="preserve"> </w:t>
            </w:r>
          </w:p>
          <w:p w14:paraId="1D6481E3" w14:textId="77777777" w:rsidR="00EE2AC1" w:rsidRPr="00696CD6" w:rsidRDefault="00EE2AC1" w:rsidP="00EE2AC1">
            <w:pPr>
              <w:spacing w:after="0" w:line="259" w:lineRule="auto"/>
              <w:ind w:left="109" w:firstLine="0"/>
              <w:jc w:val="left"/>
            </w:pPr>
            <w:r w:rsidRPr="00696CD6">
              <w:rPr>
                <w:rFonts w:eastAsia="Arial"/>
                <w:color w:val="515151"/>
              </w:rPr>
              <w:t>de movimientos o la integración de partidas</w:t>
            </w:r>
            <w:r w:rsidRPr="00696CD6">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33D7935E" w14:textId="77777777" w:rsidR="00EE2AC1" w:rsidRPr="00696CD6" w:rsidRDefault="00EE2AC1" w:rsidP="00EE2AC1">
            <w:pPr>
              <w:spacing w:after="0" w:line="259" w:lineRule="auto"/>
              <w:ind w:left="4" w:firstLine="0"/>
              <w:jc w:val="left"/>
            </w:pPr>
            <w:r w:rsidRPr="00696CD6">
              <w:rPr>
                <w:rFonts w:eastAsia="Arial"/>
                <w:sz w:val="25"/>
              </w:rPr>
              <w:t xml:space="preserve"> </w:t>
            </w:r>
          </w:p>
          <w:p w14:paraId="703D55F0" w14:textId="77777777" w:rsidR="00EE2AC1" w:rsidRPr="00696CD6" w:rsidRDefault="00EE2AC1" w:rsidP="00EE2AC1">
            <w:pPr>
              <w:spacing w:after="0" w:line="259" w:lineRule="auto"/>
              <w:ind w:left="7" w:firstLine="0"/>
              <w:jc w:val="center"/>
            </w:pPr>
            <w:r w:rsidRPr="00696CD6">
              <w:rPr>
                <w:rFonts w:eastAsia="Arial"/>
              </w:rPr>
              <w:t xml:space="preserve">10 </w:t>
            </w:r>
          </w:p>
        </w:tc>
        <w:tc>
          <w:tcPr>
            <w:tcW w:w="1430" w:type="dxa"/>
            <w:vMerge/>
            <w:tcBorders>
              <w:left w:val="single" w:sz="4" w:space="0" w:color="000000"/>
              <w:right w:val="single" w:sz="4" w:space="0" w:color="000000"/>
            </w:tcBorders>
            <w:vAlign w:val="bottom"/>
          </w:tcPr>
          <w:p w14:paraId="7C16BB64" w14:textId="77777777" w:rsidR="00EE2AC1" w:rsidRPr="00696CD6" w:rsidRDefault="00EE2AC1" w:rsidP="00EE2AC1">
            <w:pPr>
              <w:spacing w:after="0" w:line="259" w:lineRule="auto"/>
              <w:ind w:left="230"/>
              <w:jc w:val="left"/>
            </w:pPr>
          </w:p>
        </w:tc>
      </w:tr>
      <w:tr w:rsidR="00EE2AC1" w14:paraId="6C15C59A" w14:textId="77777777" w:rsidTr="00696CD6">
        <w:trPr>
          <w:trHeight w:val="1474"/>
        </w:trPr>
        <w:tc>
          <w:tcPr>
            <w:tcW w:w="5618" w:type="dxa"/>
            <w:tcBorders>
              <w:top w:val="single" w:sz="4" w:space="0" w:color="000000"/>
              <w:left w:val="single" w:sz="4" w:space="0" w:color="000000"/>
              <w:bottom w:val="single" w:sz="4" w:space="0" w:color="000000"/>
              <w:right w:val="single" w:sz="4" w:space="0" w:color="000000"/>
            </w:tcBorders>
          </w:tcPr>
          <w:p w14:paraId="53B033C7" w14:textId="77777777" w:rsidR="00EE2AC1" w:rsidRPr="00696CD6" w:rsidRDefault="00EE2AC1" w:rsidP="00EE2AC1">
            <w:pPr>
              <w:spacing w:after="0" w:line="259" w:lineRule="auto"/>
              <w:ind w:left="109" w:right="377" w:firstLine="0"/>
              <w:jc w:val="left"/>
            </w:pPr>
            <w:r w:rsidRPr="00696CD6">
              <w:rPr>
                <w:rFonts w:eastAsia="Arial"/>
                <w:color w:val="515151"/>
              </w:rPr>
              <w:t>f) Se han efectuado las correcciones adecuadas a través de la conciliación bancaria para que, tanto los libros contables como el saldo de las cuentas, reflejen</w:t>
            </w:r>
            <w:r w:rsidRPr="00696CD6">
              <w:rPr>
                <w:rFonts w:eastAsia="Arial"/>
              </w:rPr>
              <w:t xml:space="preserve"> </w:t>
            </w:r>
            <w:r w:rsidRPr="00696CD6">
              <w:rPr>
                <w:rFonts w:eastAsia="Arial"/>
                <w:color w:val="515151"/>
              </w:rPr>
              <w:t>las mismas cantidades</w:t>
            </w:r>
            <w:r w:rsidRPr="00696CD6">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29BF36F4" w14:textId="77777777" w:rsidR="00EE2AC1" w:rsidRPr="00696CD6" w:rsidRDefault="00EE2AC1" w:rsidP="00EE2AC1">
            <w:pPr>
              <w:spacing w:after="158" w:line="259" w:lineRule="auto"/>
              <w:ind w:left="4" w:firstLine="0"/>
              <w:jc w:val="left"/>
            </w:pPr>
            <w:r w:rsidRPr="00696CD6">
              <w:rPr>
                <w:rFonts w:eastAsia="Arial"/>
              </w:rPr>
              <w:t xml:space="preserve"> </w:t>
            </w:r>
          </w:p>
          <w:p w14:paraId="27AC0A6E" w14:textId="77777777" w:rsidR="00EE2AC1" w:rsidRPr="00696CD6" w:rsidRDefault="00EE2AC1" w:rsidP="00EE2AC1">
            <w:pPr>
              <w:spacing w:after="0" w:line="259" w:lineRule="auto"/>
              <w:ind w:left="7" w:firstLine="0"/>
              <w:jc w:val="center"/>
            </w:pPr>
            <w:r w:rsidRPr="00696CD6">
              <w:rPr>
                <w:rFonts w:eastAsia="Arial"/>
              </w:rPr>
              <w:t xml:space="preserve">10 </w:t>
            </w:r>
          </w:p>
        </w:tc>
        <w:tc>
          <w:tcPr>
            <w:tcW w:w="1430" w:type="dxa"/>
            <w:vMerge/>
            <w:tcBorders>
              <w:left w:val="single" w:sz="4" w:space="0" w:color="000000"/>
              <w:right w:val="single" w:sz="4" w:space="0" w:color="000000"/>
            </w:tcBorders>
          </w:tcPr>
          <w:p w14:paraId="0E18E4FF" w14:textId="77777777" w:rsidR="00EE2AC1" w:rsidRPr="00696CD6" w:rsidRDefault="00EE2AC1" w:rsidP="00EE2AC1">
            <w:pPr>
              <w:spacing w:after="0" w:line="259" w:lineRule="auto"/>
              <w:ind w:left="230"/>
              <w:jc w:val="left"/>
            </w:pPr>
          </w:p>
        </w:tc>
      </w:tr>
      <w:tr w:rsidR="00EE2AC1" w14:paraId="485B04E7" w14:textId="77777777" w:rsidTr="00696CD6">
        <w:trPr>
          <w:trHeight w:val="1335"/>
        </w:trPr>
        <w:tc>
          <w:tcPr>
            <w:tcW w:w="5618" w:type="dxa"/>
            <w:tcBorders>
              <w:top w:val="single" w:sz="4" w:space="0" w:color="000000"/>
              <w:left w:val="single" w:sz="4" w:space="0" w:color="000000"/>
              <w:bottom w:val="single" w:sz="4" w:space="0" w:color="000000"/>
              <w:right w:val="single" w:sz="4" w:space="0" w:color="000000"/>
            </w:tcBorders>
          </w:tcPr>
          <w:p w14:paraId="1A4AA347" w14:textId="77777777" w:rsidR="00EE2AC1" w:rsidRPr="00696CD6" w:rsidRDefault="00EE2AC1" w:rsidP="00EE2AC1">
            <w:pPr>
              <w:spacing w:after="0" w:line="259" w:lineRule="auto"/>
              <w:ind w:left="109" w:right="664" w:firstLine="0"/>
              <w:jc w:val="left"/>
            </w:pPr>
            <w:r w:rsidRPr="00696CD6">
              <w:rPr>
                <w:rFonts w:eastAsia="Arial"/>
                <w:color w:val="515151"/>
              </w:rPr>
              <w:t>g) Se ha comprobado el saldo de las cuentas como paso previo al inicio de las operaciones de cierre del</w:t>
            </w:r>
            <w:r w:rsidRPr="00696CD6">
              <w:rPr>
                <w:rFonts w:eastAsia="Arial"/>
              </w:rPr>
              <w:t xml:space="preserve"> </w:t>
            </w:r>
            <w:r w:rsidRPr="00696CD6">
              <w:rPr>
                <w:rFonts w:eastAsia="Arial"/>
                <w:color w:val="515151"/>
              </w:rPr>
              <w:t>ejercicio</w:t>
            </w:r>
            <w:r w:rsidRPr="00696CD6">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3C6697DC" w14:textId="77777777" w:rsidR="00EE2AC1" w:rsidRPr="00696CD6" w:rsidRDefault="00EE2AC1" w:rsidP="00EE2AC1">
            <w:pPr>
              <w:spacing w:after="0" w:line="259" w:lineRule="auto"/>
              <w:ind w:left="4" w:firstLine="0"/>
              <w:jc w:val="left"/>
            </w:pPr>
            <w:r w:rsidRPr="00696CD6">
              <w:rPr>
                <w:rFonts w:eastAsia="Arial"/>
                <w:sz w:val="25"/>
              </w:rPr>
              <w:t xml:space="preserve"> </w:t>
            </w:r>
          </w:p>
          <w:p w14:paraId="46DCAE2F" w14:textId="77777777" w:rsidR="00EE2AC1" w:rsidRPr="00696CD6" w:rsidRDefault="00EE2AC1" w:rsidP="00EE2AC1">
            <w:pPr>
              <w:spacing w:after="0" w:line="259" w:lineRule="auto"/>
              <w:ind w:left="7" w:firstLine="0"/>
              <w:jc w:val="center"/>
            </w:pPr>
            <w:r w:rsidRPr="00696CD6">
              <w:rPr>
                <w:rFonts w:eastAsia="Arial"/>
              </w:rPr>
              <w:t xml:space="preserve">10 </w:t>
            </w:r>
          </w:p>
        </w:tc>
        <w:tc>
          <w:tcPr>
            <w:tcW w:w="1430" w:type="dxa"/>
            <w:vMerge/>
            <w:tcBorders>
              <w:left w:val="single" w:sz="4" w:space="0" w:color="000000"/>
              <w:right w:val="single" w:sz="4" w:space="0" w:color="000000"/>
            </w:tcBorders>
            <w:vAlign w:val="bottom"/>
          </w:tcPr>
          <w:p w14:paraId="1B13240F" w14:textId="77777777" w:rsidR="00EE2AC1" w:rsidRPr="00696CD6" w:rsidRDefault="00EE2AC1" w:rsidP="00EE2AC1">
            <w:pPr>
              <w:spacing w:after="0" w:line="259" w:lineRule="auto"/>
              <w:ind w:left="230"/>
              <w:jc w:val="left"/>
            </w:pPr>
          </w:p>
        </w:tc>
      </w:tr>
      <w:tr w:rsidR="00EE2AC1" w14:paraId="72045BF0" w14:textId="77777777" w:rsidTr="00696CD6">
        <w:trPr>
          <w:trHeight w:val="908"/>
        </w:trPr>
        <w:tc>
          <w:tcPr>
            <w:tcW w:w="5618" w:type="dxa"/>
            <w:tcBorders>
              <w:top w:val="single" w:sz="4" w:space="0" w:color="000000"/>
              <w:left w:val="single" w:sz="4" w:space="0" w:color="000000"/>
              <w:bottom w:val="single" w:sz="4" w:space="0" w:color="000000"/>
              <w:right w:val="single" w:sz="4" w:space="0" w:color="000000"/>
            </w:tcBorders>
          </w:tcPr>
          <w:p w14:paraId="66D7E742" w14:textId="77777777" w:rsidR="00EE2AC1" w:rsidRPr="00696CD6" w:rsidRDefault="00EE2AC1" w:rsidP="00EE2AC1">
            <w:pPr>
              <w:spacing w:after="25" w:line="250" w:lineRule="auto"/>
              <w:ind w:left="109" w:firstLine="0"/>
              <w:jc w:val="left"/>
            </w:pPr>
            <w:r w:rsidRPr="00696CD6">
              <w:rPr>
                <w:rFonts w:eastAsia="Arial"/>
                <w:color w:val="515151"/>
              </w:rPr>
              <w:t>h) Se han comunicado los errores detectados según el</w:t>
            </w:r>
            <w:r w:rsidRPr="00696CD6">
              <w:rPr>
                <w:rFonts w:eastAsia="Arial"/>
              </w:rPr>
              <w:t xml:space="preserve"> </w:t>
            </w:r>
          </w:p>
          <w:p w14:paraId="03CFCAE9" w14:textId="77777777" w:rsidR="00EE2AC1" w:rsidRPr="00696CD6" w:rsidRDefault="00EE2AC1" w:rsidP="00EE2AC1">
            <w:pPr>
              <w:spacing w:after="0" w:line="259" w:lineRule="auto"/>
              <w:ind w:left="109" w:firstLine="0"/>
              <w:jc w:val="left"/>
            </w:pPr>
            <w:r w:rsidRPr="00696CD6">
              <w:rPr>
                <w:rFonts w:eastAsia="Arial"/>
                <w:color w:val="515151"/>
              </w:rPr>
              <w:t>procedimiento establecido</w:t>
            </w:r>
            <w:r w:rsidRPr="00696CD6">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55A810C1" w14:textId="77777777" w:rsidR="00EE2AC1" w:rsidRPr="00696CD6" w:rsidRDefault="00EE2AC1" w:rsidP="00EE2AC1">
            <w:pPr>
              <w:spacing w:after="0" w:line="259" w:lineRule="auto"/>
              <w:ind w:left="7" w:firstLine="0"/>
              <w:jc w:val="center"/>
            </w:pPr>
            <w:r w:rsidRPr="00696CD6">
              <w:rPr>
                <w:rFonts w:eastAsia="Arial"/>
              </w:rPr>
              <w:t xml:space="preserve">10 </w:t>
            </w:r>
          </w:p>
        </w:tc>
        <w:tc>
          <w:tcPr>
            <w:tcW w:w="1430" w:type="dxa"/>
            <w:vMerge/>
            <w:tcBorders>
              <w:left w:val="single" w:sz="4" w:space="0" w:color="000000"/>
              <w:right w:val="single" w:sz="4" w:space="0" w:color="000000"/>
            </w:tcBorders>
          </w:tcPr>
          <w:p w14:paraId="2B979A3A" w14:textId="77777777" w:rsidR="00EE2AC1" w:rsidRPr="00696CD6" w:rsidRDefault="00EE2AC1" w:rsidP="00EE2AC1">
            <w:pPr>
              <w:spacing w:after="0" w:line="259" w:lineRule="auto"/>
              <w:ind w:left="230"/>
              <w:jc w:val="left"/>
            </w:pPr>
          </w:p>
        </w:tc>
      </w:tr>
      <w:tr w:rsidR="00EE2AC1" w14:paraId="65FAB157" w14:textId="77777777" w:rsidTr="00696CD6">
        <w:trPr>
          <w:trHeight w:val="629"/>
        </w:trPr>
        <w:tc>
          <w:tcPr>
            <w:tcW w:w="5618" w:type="dxa"/>
            <w:tcBorders>
              <w:top w:val="single" w:sz="4" w:space="0" w:color="000000"/>
              <w:left w:val="single" w:sz="4" w:space="0" w:color="000000"/>
              <w:bottom w:val="single" w:sz="4" w:space="0" w:color="000000"/>
              <w:right w:val="single" w:sz="4" w:space="0" w:color="000000"/>
            </w:tcBorders>
          </w:tcPr>
          <w:p w14:paraId="2C480139" w14:textId="77777777" w:rsidR="00EE2AC1" w:rsidRPr="00696CD6" w:rsidRDefault="00EE2AC1" w:rsidP="00EE2AC1">
            <w:pPr>
              <w:spacing w:after="0" w:line="259" w:lineRule="auto"/>
              <w:ind w:left="109" w:firstLine="0"/>
            </w:pPr>
            <w:r w:rsidRPr="00696CD6">
              <w:rPr>
                <w:rFonts w:eastAsia="Arial"/>
                <w:color w:val="515151"/>
              </w:rPr>
              <w:t>i) Se han utilizado aplicaciones informáticas para la</w:t>
            </w:r>
            <w:r w:rsidRPr="00696CD6">
              <w:rPr>
                <w:rFonts w:eastAsia="Arial"/>
              </w:rPr>
              <w:t xml:space="preserve"> </w:t>
            </w:r>
            <w:r w:rsidRPr="00696CD6">
              <w:rPr>
                <w:rFonts w:eastAsia="Arial"/>
                <w:color w:val="515151"/>
              </w:rPr>
              <w:t>comprobación de los registros contables</w:t>
            </w:r>
            <w:r w:rsidRPr="00696CD6">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vAlign w:val="center"/>
          </w:tcPr>
          <w:p w14:paraId="6163A512" w14:textId="77777777" w:rsidR="00EE2AC1" w:rsidRPr="00696CD6" w:rsidRDefault="00EE2AC1" w:rsidP="00EE2AC1">
            <w:pPr>
              <w:spacing w:after="0" w:line="259" w:lineRule="auto"/>
              <w:ind w:left="7" w:firstLine="0"/>
              <w:jc w:val="center"/>
            </w:pPr>
            <w:r w:rsidRPr="00696CD6">
              <w:rPr>
                <w:rFonts w:eastAsia="Arial"/>
              </w:rPr>
              <w:t xml:space="preserve">10 </w:t>
            </w:r>
          </w:p>
        </w:tc>
        <w:tc>
          <w:tcPr>
            <w:tcW w:w="1430" w:type="dxa"/>
            <w:vMerge/>
            <w:tcBorders>
              <w:left w:val="single" w:sz="4" w:space="0" w:color="000000"/>
              <w:right w:val="single" w:sz="4" w:space="0" w:color="000000"/>
            </w:tcBorders>
          </w:tcPr>
          <w:p w14:paraId="46C09AAD" w14:textId="77777777" w:rsidR="00EE2AC1" w:rsidRPr="00696CD6" w:rsidRDefault="00EE2AC1" w:rsidP="00EE2AC1">
            <w:pPr>
              <w:spacing w:after="0" w:line="259" w:lineRule="auto"/>
              <w:ind w:left="230"/>
              <w:jc w:val="left"/>
            </w:pPr>
          </w:p>
        </w:tc>
      </w:tr>
      <w:tr w:rsidR="00EE2AC1" w14:paraId="6CDC824B" w14:textId="77777777" w:rsidTr="00696CD6">
        <w:trPr>
          <w:trHeight w:val="1186"/>
        </w:trPr>
        <w:tc>
          <w:tcPr>
            <w:tcW w:w="5618" w:type="dxa"/>
            <w:tcBorders>
              <w:top w:val="single" w:sz="4" w:space="0" w:color="000000"/>
              <w:left w:val="single" w:sz="4" w:space="0" w:color="000000"/>
              <w:bottom w:val="single" w:sz="4" w:space="0" w:color="000000"/>
              <w:right w:val="single" w:sz="4" w:space="0" w:color="000000"/>
            </w:tcBorders>
          </w:tcPr>
          <w:p w14:paraId="5D725648" w14:textId="77777777" w:rsidR="00EE2AC1" w:rsidRPr="00696CD6" w:rsidRDefault="00EE2AC1" w:rsidP="00EE2AC1">
            <w:pPr>
              <w:spacing w:after="44" w:line="238" w:lineRule="auto"/>
              <w:ind w:left="109" w:firstLine="0"/>
              <w:jc w:val="left"/>
            </w:pPr>
            <w:r w:rsidRPr="00696CD6">
              <w:rPr>
                <w:rFonts w:eastAsia="Arial"/>
                <w:color w:val="515151"/>
              </w:rPr>
              <w:t>j) Se ha efectuado el procedimiento de acuerdo con los</w:t>
            </w:r>
            <w:r w:rsidRPr="00696CD6">
              <w:rPr>
                <w:rFonts w:eastAsia="Arial"/>
              </w:rPr>
              <w:t xml:space="preserve"> </w:t>
            </w:r>
          </w:p>
          <w:p w14:paraId="0664F5C8" w14:textId="77777777" w:rsidR="00EE2AC1" w:rsidRPr="00696CD6" w:rsidRDefault="00EE2AC1" w:rsidP="00EE2AC1">
            <w:pPr>
              <w:spacing w:after="0" w:line="259" w:lineRule="auto"/>
              <w:ind w:left="109" w:right="735" w:firstLine="0"/>
              <w:jc w:val="left"/>
            </w:pPr>
            <w:r w:rsidRPr="00696CD6">
              <w:rPr>
                <w:rFonts w:eastAsia="Arial"/>
                <w:color w:val="515151"/>
              </w:rPr>
              <w:t>principios de seguridad y confidencialidad de la información</w:t>
            </w:r>
            <w:r w:rsidRPr="00696CD6">
              <w:rPr>
                <w:rFonts w:eastAsia="Arial"/>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6A35A32A" w14:textId="77777777" w:rsidR="00EE2AC1" w:rsidRPr="00696CD6" w:rsidRDefault="00EE2AC1" w:rsidP="00EE2AC1">
            <w:pPr>
              <w:spacing w:after="0" w:line="259" w:lineRule="auto"/>
              <w:ind w:left="-15" w:firstLine="0"/>
              <w:jc w:val="left"/>
            </w:pPr>
            <w:r w:rsidRPr="00696CD6">
              <w:rPr>
                <w:rFonts w:eastAsia="Arial"/>
                <w:color w:val="515151"/>
              </w:rPr>
              <w:t xml:space="preserve"> </w:t>
            </w:r>
            <w:r w:rsidRPr="00696CD6">
              <w:rPr>
                <w:rFonts w:eastAsia="Arial"/>
                <w:sz w:val="25"/>
              </w:rPr>
              <w:t xml:space="preserve"> </w:t>
            </w:r>
          </w:p>
          <w:p w14:paraId="26C1743A" w14:textId="77777777" w:rsidR="00EE2AC1" w:rsidRPr="00696CD6" w:rsidRDefault="00EE2AC1" w:rsidP="00EE2AC1">
            <w:pPr>
              <w:spacing w:after="0" w:line="259" w:lineRule="auto"/>
              <w:ind w:left="0" w:right="3" w:firstLine="0"/>
              <w:jc w:val="center"/>
            </w:pPr>
            <w:r w:rsidRPr="00696CD6">
              <w:rPr>
                <w:rFonts w:eastAsia="Arial"/>
              </w:rPr>
              <w:t xml:space="preserve">10 </w:t>
            </w:r>
          </w:p>
        </w:tc>
        <w:tc>
          <w:tcPr>
            <w:tcW w:w="1430" w:type="dxa"/>
            <w:vMerge/>
            <w:tcBorders>
              <w:left w:val="single" w:sz="4" w:space="0" w:color="000000"/>
              <w:bottom w:val="single" w:sz="4" w:space="0" w:color="000000"/>
              <w:right w:val="single" w:sz="4" w:space="0" w:color="000000"/>
            </w:tcBorders>
          </w:tcPr>
          <w:p w14:paraId="6694931C" w14:textId="77777777" w:rsidR="00EE2AC1" w:rsidRPr="00696CD6" w:rsidRDefault="00EE2AC1" w:rsidP="00EE2AC1">
            <w:pPr>
              <w:spacing w:after="0" w:line="259" w:lineRule="auto"/>
              <w:ind w:left="230" w:firstLine="0"/>
              <w:jc w:val="left"/>
            </w:pPr>
          </w:p>
        </w:tc>
      </w:tr>
    </w:tbl>
    <w:p w14:paraId="627F7161" w14:textId="77777777" w:rsidR="00182AB6" w:rsidRDefault="00B71D0D" w:rsidP="004B1ADE">
      <w:pPr>
        <w:pStyle w:val="Ttulo1"/>
      </w:pPr>
      <w:bookmarkStart w:id="11" w:name="_Toc148475268"/>
      <w:r>
        <w:rPr>
          <w:rFonts w:eastAsia="Arial"/>
        </w:rPr>
        <w:lastRenderedPageBreak/>
        <w:t>6.- CONTENIDOS BÁSICOS.</w:t>
      </w:r>
      <w:bookmarkEnd w:id="11"/>
      <w:r>
        <w:rPr>
          <w:rFonts w:eastAsia="Arial"/>
        </w:rPr>
        <w:t xml:space="preserve"> </w:t>
      </w:r>
    </w:p>
    <w:p w14:paraId="4E2D7313" w14:textId="77777777" w:rsidR="00182AB6" w:rsidRDefault="00B71D0D">
      <w:pPr>
        <w:spacing w:after="37" w:line="259" w:lineRule="auto"/>
        <w:ind w:left="0" w:firstLine="0"/>
        <w:jc w:val="left"/>
      </w:pPr>
      <w:r>
        <w:rPr>
          <w:rFonts w:ascii="Arial" w:eastAsia="Arial" w:hAnsi="Arial" w:cs="Arial"/>
          <w:b/>
          <w:sz w:val="18"/>
        </w:rPr>
        <w:t xml:space="preserve"> </w:t>
      </w:r>
    </w:p>
    <w:p w14:paraId="40A47BC4" w14:textId="77777777" w:rsidR="00182AB6" w:rsidRPr="00696CD6" w:rsidRDefault="00B71D0D">
      <w:pPr>
        <w:spacing w:after="3"/>
        <w:ind w:left="1157"/>
      </w:pPr>
      <w:r w:rsidRPr="00696CD6">
        <w:rPr>
          <w:rFonts w:eastAsia="Arial"/>
        </w:rPr>
        <w:t xml:space="preserve">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 </w:t>
      </w:r>
    </w:p>
    <w:p w14:paraId="012CDC35" w14:textId="77777777" w:rsidR="00182AB6" w:rsidRPr="00696CD6" w:rsidRDefault="00B71D0D">
      <w:pPr>
        <w:spacing w:after="0" w:line="259" w:lineRule="auto"/>
        <w:ind w:left="0" w:firstLine="0"/>
        <w:jc w:val="left"/>
      </w:pPr>
      <w:r w:rsidRPr="00696CD6">
        <w:rPr>
          <w:rFonts w:eastAsia="Arial"/>
          <w:sz w:val="23"/>
        </w:rPr>
        <w:t xml:space="preserve"> </w:t>
      </w:r>
    </w:p>
    <w:tbl>
      <w:tblPr>
        <w:tblStyle w:val="TableGrid"/>
        <w:tblpPr w:vertAnchor="page" w:horzAnchor="page" w:tblpX="1130" w:tblpY="6075"/>
        <w:tblOverlap w:val="never"/>
        <w:tblW w:w="9880" w:type="dxa"/>
        <w:tblInd w:w="0" w:type="dxa"/>
        <w:tblCellMar>
          <w:top w:w="8" w:type="dxa"/>
          <w:left w:w="5" w:type="dxa"/>
        </w:tblCellMar>
        <w:tblLook w:val="04A0" w:firstRow="1" w:lastRow="0" w:firstColumn="1" w:lastColumn="0" w:noHBand="0" w:noVBand="1"/>
      </w:tblPr>
      <w:tblGrid>
        <w:gridCol w:w="761"/>
        <w:gridCol w:w="4226"/>
        <w:gridCol w:w="4231"/>
        <w:gridCol w:w="662"/>
      </w:tblGrid>
      <w:tr w:rsidR="00182AB6" w:rsidRPr="00696CD6" w14:paraId="40F76396" w14:textId="77777777">
        <w:trPr>
          <w:trHeight w:val="1664"/>
        </w:trPr>
        <w:tc>
          <w:tcPr>
            <w:tcW w:w="704" w:type="dxa"/>
            <w:tcBorders>
              <w:top w:val="single" w:sz="4" w:space="0" w:color="000000"/>
              <w:left w:val="single" w:sz="4" w:space="0" w:color="000000"/>
              <w:bottom w:val="single" w:sz="4" w:space="0" w:color="000000"/>
              <w:right w:val="single" w:sz="4" w:space="0" w:color="000000"/>
            </w:tcBorders>
            <w:shd w:val="clear" w:color="auto" w:fill="D9E1F3"/>
          </w:tcPr>
          <w:p w14:paraId="3108941A" w14:textId="77777777" w:rsidR="00182AB6" w:rsidRPr="00696CD6" w:rsidRDefault="00B71D0D">
            <w:pPr>
              <w:spacing w:after="0" w:line="259" w:lineRule="auto"/>
              <w:ind w:left="8" w:right="-53" w:firstLine="0"/>
              <w:jc w:val="left"/>
            </w:pPr>
            <w:r w:rsidRPr="00696CD6">
              <w:rPr>
                <w:rFonts w:eastAsia="Calibri"/>
                <w:noProof/>
                <w:sz w:val="22"/>
              </w:rPr>
              <mc:AlternateContent>
                <mc:Choice Requires="wpg">
                  <w:drawing>
                    <wp:inline distT="0" distB="0" distL="0" distR="0" wp14:anchorId="2CDCF17F" wp14:editId="33296144">
                      <wp:extent cx="472227" cy="678394"/>
                      <wp:effectExtent l="0" t="0" r="0" b="0"/>
                      <wp:docPr id="94276" name="Group 94276"/>
                      <wp:cNvGraphicFramePr/>
                      <a:graphic xmlns:a="http://schemas.openxmlformats.org/drawingml/2006/main">
                        <a:graphicData uri="http://schemas.microsoft.com/office/word/2010/wordprocessingGroup">
                          <wpg:wgp>
                            <wpg:cNvGrpSpPr/>
                            <wpg:grpSpPr>
                              <a:xfrm>
                                <a:off x="0" y="0"/>
                                <a:ext cx="472227" cy="678394"/>
                                <a:chOff x="0" y="0"/>
                                <a:chExt cx="472227" cy="678394"/>
                              </a:xfrm>
                            </wpg:grpSpPr>
                            <wps:wsp>
                              <wps:cNvPr id="3649" name="Rectangle 3649"/>
                              <wps:cNvSpPr/>
                              <wps:spPr>
                                <a:xfrm rot="-5399999">
                                  <a:off x="-337967" y="150584"/>
                                  <a:ext cx="865778" cy="189841"/>
                                </a:xfrm>
                                <a:prstGeom prst="rect">
                                  <a:avLst/>
                                </a:prstGeom>
                                <a:ln>
                                  <a:noFill/>
                                </a:ln>
                              </wps:spPr>
                              <wps:txbx>
                                <w:txbxContent>
                                  <w:p w14:paraId="1A4740AE" w14:textId="77777777" w:rsidR="00CE64D7" w:rsidRDefault="00CE64D7">
                                    <w:pPr>
                                      <w:spacing w:after="160" w:line="259" w:lineRule="auto"/>
                                      <w:ind w:left="0" w:firstLine="0"/>
                                      <w:jc w:val="left"/>
                                    </w:pPr>
                                    <w:r>
                                      <w:rPr>
                                        <w:rFonts w:ascii="Arial" w:eastAsia="Arial" w:hAnsi="Arial" w:cs="Arial"/>
                                        <w:b/>
                                        <w:sz w:val="20"/>
                                      </w:rPr>
                                      <w:t xml:space="preserve">Resultado </w:t>
                                    </w:r>
                                  </w:p>
                                </w:txbxContent>
                              </wps:txbx>
                              <wps:bodyPr horzOverflow="overflow" vert="horz" lIns="0" tIns="0" rIns="0" bIns="0" rtlCol="0">
                                <a:noAutofit/>
                              </wps:bodyPr>
                            </wps:wsp>
                            <wps:wsp>
                              <wps:cNvPr id="3651" name="Rectangle 3651"/>
                              <wps:cNvSpPr/>
                              <wps:spPr>
                                <a:xfrm rot="-5399999">
                                  <a:off x="136584" y="433112"/>
                                  <a:ext cx="245857" cy="189841"/>
                                </a:xfrm>
                                <a:prstGeom prst="rect">
                                  <a:avLst/>
                                </a:prstGeom>
                                <a:ln>
                                  <a:noFill/>
                                </a:ln>
                              </wps:spPr>
                              <wps:txbx>
                                <w:txbxContent>
                                  <w:p w14:paraId="39C63216" w14:textId="77777777" w:rsidR="00CE64D7" w:rsidRDefault="00CE64D7">
                                    <w:pPr>
                                      <w:spacing w:after="160" w:line="259" w:lineRule="auto"/>
                                      <w:ind w:left="0" w:firstLine="0"/>
                                      <w:jc w:val="left"/>
                                    </w:pPr>
                                    <w:r>
                                      <w:rPr>
                                        <w:rFonts w:ascii="Arial" w:eastAsia="Arial" w:hAnsi="Arial" w:cs="Arial"/>
                                        <w:b/>
                                        <w:sz w:val="20"/>
                                      </w:rPr>
                                      <w:t xml:space="preserve">de </w:t>
                                    </w:r>
                                  </w:p>
                                </w:txbxContent>
                              </wps:txbx>
                              <wps:bodyPr horzOverflow="overflow" vert="horz" lIns="0" tIns="0" rIns="0" bIns="0" rtlCol="0">
                                <a:noAutofit/>
                              </wps:bodyPr>
                            </wps:wsp>
                            <wps:wsp>
                              <wps:cNvPr id="3653" name="Rectangle 3653"/>
                              <wps:cNvSpPr/>
                              <wps:spPr>
                                <a:xfrm rot="-5399999">
                                  <a:off x="-8479" y="123152"/>
                                  <a:ext cx="865779" cy="189841"/>
                                </a:xfrm>
                                <a:prstGeom prst="rect">
                                  <a:avLst/>
                                </a:prstGeom>
                                <a:ln>
                                  <a:noFill/>
                                </a:ln>
                              </wps:spPr>
                              <wps:txbx>
                                <w:txbxContent>
                                  <w:p w14:paraId="54122469" w14:textId="77777777" w:rsidR="00CE64D7" w:rsidRDefault="00CE64D7">
                                    <w:pPr>
                                      <w:spacing w:after="160" w:line="259" w:lineRule="auto"/>
                                      <w:ind w:left="0" w:firstLine="0"/>
                                      <w:jc w:val="left"/>
                                    </w:pPr>
                                    <w:r>
                                      <w:rPr>
                                        <w:rFonts w:ascii="Arial" w:eastAsia="Arial" w:hAnsi="Arial" w:cs="Arial"/>
                                        <w:b/>
                                        <w:sz w:val="20"/>
                                      </w:rPr>
                                      <w:t>Aprendizaj</w:t>
                                    </w:r>
                                  </w:p>
                                </w:txbxContent>
                              </wps:txbx>
                              <wps:bodyPr horzOverflow="overflow" vert="horz" lIns="0" tIns="0" rIns="0" bIns="0" rtlCol="0">
                                <a:noAutofit/>
                              </wps:bodyPr>
                            </wps:wsp>
                          </wpg:wgp>
                        </a:graphicData>
                      </a:graphic>
                    </wp:inline>
                  </w:drawing>
                </mc:Choice>
                <mc:Fallback>
                  <w:pict>
                    <v:group w14:anchorId="2CDCF17F" id="Group 94276" o:spid="_x0000_s1038" style="width:37.2pt;height:53.4pt;mso-position-horizontal-relative:char;mso-position-vertical-relative:line" coordsize="4722,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">
                      <v:rect id="Rectangle 3649" o:spid="_x0000_s1039" style="position:absolute;left:-3379;top:1506;width:8656;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" filled="f" stroked="f">
                        <v:textbox inset="0,0,0,0">
                          <w:txbxContent>
                            <w:p w14:paraId="1A4740AE" w14:textId="77777777" w:rsidR="00CE64D7" w:rsidRDefault="00CE64D7">
                              <w:pPr>
                                <w:spacing w:after="160" w:line="259" w:lineRule="auto"/>
                                <w:ind w:left="0" w:firstLine="0"/>
                                <w:jc w:val="left"/>
                              </w:pPr>
                              <w:r>
                                <w:rPr>
                                  <w:rFonts w:ascii="Arial" w:eastAsia="Arial" w:hAnsi="Arial" w:cs="Arial"/>
                                  <w:b/>
                                  <w:sz w:val="20"/>
                                </w:rPr>
                                <w:t xml:space="preserve">Resultado </w:t>
                              </w:r>
                            </w:p>
                          </w:txbxContent>
                        </v:textbox>
                      </v:rect>
                      <v:rect id="Rectangle 3651" o:spid="_x0000_s1040" style="position:absolute;left:1366;top:4330;width:2458;height:189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" filled="f" stroked="f">
                        <v:textbox inset="0,0,0,0">
                          <w:txbxContent>
                            <w:p w14:paraId="39C63216" w14:textId="77777777" w:rsidR="00CE64D7" w:rsidRDefault="00CE64D7">
                              <w:pPr>
                                <w:spacing w:after="160" w:line="259" w:lineRule="auto"/>
                                <w:ind w:left="0" w:firstLine="0"/>
                                <w:jc w:val="left"/>
                              </w:pPr>
                              <w:r>
                                <w:rPr>
                                  <w:rFonts w:ascii="Arial" w:eastAsia="Arial" w:hAnsi="Arial" w:cs="Arial"/>
                                  <w:b/>
                                  <w:sz w:val="20"/>
                                </w:rPr>
                                <w:t xml:space="preserve">de </w:t>
                              </w:r>
                            </w:p>
                          </w:txbxContent>
                        </v:textbox>
                      </v:rect>
                      <v:rect id="Rectangle 3653" o:spid="_x0000_s1041" style="position:absolute;left:-85;top:1231;width:8657;height:189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" filled="f" stroked="f">
                        <v:textbox inset="0,0,0,0">
                          <w:txbxContent>
                            <w:p w14:paraId="54122469" w14:textId="77777777" w:rsidR="00CE64D7" w:rsidRDefault="00CE64D7">
                              <w:pPr>
                                <w:spacing w:after="160" w:line="259" w:lineRule="auto"/>
                                <w:ind w:left="0" w:firstLine="0"/>
                                <w:jc w:val="left"/>
                              </w:pPr>
                              <w:r>
                                <w:rPr>
                                  <w:rFonts w:ascii="Arial" w:eastAsia="Arial" w:hAnsi="Arial" w:cs="Arial"/>
                                  <w:b/>
                                  <w:sz w:val="20"/>
                                </w:rPr>
                                <w:t>Aprendizaj</w:t>
                              </w:r>
                            </w:p>
                          </w:txbxContent>
                        </v:textbox>
                      </v:rect>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14:paraId="312681CA" w14:textId="77777777" w:rsidR="00182AB6" w:rsidRPr="00696CD6" w:rsidRDefault="00B71D0D">
            <w:pPr>
              <w:spacing w:after="0" w:line="259" w:lineRule="auto"/>
              <w:ind w:left="1" w:firstLine="0"/>
              <w:jc w:val="left"/>
            </w:pPr>
            <w:r w:rsidRPr="00696CD6">
              <w:rPr>
                <w:rFonts w:eastAsia="Arial"/>
                <w:sz w:val="29"/>
              </w:rPr>
              <w:t xml:space="preserve"> </w:t>
            </w:r>
          </w:p>
          <w:p w14:paraId="2D4DE748" w14:textId="77777777" w:rsidR="00182AB6" w:rsidRPr="00696CD6" w:rsidRDefault="00B71D0D">
            <w:pPr>
              <w:spacing w:after="0" w:line="253" w:lineRule="auto"/>
              <w:ind w:left="107" w:firstLine="0"/>
            </w:pPr>
            <w:r w:rsidRPr="00696CD6">
              <w:rPr>
                <w:rFonts w:eastAsia="Arial"/>
                <w:color w:val="515151"/>
                <w:sz w:val="20"/>
              </w:rPr>
              <w:t xml:space="preserve">RA1. Prepara la documentación soporte de los hechos contables interpretando la </w:t>
            </w:r>
          </w:p>
          <w:p w14:paraId="20AE7C87" w14:textId="77777777" w:rsidR="00182AB6" w:rsidRPr="00696CD6" w:rsidRDefault="00B71D0D">
            <w:pPr>
              <w:spacing w:after="0" w:line="259" w:lineRule="auto"/>
              <w:ind w:left="107" w:firstLine="0"/>
              <w:jc w:val="left"/>
            </w:pPr>
            <w:r w:rsidRPr="00696CD6">
              <w:rPr>
                <w:rFonts w:eastAsia="Arial"/>
                <w:color w:val="515151"/>
                <w:sz w:val="20"/>
              </w:rPr>
              <w:t>información que contiene</w:t>
            </w:r>
            <w:r w:rsidRPr="00696CD6">
              <w:rPr>
                <w:rFonts w:eastAsia="Arial"/>
                <w:sz w:val="20"/>
              </w:rPr>
              <w:t xml:space="preserve"> </w:t>
            </w:r>
          </w:p>
        </w:tc>
        <w:tc>
          <w:tcPr>
            <w:tcW w:w="4260" w:type="dxa"/>
            <w:tcBorders>
              <w:top w:val="single" w:sz="4" w:space="0" w:color="000000"/>
              <w:left w:val="single" w:sz="4" w:space="0" w:color="000000"/>
              <w:bottom w:val="single" w:sz="4" w:space="0" w:color="000000"/>
              <w:right w:val="single" w:sz="4" w:space="0" w:color="000000"/>
            </w:tcBorders>
          </w:tcPr>
          <w:p w14:paraId="60EC0E30" w14:textId="77777777" w:rsidR="00182AB6" w:rsidRPr="00696CD6" w:rsidRDefault="00B71D0D">
            <w:pPr>
              <w:spacing w:after="0" w:line="259" w:lineRule="auto"/>
              <w:ind w:left="0" w:firstLine="0"/>
              <w:jc w:val="left"/>
            </w:pPr>
            <w:r w:rsidRPr="00696CD6">
              <w:rPr>
                <w:rFonts w:eastAsia="Arial"/>
                <w:sz w:val="20"/>
              </w:rPr>
              <w:t xml:space="preserve"> </w:t>
            </w:r>
          </w:p>
          <w:p w14:paraId="5AE9200A" w14:textId="77777777" w:rsidR="00182AB6" w:rsidRPr="00696CD6" w:rsidRDefault="00B71D0D">
            <w:pPr>
              <w:spacing w:after="0" w:line="259" w:lineRule="auto"/>
              <w:ind w:left="0" w:firstLine="0"/>
              <w:jc w:val="left"/>
            </w:pPr>
            <w:r w:rsidRPr="00696CD6">
              <w:rPr>
                <w:rFonts w:eastAsia="Arial"/>
                <w:sz w:val="19"/>
              </w:rPr>
              <w:t xml:space="preserve"> </w:t>
            </w:r>
          </w:p>
          <w:p w14:paraId="3C7F04A3" w14:textId="77777777" w:rsidR="00182AB6" w:rsidRPr="00696CD6" w:rsidRDefault="00B71D0D">
            <w:pPr>
              <w:spacing w:after="0" w:line="259" w:lineRule="auto"/>
              <w:ind w:left="106" w:firstLine="0"/>
            </w:pPr>
            <w:r w:rsidRPr="00696CD6">
              <w:rPr>
                <w:rFonts w:eastAsia="Arial"/>
                <w:color w:val="515151"/>
                <w:sz w:val="20"/>
              </w:rPr>
              <w:t>Preparación de documentación soporte de hechos económicos</w:t>
            </w:r>
            <w:r w:rsidRPr="00696CD6">
              <w:rPr>
                <w:rFonts w:eastAsia="Arial"/>
                <w:sz w:val="20"/>
              </w:rPr>
              <w:t xml:space="preserve"> </w:t>
            </w:r>
          </w:p>
        </w:tc>
        <w:tc>
          <w:tcPr>
            <w:tcW w:w="661" w:type="dxa"/>
            <w:tcBorders>
              <w:top w:val="single" w:sz="4" w:space="0" w:color="000000"/>
              <w:left w:val="single" w:sz="4" w:space="0" w:color="000000"/>
              <w:bottom w:val="single" w:sz="4" w:space="0" w:color="000000"/>
              <w:right w:val="single" w:sz="4" w:space="0" w:color="000000"/>
            </w:tcBorders>
            <w:shd w:val="clear" w:color="auto" w:fill="D9E1F3"/>
          </w:tcPr>
          <w:p w14:paraId="6FE1B55B" w14:textId="77777777" w:rsidR="00182AB6" w:rsidRPr="00696CD6" w:rsidRDefault="00B71D0D">
            <w:pPr>
              <w:spacing w:after="0" w:line="259" w:lineRule="auto"/>
              <w:ind w:left="183" w:firstLine="0"/>
              <w:jc w:val="left"/>
            </w:pPr>
            <w:r w:rsidRPr="00696CD6">
              <w:rPr>
                <w:rFonts w:eastAsia="Calibri"/>
                <w:noProof/>
                <w:sz w:val="22"/>
              </w:rPr>
              <mc:AlternateContent>
                <mc:Choice Requires="wpg">
                  <w:drawing>
                    <wp:inline distT="0" distB="0" distL="0" distR="0" wp14:anchorId="55853628" wp14:editId="727B8F2B">
                      <wp:extent cx="298186" cy="712244"/>
                      <wp:effectExtent l="0" t="0" r="0" b="0"/>
                      <wp:docPr id="94392" name="Group 94392"/>
                      <wp:cNvGraphicFramePr/>
                      <a:graphic xmlns:a="http://schemas.openxmlformats.org/drawingml/2006/main">
                        <a:graphicData uri="http://schemas.microsoft.com/office/word/2010/wordprocessingGroup">
                          <wpg:wgp>
                            <wpg:cNvGrpSpPr/>
                            <wpg:grpSpPr>
                              <a:xfrm>
                                <a:off x="0" y="0"/>
                                <a:ext cx="298186" cy="712244"/>
                                <a:chOff x="0" y="0"/>
                                <a:chExt cx="298186" cy="712244"/>
                              </a:xfrm>
                            </wpg:grpSpPr>
                            <wps:wsp>
                              <wps:cNvPr id="3668" name="Rectangle 3668"/>
                              <wps:cNvSpPr/>
                              <wps:spPr>
                                <a:xfrm rot="5399998">
                                  <a:off x="-206553" y="339282"/>
                                  <a:ext cx="819638" cy="189841"/>
                                </a:xfrm>
                                <a:prstGeom prst="rect">
                                  <a:avLst/>
                                </a:prstGeom>
                                <a:ln>
                                  <a:noFill/>
                                </a:ln>
                              </wps:spPr>
                              <wps:txbx>
                                <w:txbxContent>
                                  <w:p w14:paraId="775C6502" w14:textId="77777777" w:rsidR="00CE64D7" w:rsidRDefault="00CE64D7">
                                    <w:pPr>
                                      <w:spacing w:after="160" w:line="259" w:lineRule="auto"/>
                                      <w:ind w:left="0" w:firstLine="0"/>
                                      <w:jc w:val="left"/>
                                    </w:pPr>
                                    <w:r>
                                      <w:rPr>
                                        <w:rFonts w:ascii="Arial" w:eastAsia="Arial" w:hAnsi="Arial" w:cs="Arial"/>
                                        <w:b/>
                                        <w:sz w:val="20"/>
                                      </w:rPr>
                                      <w:t>Bloque de</w:t>
                                    </w:r>
                                  </w:p>
                                </w:txbxContent>
                              </wps:txbx>
                              <wps:bodyPr horzOverflow="overflow" vert="horz" lIns="0" tIns="0" rIns="0" bIns="0" rtlCol="0">
                                <a:noAutofit/>
                              </wps:bodyPr>
                            </wps:wsp>
                            <wps:wsp>
                              <wps:cNvPr id="3669" name="Rectangle 3669"/>
                              <wps:cNvSpPr/>
                              <wps:spPr>
                                <a:xfrm rot="5399998">
                                  <a:off x="179598" y="565777"/>
                                  <a:ext cx="47333" cy="189841"/>
                                </a:xfrm>
                                <a:prstGeom prst="rect">
                                  <a:avLst/>
                                </a:prstGeom>
                                <a:ln>
                                  <a:noFill/>
                                </a:ln>
                              </wps:spPr>
                              <wps:txbx>
                                <w:txbxContent>
                                  <w:p w14:paraId="2DCBCEDA"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s:wsp>
                              <wps:cNvPr id="3671" name="Rectangle 3671"/>
                              <wps:cNvSpPr/>
                              <wps:spPr>
                                <a:xfrm rot="5399998">
                                  <a:off x="-404566" y="357463"/>
                                  <a:ext cx="904769" cy="189841"/>
                                </a:xfrm>
                                <a:prstGeom prst="rect">
                                  <a:avLst/>
                                </a:prstGeom>
                                <a:ln>
                                  <a:noFill/>
                                </a:ln>
                              </wps:spPr>
                              <wps:txbx>
                                <w:txbxContent>
                                  <w:p w14:paraId="590EA9D9" w14:textId="77777777" w:rsidR="00CE64D7" w:rsidRDefault="00CE64D7">
                                    <w:pPr>
                                      <w:spacing w:after="160" w:line="259" w:lineRule="auto"/>
                                      <w:ind w:left="0" w:firstLine="0"/>
                                      <w:jc w:val="left"/>
                                    </w:pPr>
                                    <w:r>
                                      <w:rPr>
                                        <w:rFonts w:ascii="Arial" w:eastAsia="Arial" w:hAnsi="Arial" w:cs="Arial"/>
                                        <w:b/>
                                        <w:sz w:val="20"/>
                                      </w:rPr>
                                      <w:t>contenidos</w:t>
                                    </w:r>
                                  </w:p>
                                </w:txbxContent>
                              </wps:txbx>
                              <wps:bodyPr horzOverflow="overflow" vert="horz" lIns="0" tIns="0" rIns="0" bIns="0" rtlCol="0">
                                <a:noAutofit/>
                              </wps:bodyPr>
                            </wps:wsp>
                            <wps:wsp>
                              <wps:cNvPr id="3672" name="Rectangle 3672"/>
                              <wps:cNvSpPr/>
                              <wps:spPr>
                                <a:xfrm rot="5399998">
                                  <a:off x="24150" y="605401"/>
                                  <a:ext cx="47333" cy="189841"/>
                                </a:xfrm>
                                <a:prstGeom prst="rect">
                                  <a:avLst/>
                                </a:prstGeom>
                                <a:ln>
                                  <a:noFill/>
                                </a:ln>
                              </wps:spPr>
                              <wps:txbx>
                                <w:txbxContent>
                                  <w:p w14:paraId="0E0861B6"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55853628" id="Group 94392" o:spid="_x0000_s1042" style="width:23.5pt;height:56.1pt;mso-position-horizontal-relative:char;mso-position-vertical-relative:line" coordsize="2981,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">
                      <v:rect id="Rectangle 3668" o:spid="_x0000_s1043" style="position:absolute;left:-2067;top:3393;width:8197;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" filled="f" stroked="f">
                        <v:textbox inset="0,0,0,0">
                          <w:txbxContent>
                            <w:p w14:paraId="775C6502" w14:textId="77777777" w:rsidR="00CE64D7" w:rsidRDefault="00CE64D7">
                              <w:pPr>
                                <w:spacing w:after="160" w:line="259" w:lineRule="auto"/>
                                <w:ind w:left="0" w:firstLine="0"/>
                                <w:jc w:val="left"/>
                              </w:pPr>
                              <w:r>
                                <w:rPr>
                                  <w:rFonts w:ascii="Arial" w:eastAsia="Arial" w:hAnsi="Arial" w:cs="Arial"/>
                                  <w:b/>
                                  <w:sz w:val="20"/>
                                </w:rPr>
                                <w:t>Bloque de</w:t>
                              </w:r>
                            </w:p>
                          </w:txbxContent>
                        </v:textbox>
                      </v:rect>
                      <v:rect id="Rectangle 3669" o:spid="_x0000_s1044" style="position:absolute;left:1795;top:5658;width:473;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" filled="f" stroked="f">
                        <v:textbox inset="0,0,0,0">
                          <w:txbxContent>
                            <w:p w14:paraId="2DCBCEDA"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v:rect id="Rectangle 3671" o:spid="_x0000_s1045" style="position:absolute;left:-4046;top:3575;width:9047;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" filled="f" stroked="f">
                        <v:textbox inset="0,0,0,0">
                          <w:txbxContent>
                            <w:p w14:paraId="590EA9D9" w14:textId="77777777" w:rsidR="00CE64D7" w:rsidRDefault="00CE64D7">
                              <w:pPr>
                                <w:spacing w:after="160" w:line="259" w:lineRule="auto"/>
                                <w:ind w:left="0" w:firstLine="0"/>
                                <w:jc w:val="left"/>
                              </w:pPr>
                              <w:r>
                                <w:rPr>
                                  <w:rFonts w:ascii="Arial" w:eastAsia="Arial" w:hAnsi="Arial" w:cs="Arial"/>
                                  <w:b/>
                                  <w:sz w:val="20"/>
                                </w:rPr>
                                <w:t>contenidos</w:t>
                              </w:r>
                            </w:p>
                          </w:txbxContent>
                        </v:textbox>
                      </v:rect>
                      <v:rect id="Rectangle 3672" o:spid="_x0000_s1046" style="position:absolute;left:241;top:6054;width:473;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" filled="f" stroked="f">
                        <v:textbox inset="0,0,0,0">
                          <w:txbxContent>
                            <w:p w14:paraId="0E0861B6"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r>
    </w:tbl>
    <w:p w14:paraId="6DB45153" w14:textId="0C336E62" w:rsidR="00182AB6" w:rsidRPr="00696CD6" w:rsidRDefault="00B71D0D">
      <w:pPr>
        <w:spacing w:after="3"/>
        <w:ind w:left="1157"/>
      </w:pPr>
      <w:r w:rsidRPr="00696CD6">
        <w:rPr>
          <w:rFonts w:eastAsia="Arial"/>
        </w:rPr>
        <w:t>La estructura de los Contenidos Básicos es un conjunto de bloques de contenido (cada uno de ellos asociado a un Resultado de aprendizaje, un conjunto de sub</w:t>
      </w:r>
      <w:r w:rsidR="005023A5">
        <w:rPr>
          <w:rFonts w:eastAsia="Arial"/>
        </w:rPr>
        <w:t>-</w:t>
      </w:r>
      <w:r w:rsidRPr="00696CD6">
        <w:rPr>
          <w:rFonts w:eastAsia="Arial"/>
        </w:rPr>
        <w:t xml:space="preserve">bloques de contenido (cada uno de ellos asociado a un Criterio de Evaluación), y un conjunto de elementos de contenido (que sirven para desarrollar los anteriores). </w:t>
      </w:r>
    </w:p>
    <w:p w14:paraId="39A0C335" w14:textId="77777777" w:rsidR="00182AB6" w:rsidRPr="00696CD6" w:rsidRDefault="00B71D0D">
      <w:pPr>
        <w:spacing w:after="0" w:line="259" w:lineRule="auto"/>
        <w:ind w:left="0" w:firstLine="0"/>
        <w:jc w:val="left"/>
      </w:pPr>
      <w:r w:rsidRPr="00696CD6">
        <w:rPr>
          <w:rFonts w:eastAsia="Arial"/>
          <w:sz w:val="23"/>
        </w:rPr>
        <w:t xml:space="preserve"> </w:t>
      </w:r>
    </w:p>
    <w:p w14:paraId="676D8B03" w14:textId="77777777" w:rsidR="00182AB6" w:rsidRPr="00696CD6" w:rsidRDefault="00B71D0D">
      <w:pPr>
        <w:spacing w:after="3"/>
        <w:ind w:left="1157"/>
      </w:pPr>
      <w:r w:rsidRPr="00696CD6">
        <w:rPr>
          <w:rFonts w:eastAsia="Arial"/>
        </w:rPr>
        <w:t xml:space="preserve">Para este módulo profesional, estos Contenidos Básicos y su asociación con los otros elementos curriculares son: </w:t>
      </w:r>
    </w:p>
    <w:p w14:paraId="707AEC38" w14:textId="77777777" w:rsidR="00182AB6" w:rsidRPr="00696CD6" w:rsidRDefault="00B71D0D">
      <w:pPr>
        <w:spacing w:after="0" w:line="259" w:lineRule="auto"/>
        <w:ind w:left="1162" w:firstLine="0"/>
        <w:jc w:val="left"/>
      </w:pPr>
      <w:r w:rsidRPr="00696CD6">
        <w:rPr>
          <w:rFonts w:eastAsia="Arial"/>
        </w:rPr>
        <w:t xml:space="preserve"> </w:t>
      </w:r>
    </w:p>
    <w:p w14:paraId="36C52365" w14:textId="77777777" w:rsidR="00182AB6" w:rsidRDefault="00B71D0D">
      <w:pPr>
        <w:spacing w:after="0" w:line="259" w:lineRule="auto"/>
        <w:ind w:left="0" w:firstLine="0"/>
        <w:jc w:val="left"/>
      </w:pPr>
      <w:r>
        <w:rPr>
          <w:rFonts w:ascii="Arial" w:eastAsia="Arial" w:hAnsi="Arial" w:cs="Arial"/>
          <w:sz w:val="20"/>
        </w:rPr>
        <w:t xml:space="preserve"> </w:t>
      </w:r>
      <w:r>
        <w:br w:type="page"/>
      </w:r>
    </w:p>
    <w:p w14:paraId="43EBA7B1" w14:textId="77777777" w:rsidR="00182AB6" w:rsidRDefault="00B71D0D">
      <w:pPr>
        <w:spacing w:after="0" w:line="259" w:lineRule="auto"/>
        <w:ind w:left="0" w:firstLine="0"/>
      </w:pPr>
      <w:r>
        <w:rPr>
          <w:rFonts w:ascii="Arial" w:eastAsia="Arial" w:hAnsi="Arial" w:cs="Arial"/>
          <w:sz w:val="4"/>
        </w:rPr>
        <w:lastRenderedPageBreak/>
        <w:t xml:space="preserve"> </w:t>
      </w:r>
    </w:p>
    <w:tbl>
      <w:tblPr>
        <w:tblStyle w:val="TableGrid"/>
        <w:tblW w:w="9880" w:type="dxa"/>
        <w:tblInd w:w="808" w:type="dxa"/>
        <w:tblLook w:val="04A0" w:firstRow="1" w:lastRow="0" w:firstColumn="1" w:lastColumn="0" w:noHBand="0" w:noVBand="1"/>
      </w:tblPr>
      <w:tblGrid>
        <w:gridCol w:w="766"/>
        <w:gridCol w:w="4211"/>
        <w:gridCol w:w="2250"/>
        <w:gridCol w:w="1994"/>
        <w:gridCol w:w="659"/>
      </w:tblGrid>
      <w:tr w:rsidR="00182AB6" w14:paraId="1E58D3B0" w14:textId="77777777">
        <w:trPr>
          <w:trHeight w:val="7815"/>
        </w:trPr>
        <w:tc>
          <w:tcPr>
            <w:tcW w:w="704" w:type="dxa"/>
            <w:tcBorders>
              <w:top w:val="single" w:sz="4" w:space="0" w:color="000000"/>
              <w:left w:val="single" w:sz="4" w:space="0" w:color="000000"/>
              <w:bottom w:val="nil"/>
              <w:right w:val="single" w:sz="4" w:space="0" w:color="000000"/>
            </w:tcBorders>
            <w:shd w:val="clear" w:color="auto" w:fill="D9E1F3"/>
            <w:vAlign w:val="bottom"/>
          </w:tcPr>
          <w:p w14:paraId="428D0E83" w14:textId="77777777" w:rsidR="00182AB6" w:rsidRDefault="00B71D0D">
            <w:pPr>
              <w:spacing w:after="0" w:line="259" w:lineRule="auto"/>
              <w:ind w:left="143" w:firstLine="0"/>
              <w:jc w:val="left"/>
            </w:pPr>
            <w:r>
              <w:rPr>
                <w:rFonts w:ascii="Calibri" w:eastAsia="Calibri" w:hAnsi="Calibri" w:cs="Calibri"/>
                <w:noProof/>
                <w:sz w:val="22"/>
              </w:rPr>
              <mc:AlternateContent>
                <mc:Choice Requires="wpg">
                  <w:drawing>
                    <wp:inline distT="0" distB="0" distL="0" distR="0" wp14:anchorId="09306161" wp14:editId="20148A5A">
                      <wp:extent cx="142738" cy="1447066"/>
                      <wp:effectExtent l="0" t="0" r="0" b="0"/>
                      <wp:docPr id="95662" name="Group 95662"/>
                      <wp:cNvGraphicFramePr/>
                      <a:graphic xmlns:a="http://schemas.openxmlformats.org/drawingml/2006/main">
                        <a:graphicData uri="http://schemas.microsoft.com/office/word/2010/wordprocessingGroup">
                          <wpg:wgp>
                            <wpg:cNvGrpSpPr/>
                            <wpg:grpSpPr>
                              <a:xfrm>
                                <a:off x="0" y="0"/>
                                <a:ext cx="142738" cy="1447066"/>
                                <a:chOff x="0" y="0"/>
                                <a:chExt cx="142738" cy="1447066"/>
                              </a:xfrm>
                            </wpg:grpSpPr>
                            <wps:wsp>
                              <wps:cNvPr id="3722" name="Rectangle 3722"/>
                              <wps:cNvSpPr/>
                              <wps:spPr>
                                <a:xfrm rot="-5399999">
                                  <a:off x="-844495" y="412729"/>
                                  <a:ext cx="1878834" cy="189841"/>
                                </a:xfrm>
                                <a:prstGeom prst="rect">
                                  <a:avLst/>
                                </a:prstGeom>
                                <a:ln>
                                  <a:noFill/>
                                </a:ln>
                              </wps:spPr>
                              <wps:txbx>
                                <w:txbxContent>
                                  <w:p w14:paraId="79C2030B" w14:textId="77777777" w:rsidR="00CE64D7" w:rsidRDefault="00CE64D7">
                                    <w:pPr>
                                      <w:spacing w:after="160" w:line="259" w:lineRule="auto"/>
                                      <w:ind w:left="0" w:firstLine="0"/>
                                      <w:jc w:val="left"/>
                                    </w:pPr>
                                    <w:r>
                                      <w:rPr>
                                        <w:rFonts w:ascii="Arial" w:eastAsia="Arial" w:hAnsi="Arial" w:cs="Arial"/>
                                        <w:b/>
                                        <w:sz w:val="20"/>
                                      </w:rPr>
                                      <w:t>Criterios de Evaluación</w:t>
                                    </w:r>
                                  </w:p>
                                </w:txbxContent>
                              </wps:txbx>
                              <wps:bodyPr horzOverflow="overflow" vert="horz" lIns="0" tIns="0" rIns="0" bIns="0" rtlCol="0">
                                <a:noAutofit/>
                              </wps:bodyPr>
                            </wps:wsp>
                            <wps:wsp>
                              <wps:cNvPr id="3723" name="Rectangle 3723"/>
                              <wps:cNvSpPr/>
                              <wps:spPr>
                                <a:xfrm rot="-5399999">
                                  <a:off x="71254" y="-82997"/>
                                  <a:ext cx="47333" cy="189841"/>
                                </a:xfrm>
                                <a:prstGeom prst="rect">
                                  <a:avLst/>
                                </a:prstGeom>
                                <a:ln>
                                  <a:noFill/>
                                </a:ln>
                              </wps:spPr>
                              <wps:txbx>
                                <w:txbxContent>
                                  <w:p w14:paraId="2F149996"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09306161" id="Group 95662" o:spid="_x0000_s1047" style="width:11.25pt;height:113.95pt;mso-position-horizontal-relative:char;mso-position-vertical-relative:line" coordsize="1427,14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">
                      <v:rect id="Rectangle 3722" o:spid="_x0000_s1048" style="position:absolute;left:-8445;top:4128;width:18787;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" filled="f" stroked="f">
                        <v:textbox inset="0,0,0,0">
                          <w:txbxContent>
                            <w:p w14:paraId="79C2030B" w14:textId="77777777" w:rsidR="00CE64D7" w:rsidRDefault="00CE64D7">
                              <w:pPr>
                                <w:spacing w:after="160" w:line="259" w:lineRule="auto"/>
                                <w:ind w:left="0" w:firstLine="0"/>
                                <w:jc w:val="left"/>
                              </w:pPr>
                              <w:r>
                                <w:rPr>
                                  <w:rFonts w:ascii="Arial" w:eastAsia="Arial" w:hAnsi="Arial" w:cs="Arial"/>
                                  <w:b/>
                                  <w:sz w:val="20"/>
                                </w:rPr>
                                <w:t>Criterios de Evaluación</w:t>
                              </w:r>
                            </w:p>
                          </w:txbxContent>
                        </v:textbox>
                      </v:rect>
                      <v:rect id="Rectangle 3723" o:spid="_x0000_s1049" style="position:absolute;left:713;top:-830;width:472;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" filled="f" stroked="f">
                        <v:textbox inset="0,0,0,0">
                          <w:txbxContent>
                            <w:p w14:paraId="2F149996"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c>
          <w:tcPr>
            <w:tcW w:w="4255" w:type="dxa"/>
            <w:tcBorders>
              <w:top w:val="single" w:sz="4" w:space="0" w:color="000000"/>
              <w:left w:val="single" w:sz="4" w:space="0" w:color="000000"/>
              <w:bottom w:val="nil"/>
              <w:right w:val="single" w:sz="4" w:space="0" w:color="000000"/>
            </w:tcBorders>
          </w:tcPr>
          <w:p w14:paraId="38728FEE" w14:textId="77777777" w:rsidR="00182AB6" w:rsidRDefault="00B71D0D">
            <w:pPr>
              <w:spacing w:after="377" w:line="259" w:lineRule="auto"/>
              <w:ind w:left="1" w:firstLine="0"/>
              <w:jc w:val="left"/>
            </w:pPr>
            <w:r>
              <w:rPr>
                <w:sz w:val="18"/>
              </w:rPr>
              <w:t xml:space="preserve"> </w:t>
            </w:r>
          </w:p>
          <w:p w14:paraId="1E087D39" w14:textId="77777777" w:rsidR="00182AB6" w:rsidRDefault="00B71D0D">
            <w:pPr>
              <w:numPr>
                <w:ilvl w:val="0"/>
                <w:numId w:val="24"/>
              </w:numPr>
              <w:spacing w:after="355" w:line="398" w:lineRule="auto"/>
              <w:ind w:right="71" w:firstLine="0"/>
            </w:pPr>
            <w:r>
              <w:rPr>
                <w:rFonts w:ascii="Arial" w:eastAsia="Arial" w:hAnsi="Arial" w:cs="Arial"/>
                <w:color w:val="515151"/>
                <w:sz w:val="20"/>
              </w:rPr>
              <w:t>Se han identificado los diferentes tipos de documentos soporte que son objeto de registro contable.</w:t>
            </w:r>
            <w:r>
              <w:rPr>
                <w:rFonts w:ascii="Arial" w:eastAsia="Arial" w:hAnsi="Arial" w:cs="Arial"/>
                <w:sz w:val="20"/>
              </w:rPr>
              <w:t xml:space="preserve"> </w:t>
            </w:r>
          </w:p>
          <w:p w14:paraId="46B8AC6D" w14:textId="77777777" w:rsidR="00182AB6" w:rsidRDefault="00B71D0D">
            <w:pPr>
              <w:numPr>
                <w:ilvl w:val="0"/>
                <w:numId w:val="24"/>
              </w:numPr>
              <w:spacing w:after="0" w:line="397" w:lineRule="auto"/>
              <w:ind w:right="71" w:firstLine="0"/>
            </w:pPr>
            <w:r>
              <w:rPr>
                <w:rFonts w:ascii="Arial" w:eastAsia="Arial" w:hAnsi="Arial" w:cs="Arial"/>
                <w:color w:val="515151"/>
                <w:sz w:val="20"/>
              </w:rPr>
              <w:t>Se ha comprobado que la documentación soporte recibida contiene todos los registros de control interno establecidos –firma, autorizaciones u otros– para su registro contable.</w:t>
            </w:r>
            <w:r>
              <w:rPr>
                <w:rFonts w:ascii="Arial" w:eastAsia="Arial" w:hAnsi="Arial" w:cs="Arial"/>
                <w:sz w:val="20"/>
              </w:rPr>
              <w:t xml:space="preserve"> </w:t>
            </w:r>
          </w:p>
          <w:p w14:paraId="35BBBEB2" w14:textId="77777777" w:rsidR="00182AB6" w:rsidRDefault="00B71D0D">
            <w:pPr>
              <w:spacing w:after="37" w:line="259" w:lineRule="auto"/>
              <w:ind w:left="1" w:firstLine="0"/>
              <w:jc w:val="left"/>
            </w:pPr>
            <w:r>
              <w:rPr>
                <w:rFonts w:ascii="Arial" w:eastAsia="Arial" w:hAnsi="Arial" w:cs="Arial"/>
                <w:sz w:val="15"/>
              </w:rPr>
              <w:t xml:space="preserve"> </w:t>
            </w:r>
          </w:p>
          <w:p w14:paraId="7E8F781E" w14:textId="77777777" w:rsidR="00182AB6" w:rsidRDefault="00B71D0D">
            <w:pPr>
              <w:numPr>
                <w:ilvl w:val="0"/>
                <w:numId w:val="24"/>
              </w:numPr>
              <w:spacing w:after="350" w:line="398" w:lineRule="auto"/>
              <w:ind w:right="71" w:firstLine="0"/>
            </w:pPr>
            <w:r>
              <w:rPr>
                <w:rFonts w:ascii="Arial" w:eastAsia="Arial" w:hAnsi="Arial" w:cs="Arial"/>
                <w:color w:val="515151"/>
                <w:sz w:val="20"/>
              </w:rPr>
              <w:t>Se han efectuado propuestas para la subsanación de errores.</w:t>
            </w:r>
            <w:r>
              <w:rPr>
                <w:rFonts w:ascii="Arial" w:eastAsia="Arial" w:hAnsi="Arial" w:cs="Arial"/>
                <w:sz w:val="20"/>
              </w:rPr>
              <w:t xml:space="preserve"> </w:t>
            </w:r>
          </w:p>
          <w:p w14:paraId="610025B6" w14:textId="77777777" w:rsidR="00182AB6" w:rsidRDefault="00B71D0D">
            <w:pPr>
              <w:numPr>
                <w:ilvl w:val="0"/>
                <w:numId w:val="24"/>
              </w:numPr>
              <w:spacing w:after="283" w:line="398" w:lineRule="auto"/>
              <w:ind w:right="71" w:firstLine="0"/>
            </w:pPr>
            <w:r>
              <w:rPr>
                <w:rFonts w:ascii="Arial" w:eastAsia="Arial" w:hAnsi="Arial" w:cs="Arial"/>
                <w:color w:val="515151"/>
                <w:sz w:val="20"/>
              </w:rPr>
              <w:t>Se ha clasificado la documentación soporte de acuerdo a criterios previamente establecidos.</w:t>
            </w:r>
            <w:r>
              <w:rPr>
                <w:rFonts w:ascii="Arial" w:eastAsia="Arial" w:hAnsi="Arial" w:cs="Arial"/>
                <w:sz w:val="20"/>
              </w:rPr>
              <w:t xml:space="preserve"> </w:t>
            </w:r>
          </w:p>
          <w:p w14:paraId="5DB3990C" w14:textId="77777777" w:rsidR="00182AB6" w:rsidRDefault="00B71D0D">
            <w:pPr>
              <w:numPr>
                <w:ilvl w:val="0"/>
                <w:numId w:val="24"/>
              </w:numPr>
              <w:spacing w:after="0" w:line="259" w:lineRule="auto"/>
              <w:ind w:right="71" w:firstLine="0"/>
            </w:pPr>
            <w:r>
              <w:rPr>
                <w:rFonts w:ascii="Arial" w:eastAsia="Arial" w:hAnsi="Arial" w:cs="Arial"/>
                <w:color w:val="515151"/>
                <w:sz w:val="20"/>
              </w:rPr>
              <w:t>Se ha efectuado el procedimiento de acuerdo con los principios de seguridad y confidencialidad de la información.</w:t>
            </w:r>
            <w:r>
              <w:rPr>
                <w:rFonts w:ascii="Arial" w:eastAsia="Arial" w:hAnsi="Arial" w:cs="Arial"/>
                <w:sz w:val="20"/>
              </w:rPr>
              <w:t xml:space="preserve"> </w:t>
            </w:r>
          </w:p>
        </w:tc>
        <w:tc>
          <w:tcPr>
            <w:tcW w:w="4260" w:type="dxa"/>
            <w:gridSpan w:val="2"/>
            <w:tcBorders>
              <w:top w:val="single" w:sz="4" w:space="0" w:color="000000"/>
              <w:left w:val="single" w:sz="4" w:space="0" w:color="000000"/>
              <w:bottom w:val="nil"/>
              <w:right w:val="single" w:sz="4" w:space="0" w:color="000000"/>
            </w:tcBorders>
          </w:tcPr>
          <w:p w14:paraId="4E034AB5" w14:textId="77777777" w:rsidR="00182AB6" w:rsidRDefault="00B71D0D">
            <w:pPr>
              <w:numPr>
                <w:ilvl w:val="0"/>
                <w:numId w:val="25"/>
              </w:numPr>
              <w:spacing w:after="0" w:line="324" w:lineRule="auto"/>
              <w:ind w:right="35" w:firstLine="0"/>
              <w:jc w:val="left"/>
            </w:pPr>
            <w:r>
              <w:rPr>
                <w:rFonts w:ascii="Arial" w:eastAsia="Arial" w:hAnsi="Arial" w:cs="Arial"/>
                <w:color w:val="515151"/>
                <w:sz w:val="20"/>
              </w:rPr>
              <w:t>La documentación mercantil y contable.</w:t>
            </w:r>
            <w:r>
              <w:rPr>
                <w:rFonts w:ascii="Arial" w:eastAsia="Arial" w:hAnsi="Arial" w:cs="Arial"/>
                <w:sz w:val="20"/>
              </w:rPr>
              <w:t xml:space="preserve"> </w:t>
            </w:r>
            <w:r>
              <w:rPr>
                <w:rFonts w:ascii="Arial" w:eastAsia="Arial" w:hAnsi="Arial" w:cs="Arial"/>
                <w:sz w:val="27"/>
              </w:rPr>
              <w:t xml:space="preserve"> </w:t>
            </w:r>
          </w:p>
          <w:p w14:paraId="6F55EA6D" w14:textId="77777777" w:rsidR="00182AB6" w:rsidRDefault="00B71D0D">
            <w:pPr>
              <w:spacing w:after="0" w:line="259" w:lineRule="auto"/>
              <w:ind w:left="106" w:firstLine="0"/>
              <w:jc w:val="left"/>
            </w:pPr>
            <w:r>
              <w:rPr>
                <w:rFonts w:ascii="Arial" w:eastAsia="Arial" w:hAnsi="Arial" w:cs="Arial"/>
                <w:color w:val="515151"/>
                <w:sz w:val="20"/>
              </w:rPr>
              <w:t>— Documentos- justificantes mercantiles tipo.</w:t>
            </w:r>
            <w:r>
              <w:rPr>
                <w:rFonts w:ascii="Arial" w:eastAsia="Arial" w:hAnsi="Arial" w:cs="Arial"/>
                <w:sz w:val="20"/>
              </w:rPr>
              <w:t xml:space="preserve"> </w:t>
            </w:r>
          </w:p>
          <w:p w14:paraId="4E0F4E49" w14:textId="77777777" w:rsidR="00182AB6" w:rsidRDefault="00B71D0D">
            <w:pPr>
              <w:spacing w:after="0" w:line="259" w:lineRule="auto"/>
              <w:ind w:left="0" w:firstLine="0"/>
              <w:jc w:val="left"/>
            </w:pPr>
            <w:r>
              <w:rPr>
                <w:rFonts w:ascii="Arial" w:eastAsia="Arial" w:hAnsi="Arial" w:cs="Arial"/>
                <w:sz w:val="20"/>
              </w:rPr>
              <w:t xml:space="preserve"> </w:t>
            </w:r>
          </w:p>
          <w:p w14:paraId="3C3B1592" w14:textId="77777777" w:rsidR="00182AB6" w:rsidRDefault="00B71D0D">
            <w:pPr>
              <w:spacing w:after="24" w:line="259" w:lineRule="auto"/>
              <w:ind w:left="0" w:firstLine="0"/>
              <w:jc w:val="left"/>
            </w:pPr>
            <w:r>
              <w:rPr>
                <w:rFonts w:ascii="Arial" w:eastAsia="Arial" w:hAnsi="Arial" w:cs="Arial"/>
                <w:sz w:val="16"/>
              </w:rPr>
              <w:t xml:space="preserve"> </w:t>
            </w:r>
          </w:p>
          <w:p w14:paraId="41B74DB8" w14:textId="77777777" w:rsidR="00182AB6" w:rsidRDefault="00B71D0D">
            <w:pPr>
              <w:numPr>
                <w:ilvl w:val="0"/>
                <w:numId w:val="25"/>
              </w:numPr>
              <w:spacing w:after="34" w:line="239" w:lineRule="auto"/>
              <w:ind w:right="35" w:firstLine="0"/>
              <w:jc w:val="left"/>
            </w:pPr>
            <w:r>
              <w:rPr>
                <w:rFonts w:ascii="Arial" w:eastAsia="Arial" w:hAnsi="Arial" w:cs="Arial"/>
                <w:color w:val="515151"/>
                <w:sz w:val="20"/>
              </w:rPr>
              <w:t>Documentación relativa a las compras y ventas.</w:t>
            </w:r>
            <w:r>
              <w:rPr>
                <w:rFonts w:ascii="Arial" w:eastAsia="Arial" w:hAnsi="Arial" w:cs="Arial"/>
                <w:sz w:val="20"/>
              </w:rPr>
              <w:t xml:space="preserve"> </w:t>
            </w:r>
          </w:p>
          <w:p w14:paraId="302D50DB" w14:textId="77777777" w:rsidR="00182AB6" w:rsidRDefault="00B71D0D">
            <w:pPr>
              <w:spacing w:after="0" w:line="259" w:lineRule="auto"/>
              <w:ind w:left="0" w:firstLine="0"/>
              <w:jc w:val="left"/>
            </w:pPr>
            <w:r>
              <w:rPr>
                <w:rFonts w:ascii="Arial" w:eastAsia="Arial" w:hAnsi="Arial" w:cs="Arial"/>
                <w:sz w:val="22"/>
              </w:rPr>
              <w:t xml:space="preserve"> </w:t>
            </w:r>
          </w:p>
          <w:p w14:paraId="5583A033" w14:textId="77777777" w:rsidR="00182AB6" w:rsidRDefault="00B71D0D">
            <w:pPr>
              <w:numPr>
                <w:ilvl w:val="0"/>
                <w:numId w:val="25"/>
              </w:numPr>
              <w:spacing w:after="28" w:line="398" w:lineRule="auto"/>
              <w:ind w:right="35" w:firstLine="0"/>
              <w:jc w:val="left"/>
            </w:pPr>
            <w:r>
              <w:rPr>
                <w:rFonts w:ascii="Arial" w:eastAsia="Arial" w:hAnsi="Arial" w:cs="Arial"/>
                <w:color w:val="515151"/>
                <w:sz w:val="20"/>
              </w:rPr>
              <w:t>Documentos relativos al almacén, referidos al registro de compras y ficha de almacén.</w:t>
            </w:r>
            <w:r>
              <w:rPr>
                <w:rFonts w:ascii="Arial" w:eastAsia="Arial" w:hAnsi="Arial" w:cs="Arial"/>
                <w:sz w:val="20"/>
              </w:rPr>
              <w:t xml:space="preserve"> </w:t>
            </w:r>
          </w:p>
          <w:p w14:paraId="35A598AC" w14:textId="77777777" w:rsidR="00182AB6" w:rsidRDefault="00B71D0D">
            <w:pPr>
              <w:spacing w:after="0" w:line="259" w:lineRule="auto"/>
              <w:ind w:left="0" w:firstLine="0"/>
              <w:jc w:val="left"/>
            </w:pPr>
            <w:r>
              <w:rPr>
                <w:rFonts w:ascii="Arial" w:eastAsia="Arial" w:hAnsi="Arial" w:cs="Arial"/>
                <w:sz w:val="22"/>
              </w:rPr>
              <w:t xml:space="preserve"> </w:t>
            </w:r>
          </w:p>
          <w:p w14:paraId="2CDED7A7" w14:textId="77777777" w:rsidR="00182AB6" w:rsidRDefault="00B71D0D">
            <w:pPr>
              <w:numPr>
                <w:ilvl w:val="0"/>
                <w:numId w:val="25"/>
              </w:numPr>
              <w:spacing w:after="529" w:line="239" w:lineRule="auto"/>
              <w:ind w:right="35" w:firstLine="0"/>
              <w:jc w:val="left"/>
            </w:pPr>
            <w:r>
              <w:rPr>
                <w:rFonts w:ascii="Arial" w:eastAsia="Arial" w:hAnsi="Arial" w:cs="Arial"/>
                <w:color w:val="515151"/>
                <w:sz w:val="20"/>
              </w:rPr>
              <w:t>Documentos relacionados con cobros y pagos.</w:t>
            </w:r>
            <w:r>
              <w:rPr>
                <w:rFonts w:ascii="Arial" w:eastAsia="Arial" w:hAnsi="Arial" w:cs="Arial"/>
                <w:sz w:val="20"/>
              </w:rPr>
              <w:t xml:space="preserve"> </w:t>
            </w:r>
          </w:p>
          <w:p w14:paraId="7C03DAFC" w14:textId="77777777" w:rsidR="00182AB6" w:rsidRDefault="00B71D0D">
            <w:pPr>
              <w:numPr>
                <w:ilvl w:val="0"/>
                <w:numId w:val="25"/>
              </w:numPr>
              <w:spacing w:after="0" w:line="412" w:lineRule="auto"/>
              <w:ind w:right="35" w:firstLine="0"/>
              <w:jc w:val="left"/>
            </w:pPr>
            <w:r>
              <w:rPr>
                <w:rFonts w:ascii="Arial" w:eastAsia="Arial" w:hAnsi="Arial" w:cs="Arial"/>
                <w:color w:val="515151"/>
                <w:sz w:val="20"/>
              </w:rPr>
              <w:t>Documentos relacionados con temas fiscales y laborales, liquidación de impuestos, nóminas, Tc1 y Tc2.</w:t>
            </w:r>
            <w:r>
              <w:rPr>
                <w:rFonts w:ascii="Arial" w:eastAsia="Arial" w:hAnsi="Arial" w:cs="Arial"/>
                <w:sz w:val="20"/>
              </w:rPr>
              <w:t xml:space="preserve"> </w:t>
            </w:r>
          </w:p>
          <w:p w14:paraId="3AF4F407" w14:textId="77777777" w:rsidR="00182AB6" w:rsidRDefault="00B71D0D">
            <w:pPr>
              <w:spacing w:after="143" w:line="259" w:lineRule="auto"/>
              <w:ind w:left="0" w:firstLine="0"/>
              <w:jc w:val="left"/>
            </w:pPr>
            <w:r>
              <w:rPr>
                <w:rFonts w:ascii="Arial" w:eastAsia="Arial" w:hAnsi="Arial" w:cs="Arial"/>
                <w:sz w:val="20"/>
              </w:rPr>
              <w:t xml:space="preserve"> </w:t>
            </w:r>
          </w:p>
          <w:p w14:paraId="62427B65" w14:textId="77777777" w:rsidR="00182AB6" w:rsidRDefault="00B71D0D">
            <w:pPr>
              <w:numPr>
                <w:ilvl w:val="0"/>
                <w:numId w:val="25"/>
              </w:numPr>
              <w:spacing w:after="0" w:line="259" w:lineRule="auto"/>
              <w:ind w:right="35" w:firstLine="0"/>
              <w:jc w:val="left"/>
            </w:pPr>
            <w:r>
              <w:rPr>
                <w:rFonts w:ascii="Arial" w:eastAsia="Arial" w:hAnsi="Arial" w:cs="Arial"/>
                <w:color w:val="515151"/>
                <w:sz w:val="20"/>
              </w:rPr>
              <w:t>Otros documentos, pólizas de seguros, documentos de notaría, contrato de compraventa, recibos de suministros y contratos de alquiler</w:t>
            </w:r>
            <w:r>
              <w:rPr>
                <w:rFonts w:ascii="Arial" w:eastAsia="Arial" w:hAnsi="Arial" w:cs="Arial"/>
                <w:sz w:val="20"/>
              </w:rPr>
              <w:t xml:space="preserve"> </w:t>
            </w:r>
          </w:p>
        </w:tc>
        <w:tc>
          <w:tcPr>
            <w:tcW w:w="661" w:type="dxa"/>
            <w:tcBorders>
              <w:top w:val="single" w:sz="4" w:space="0" w:color="000000"/>
              <w:left w:val="single" w:sz="4" w:space="0" w:color="000000"/>
              <w:bottom w:val="nil"/>
              <w:right w:val="single" w:sz="4" w:space="0" w:color="000000"/>
            </w:tcBorders>
            <w:shd w:val="clear" w:color="auto" w:fill="D9E1F3"/>
            <w:vAlign w:val="bottom"/>
          </w:tcPr>
          <w:p w14:paraId="2B84BD24" w14:textId="77777777" w:rsidR="00182AB6" w:rsidRDefault="00B71D0D">
            <w:pPr>
              <w:spacing w:after="0" w:line="259" w:lineRule="auto"/>
              <w:ind w:left="313" w:firstLine="0"/>
              <w:jc w:val="left"/>
            </w:pPr>
            <w:r>
              <w:rPr>
                <w:rFonts w:ascii="Calibri" w:eastAsia="Calibri" w:hAnsi="Calibri" w:cs="Calibri"/>
                <w:noProof/>
                <w:sz w:val="22"/>
              </w:rPr>
              <mc:AlternateContent>
                <mc:Choice Requires="wpg">
                  <w:drawing>
                    <wp:inline distT="0" distB="0" distL="0" distR="0" wp14:anchorId="4F0C5671" wp14:editId="275D0C49">
                      <wp:extent cx="142739" cy="1255042"/>
                      <wp:effectExtent l="0" t="0" r="0" b="0"/>
                      <wp:docPr id="96210" name="Group 96210"/>
                      <wp:cNvGraphicFramePr/>
                      <a:graphic xmlns:a="http://schemas.openxmlformats.org/drawingml/2006/main">
                        <a:graphicData uri="http://schemas.microsoft.com/office/word/2010/wordprocessingGroup">
                          <wpg:wgp>
                            <wpg:cNvGrpSpPr/>
                            <wpg:grpSpPr>
                              <a:xfrm>
                                <a:off x="0" y="0"/>
                                <a:ext cx="142739" cy="1255042"/>
                                <a:chOff x="0" y="0"/>
                                <a:chExt cx="142739" cy="1255042"/>
                              </a:xfrm>
                            </wpg:grpSpPr>
                            <wps:wsp>
                              <wps:cNvPr id="3731" name="Rectangle 3731"/>
                              <wps:cNvSpPr/>
                              <wps:spPr>
                                <a:xfrm rot="5399998">
                                  <a:off x="-765094" y="717991"/>
                                  <a:ext cx="1625825" cy="189841"/>
                                </a:xfrm>
                                <a:prstGeom prst="rect">
                                  <a:avLst/>
                                </a:prstGeom>
                                <a:ln>
                                  <a:noFill/>
                                </a:ln>
                              </wps:spPr>
                              <wps:txbx>
                                <w:txbxContent>
                                  <w:p w14:paraId="0554F86A" w14:textId="77777777" w:rsidR="00CE64D7" w:rsidRDefault="00CE64D7">
                                    <w:pPr>
                                      <w:spacing w:after="160" w:line="259" w:lineRule="auto"/>
                                      <w:ind w:left="0" w:firstLine="0"/>
                                      <w:jc w:val="left"/>
                                    </w:pPr>
                                    <w:r>
                                      <w:rPr>
                                        <w:rFonts w:ascii="Arial" w:eastAsia="Arial" w:hAnsi="Arial" w:cs="Arial"/>
                                        <w:b/>
                                        <w:sz w:val="20"/>
                                      </w:rPr>
                                      <w:t>Contenidos Básicos</w:t>
                                    </w:r>
                                  </w:p>
                                </w:txbxContent>
                              </wps:txbx>
                              <wps:bodyPr horzOverflow="overflow" vert="horz" lIns="0" tIns="0" rIns="0" bIns="0" rtlCol="0">
                                <a:noAutofit/>
                              </wps:bodyPr>
                            </wps:wsp>
                            <wps:wsp>
                              <wps:cNvPr id="3732" name="Rectangle 3732"/>
                              <wps:cNvSpPr/>
                              <wps:spPr>
                                <a:xfrm rot="5399998">
                                  <a:off x="24150" y="1148199"/>
                                  <a:ext cx="47333" cy="189841"/>
                                </a:xfrm>
                                <a:prstGeom prst="rect">
                                  <a:avLst/>
                                </a:prstGeom>
                                <a:ln>
                                  <a:noFill/>
                                </a:ln>
                              </wps:spPr>
                              <wps:txbx>
                                <w:txbxContent>
                                  <w:p w14:paraId="2339E879"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4F0C5671" id="Group 96210" o:spid="_x0000_s1050" style="width:11.25pt;height:98.8pt;mso-position-horizontal-relative:char;mso-position-vertical-relative:line" coordsize="1427,12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">
                      <v:rect id="Rectangle 3731" o:spid="_x0000_s1051" style="position:absolute;left:-7651;top:7180;width:16258;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" filled="f" stroked="f">
                        <v:textbox inset="0,0,0,0">
                          <w:txbxContent>
                            <w:p w14:paraId="0554F86A" w14:textId="77777777" w:rsidR="00CE64D7" w:rsidRDefault="00CE64D7">
                              <w:pPr>
                                <w:spacing w:after="160" w:line="259" w:lineRule="auto"/>
                                <w:ind w:left="0" w:firstLine="0"/>
                                <w:jc w:val="left"/>
                              </w:pPr>
                              <w:r>
                                <w:rPr>
                                  <w:rFonts w:ascii="Arial" w:eastAsia="Arial" w:hAnsi="Arial" w:cs="Arial"/>
                                  <w:b/>
                                  <w:sz w:val="20"/>
                                </w:rPr>
                                <w:t>Contenidos Básicos</w:t>
                              </w:r>
                            </w:p>
                          </w:txbxContent>
                        </v:textbox>
                      </v:rect>
                      <v:rect id="Rectangle 3732" o:spid="_x0000_s1052" style="position:absolute;left:241;top:11482;width:473;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" filled="f" stroked="f">
                        <v:textbox inset="0,0,0,0">
                          <w:txbxContent>
                            <w:p w14:paraId="2339E879"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r>
      <w:tr w:rsidR="00182AB6" w14:paraId="6B5B89CD" w14:textId="77777777">
        <w:trPr>
          <w:trHeight w:val="2521"/>
        </w:trPr>
        <w:tc>
          <w:tcPr>
            <w:tcW w:w="704" w:type="dxa"/>
            <w:tcBorders>
              <w:top w:val="nil"/>
              <w:left w:val="single" w:sz="4" w:space="0" w:color="000000"/>
              <w:bottom w:val="nil"/>
              <w:right w:val="single" w:sz="4" w:space="0" w:color="000000"/>
            </w:tcBorders>
            <w:shd w:val="clear" w:color="auto" w:fill="D9E1F3"/>
          </w:tcPr>
          <w:p w14:paraId="50BDD6F6" w14:textId="77777777" w:rsidR="00182AB6" w:rsidRDefault="00182AB6">
            <w:pPr>
              <w:spacing w:after="160" w:line="259" w:lineRule="auto"/>
              <w:ind w:left="0" w:firstLine="0"/>
              <w:jc w:val="left"/>
            </w:pPr>
          </w:p>
        </w:tc>
        <w:tc>
          <w:tcPr>
            <w:tcW w:w="4255" w:type="dxa"/>
            <w:tcBorders>
              <w:top w:val="nil"/>
              <w:left w:val="single" w:sz="4" w:space="0" w:color="000000"/>
              <w:bottom w:val="nil"/>
              <w:right w:val="single" w:sz="4" w:space="0" w:color="000000"/>
            </w:tcBorders>
          </w:tcPr>
          <w:p w14:paraId="1DEC74E9" w14:textId="77777777" w:rsidR="00182AB6" w:rsidRDefault="00B71D0D">
            <w:pPr>
              <w:spacing w:after="0" w:line="259" w:lineRule="auto"/>
              <w:ind w:left="1" w:firstLine="0"/>
              <w:jc w:val="left"/>
            </w:pPr>
            <w:r>
              <w:rPr>
                <w:rFonts w:ascii="Arial" w:eastAsia="Arial" w:hAnsi="Arial" w:cs="Arial"/>
                <w:sz w:val="27"/>
              </w:rPr>
              <w:t xml:space="preserve"> </w:t>
            </w:r>
          </w:p>
          <w:p w14:paraId="134DC472" w14:textId="77777777" w:rsidR="00182AB6" w:rsidRDefault="00B71D0D">
            <w:pPr>
              <w:spacing w:after="0" w:line="259" w:lineRule="auto"/>
              <w:ind w:left="107" w:right="63" w:firstLine="0"/>
            </w:pPr>
            <w:r>
              <w:rPr>
                <w:rFonts w:ascii="Arial" w:eastAsia="Arial" w:hAnsi="Arial" w:cs="Arial"/>
                <w:color w:val="515151"/>
                <w:sz w:val="20"/>
              </w:rPr>
              <w:t>f) Se ha archivado la documentación soporte de los asientos siguiendo procedimientos establecidos.</w:t>
            </w:r>
            <w:r>
              <w:rPr>
                <w:rFonts w:ascii="Arial" w:eastAsia="Arial" w:hAnsi="Arial" w:cs="Arial"/>
                <w:sz w:val="20"/>
              </w:rPr>
              <w:t xml:space="preserve"> </w:t>
            </w:r>
          </w:p>
        </w:tc>
        <w:tc>
          <w:tcPr>
            <w:tcW w:w="4260" w:type="dxa"/>
            <w:gridSpan w:val="2"/>
            <w:tcBorders>
              <w:top w:val="nil"/>
              <w:left w:val="single" w:sz="4" w:space="0" w:color="000000"/>
              <w:bottom w:val="nil"/>
              <w:right w:val="single" w:sz="4" w:space="0" w:color="000000"/>
            </w:tcBorders>
          </w:tcPr>
          <w:p w14:paraId="29760CED" w14:textId="77777777" w:rsidR="00182AB6" w:rsidRDefault="00B71D0D">
            <w:pPr>
              <w:spacing w:after="300" w:line="398" w:lineRule="auto"/>
              <w:ind w:left="106" w:right="341" w:firstLine="0"/>
            </w:pPr>
            <w:r>
              <w:rPr>
                <w:rFonts w:ascii="Arial" w:eastAsia="Arial" w:hAnsi="Arial" w:cs="Arial"/>
                <w:color w:val="515151"/>
                <w:sz w:val="20"/>
              </w:rPr>
              <w:t>— Interpretación contable de los documentos justificantes de la información contable.</w:t>
            </w:r>
            <w:r>
              <w:rPr>
                <w:rFonts w:ascii="Arial" w:eastAsia="Arial" w:hAnsi="Arial" w:cs="Arial"/>
                <w:sz w:val="20"/>
              </w:rPr>
              <w:t xml:space="preserve"> </w:t>
            </w:r>
          </w:p>
          <w:p w14:paraId="30DAACD3" w14:textId="77777777" w:rsidR="00182AB6" w:rsidRDefault="00B71D0D">
            <w:pPr>
              <w:spacing w:after="148" w:line="259" w:lineRule="auto"/>
              <w:ind w:left="106" w:firstLine="0"/>
              <w:jc w:val="left"/>
            </w:pPr>
            <w:r>
              <w:rPr>
                <w:rFonts w:ascii="Arial" w:eastAsia="Arial" w:hAnsi="Arial" w:cs="Arial"/>
                <w:color w:val="515151"/>
                <w:sz w:val="20"/>
              </w:rPr>
              <w:t xml:space="preserve">— Organización y archivo de los </w:t>
            </w:r>
          </w:p>
          <w:p w14:paraId="5024F47E" w14:textId="77777777" w:rsidR="00182AB6" w:rsidRDefault="00B71D0D">
            <w:pPr>
              <w:spacing w:after="0" w:line="259" w:lineRule="auto"/>
              <w:ind w:left="106" w:firstLine="0"/>
              <w:jc w:val="left"/>
            </w:pPr>
            <w:r>
              <w:rPr>
                <w:rFonts w:ascii="Arial" w:eastAsia="Arial" w:hAnsi="Arial" w:cs="Arial"/>
                <w:color w:val="515151"/>
                <w:sz w:val="20"/>
              </w:rPr>
              <w:t>documentos mercantiles para los fines de la contabilidad.</w:t>
            </w:r>
            <w:r>
              <w:rPr>
                <w:rFonts w:ascii="Arial" w:eastAsia="Arial" w:hAnsi="Arial" w:cs="Arial"/>
                <w:sz w:val="20"/>
              </w:rPr>
              <w:t xml:space="preserve"> </w:t>
            </w:r>
          </w:p>
        </w:tc>
        <w:tc>
          <w:tcPr>
            <w:tcW w:w="661" w:type="dxa"/>
            <w:tcBorders>
              <w:top w:val="nil"/>
              <w:left w:val="single" w:sz="4" w:space="0" w:color="000000"/>
              <w:bottom w:val="nil"/>
              <w:right w:val="single" w:sz="4" w:space="0" w:color="000000"/>
            </w:tcBorders>
            <w:shd w:val="clear" w:color="auto" w:fill="D9E1F3"/>
          </w:tcPr>
          <w:p w14:paraId="34C45772" w14:textId="77777777" w:rsidR="00182AB6" w:rsidRDefault="00182AB6">
            <w:pPr>
              <w:spacing w:after="160" w:line="259" w:lineRule="auto"/>
              <w:ind w:left="0" w:firstLine="0"/>
              <w:jc w:val="left"/>
            </w:pPr>
          </w:p>
        </w:tc>
      </w:tr>
      <w:tr w:rsidR="00182AB6" w14:paraId="4560D7AB" w14:textId="77777777">
        <w:trPr>
          <w:trHeight w:val="1771"/>
        </w:trPr>
        <w:tc>
          <w:tcPr>
            <w:tcW w:w="704" w:type="dxa"/>
            <w:tcBorders>
              <w:top w:val="nil"/>
              <w:left w:val="single" w:sz="4" w:space="0" w:color="000000"/>
              <w:bottom w:val="single" w:sz="4" w:space="0" w:color="000000"/>
              <w:right w:val="single" w:sz="4" w:space="0" w:color="000000"/>
            </w:tcBorders>
            <w:shd w:val="clear" w:color="auto" w:fill="D9E1F3"/>
          </w:tcPr>
          <w:p w14:paraId="31C27210" w14:textId="77777777" w:rsidR="00182AB6" w:rsidRDefault="00182AB6">
            <w:pPr>
              <w:spacing w:after="160" w:line="259" w:lineRule="auto"/>
              <w:ind w:left="0" w:firstLine="0"/>
              <w:jc w:val="left"/>
            </w:pPr>
          </w:p>
        </w:tc>
        <w:tc>
          <w:tcPr>
            <w:tcW w:w="4255" w:type="dxa"/>
            <w:tcBorders>
              <w:top w:val="nil"/>
              <w:left w:val="single" w:sz="4" w:space="0" w:color="000000"/>
              <w:bottom w:val="single" w:sz="4" w:space="0" w:color="000000"/>
              <w:right w:val="single" w:sz="4" w:space="0" w:color="000000"/>
            </w:tcBorders>
          </w:tcPr>
          <w:p w14:paraId="0B9E9B92" w14:textId="77777777" w:rsidR="00182AB6" w:rsidRDefault="00B71D0D">
            <w:pPr>
              <w:spacing w:after="0" w:line="259" w:lineRule="auto"/>
              <w:ind w:left="107" w:right="15" w:firstLine="0"/>
              <w:jc w:val="left"/>
            </w:pPr>
            <w:r>
              <w:rPr>
                <w:rFonts w:ascii="Arial" w:eastAsia="Arial" w:hAnsi="Arial" w:cs="Arial"/>
                <w:color w:val="515151"/>
                <w:sz w:val="20"/>
              </w:rPr>
              <w:t>g) Se ha mantenido un espacio de trabajo con el grado apropiado de orden y limpieza.</w:t>
            </w:r>
            <w:r>
              <w:rPr>
                <w:rFonts w:ascii="Arial" w:eastAsia="Arial" w:hAnsi="Arial" w:cs="Arial"/>
                <w:sz w:val="20"/>
              </w:rPr>
              <w:t xml:space="preserve"> </w:t>
            </w:r>
          </w:p>
        </w:tc>
        <w:tc>
          <w:tcPr>
            <w:tcW w:w="4260" w:type="dxa"/>
            <w:gridSpan w:val="2"/>
            <w:tcBorders>
              <w:top w:val="nil"/>
              <w:left w:val="single" w:sz="4" w:space="0" w:color="000000"/>
              <w:bottom w:val="single" w:sz="4" w:space="0" w:color="000000"/>
              <w:right w:val="single" w:sz="4" w:space="0" w:color="000000"/>
            </w:tcBorders>
          </w:tcPr>
          <w:p w14:paraId="5EC2D5A7" w14:textId="77777777" w:rsidR="00182AB6" w:rsidRDefault="00B71D0D">
            <w:pPr>
              <w:spacing w:after="145" w:line="259" w:lineRule="auto"/>
              <w:ind w:left="0" w:firstLine="0"/>
              <w:jc w:val="left"/>
            </w:pPr>
            <w:r>
              <w:rPr>
                <w:rFonts w:ascii="Arial" w:eastAsia="Arial" w:hAnsi="Arial" w:cs="Arial"/>
                <w:sz w:val="20"/>
              </w:rPr>
              <w:t xml:space="preserve"> </w:t>
            </w:r>
          </w:p>
          <w:p w14:paraId="738B488C" w14:textId="77777777" w:rsidR="00182AB6" w:rsidRDefault="00B71D0D">
            <w:pPr>
              <w:spacing w:after="0" w:line="259" w:lineRule="auto"/>
              <w:ind w:left="106" w:firstLine="0"/>
              <w:jc w:val="left"/>
            </w:pPr>
            <w:r>
              <w:rPr>
                <w:rFonts w:ascii="Arial" w:eastAsia="Arial" w:hAnsi="Arial" w:cs="Arial"/>
                <w:color w:val="515151"/>
                <w:sz w:val="20"/>
              </w:rPr>
              <w:t>— Legislación mercantil aplicable al tratamiento de la documentación contable.</w:t>
            </w:r>
            <w:r>
              <w:rPr>
                <w:rFonts w:ascii="Arial" w:eastAsia="Arial" w:hAnsi="Arial" w:cs="Arial"/>
                <w:sz w:val="20"/>
              </w:rPr>
              <w:t xml:space="preserve"> </w:t>
            </w:r>
          </w:p>
        </w:tc>
        <w:tc>
          <w:tcPr>
            <w:tcW w:w="661" w:type="dxa"/>
            <w:tcBorders>
              <w:top w:val="nil"/>
              <w:left w:val="single" w:sz="4" w:space="0" w:color="000000"/>
              <w:bottom w:val="single" w:sz="4" w:space="0" w:color="000000"/>
              <w:right w:val="single" w:sz="4" w:space="0" w:color="000000"/>
            </w:tcBorders>
            <w:shd w:val="clear" w:color="auto" w:fill="D9E1F3"/>
          </w:tcPr>
          <w:p w14:paraId="416B1DBE" w14:textId="77777777" w:rsidR="00182AB6" w:rsidRDefault="00182AB6">
            <w:pPr>
              <w:spacing w:after="160" w:line="259" w:lineRule="auto"/>
              <w:ind w:left="0" w:firstLine="0"/>
              <w:jc w:val="left"/>
            </w:pPr>
          </w:p>
        </w:tc>
      </w:tr>
      <w:tr w:rsidR="00182AB6" w14:paraId="6E602C9E" w14:textId="77777777">
        <w:trPr>
          <w:trHeight w:val="1664"/>
        </w:trPr>
        <w:tc>
          <w:tcPr>
            <w:tcW w:w="704" w:type="dxa"/>
            <w:tcBorders>
              <w:top w:val="single" w:sz="4" w:space="0" w:color="000000"/>
              <w:left w:val="single" w:sz="4" w:space="0" w:color="000000"/>
              <w:bottom w:val="single" w:sz="4" w:space="0" w:color="000000"/>
              <w:right w:val="single" w:sz="4" w:space="0" w:color="000000"/>
            </w:tcBorders>
            <w:shd w:val="clear" w:color="auto" w:fill="D9E1F3"/>
          </w:tcPr>
          <w:p w14:paraId="2F3E8633" w14:textId="77777777" w:rsidR="00182AB6" w:rsidRDefault="00B71D0D">
            <w:pPr>
              <w:spacing w:after="0" w:line="259" w:lineRule="auto"/>
              <w:ind w:left="13" w:right="-53" w:firstLine="0"/>
              <w:jc w:val="left"/>
            </w:pPr>
            <w:r>
              <w:rPr>
                <w:rFonts w:ascii="Calibri" w:eastAsia="Calibri" w:hAnsi="Calibri" w:cs="Calibri"/>
                <w:noProof/>
                <w:sz w:val="22"/>
              </w:rPr>
              <mc:AlternateContent>
                <mc:Choice Requires="wpg">
                  <w:drawing>
                    <wp:inline distT="0" distB="0" distL="0" distR="0" wp14:anchorId="37AD2130" wp14:editId="07DF1205">
                      <wp:extent cx="472227" cy="678393"/>
                      <wp:effectExtent l="0" t="0" r="0" b="0"/>
                      <wp:docPr id="97840" name="Group 97840"/>
                      <wp:cNvGraphicFramePr/>
                      <a:graphic xmlns:a="http://schemas.openxmlformats.org/drawingml/2006/main">
                        <a:graphicData uri="http://schemas.microsoft.com/office/word/2010/wordprocessingGroup">
                          <wpg:wgp>
                            <wpg:cNvGrpSpPr/>
                            <wpg:grpSpPr>
                              <a:xfrm>
                                <a:off x="0" y="0"/>
                                <a:ext cx="472227" cy="678393"/>
                                <a:chOff x="0" y="0"/>
                                <a:chExt cx="472227" cy="678393"/>
                              </a:xfrm>
                            </wpg:grpSpPr>
                            <wps:wsp>
                              <wps:cNvPr id="3949" name="Rectangle 3949"/>
                              <wps:cNvSpPr/>
                              <wps:spPr>
                                <a:xfrm rot="-5399999">
                                  <a:off x="-337967" y="150583"/>
                                  <a:ext cx="865778" cy="189841"/>
                                </a:xfrm>
                                <a:prstGeom prst="rect">
                                  <a:avLst/>
                                </a:prstGeom>
                                <a:ln>
                                  <a:noFill/>
                                </a:ln>
                              </wps:spPr>
                              <wps:txbx>
                                <w:txbxContent>
                                  <w:p w14:paraId="0E3FE85D" w14:textId="77777777" w:rsidR="00CE64D7" w:rsidRDefault="00CE64D7">
                                    <w:pPr>
                                      <w:spacing w:after="160" w:line="259" w:lineRule="auto"/>
                                      <w:ind w:left="0" w:firstLine="0"/>
                                      <w:jc w:val="left"/>
                                    </w:pPr>
                                    <w:r>
                                      <w:rPr>
                                        <w:rFonts w:ascii="Arial" w:eastAsia="Arial" w:hAnsi="Arial" w:cs="Arial"/>
                                        <w:b/>
                                        <w:sz w:val="20"/>
                                      </w:rPr>
                                      <w:t xml:space="preserve">Resultado </w:t>
                                    </w:r>
                                  </w:p>
                                </w:txbxContent>
                              </wps:txbx>
                              <wps:bodyPr horzOverflow="overflow" vert="horz" lIns="0" tIns="0" rIns="0" bIns="0" rtlCol="0">
                                <a:noAutofit/>
                              </wps:bodyPr>
                            </wps:wsp>
                            <wps:wsp>
                              <wps:cNvPr id="3951" name="Rectangle 3951"/>
                              <wps:cNvSpPr/>
                              <wps:spPr>
                                <a:xfrm rot="-5399999">
                                  <a:off x="136584" y="433112"/>
                                  <a:ext cx="245858" cy="189841"/>
                                </a:xfrm>
                                <a:prstGeom prst="rect">
                                  <a:avLst/>
                                </a:prstGeom>
                                <a:ln>
                                  <a:noFill/>
                                </a:ln>
                              </wps:spPr>
                              <wps:txbx>
                                <w:txbxContent>
                                  <w:p w14:paraId="5FF7E92A" w14:textId="77777777" w:rsidR="00CE64D7" w:rsidRDefault="00CE64D7">
                                    <w:pPr>
                                      <w:spacing w:after="160" w:line="259" w:lineRule="auto"/>
                                      <w:ind w:left="0" w:firstLine="0"/>
                                      <w:jc w:val="left"/>
                                    </w:pPr>
                                    <w:r>
                                      <w:rPr>
                                        <w:rFonts w:ascii="Arial" w:eastAsia="Arial" w:hAnsi="Arial" w:cs="Arial"/>
                                        <w:b/>
                                        <w:sz w:val="20"/>
                                      </w:rPr>
                                      <w:t xml:space="preserve">de </w:t>
                                    </w:r>
                                  </w:p>
                                </w:txbxContent>
                              </wps:txbx>
                              <wps:bodyPr horzOverflow="overflow" vert="horz" lIns="0" tIns="0" rIns="0" bIns="0" rtlCol="0">
                                <a:noAutofit/>
                              </wps:bodyPr>
                            </wps:wsp>
                            <wps:wsp>
                              <wps:cNvPr id="3953" name="Rectangle 3953"/>
                              <wps:cNvSpPr/>
                              <wps:spPr>
                                <a:xfrm rot="-5399999">
                                  <a:off x="-8479" y="123151"/>
                                  <a:ext cx="865778" cy="189841"/>
                                </a:xfrm>
                                <a:prstGeom prst="rect">
                                  <a:avLst/>
                                </a:prstGeom>
                                <a:ln>
                                  <a:noFill/>
                                </a:ln>
                              </wps:spPr>
                              <wps:txbx>
                                <w:txbxContent>
                                  <w:p w14:paraId="011F67E5" w14:textId="77777777" w:rsidR="00CE64D7" w:rsidRDefault="00CE64D7">
                                    <w:pPr>
                                      <w:spacing w:after="160" w:line="259" w:lineRule="auto"/>
                                      <w:ind w:left="0" w:firstLine="0"/>
                                      <w:jc w:val="left"/>
                                    </w:pPr>
                                    <w:r>
                                      <w:rPr>
                                        <w:rFonts w:ascii="Arial" w:eastAsia="Arial" w:hAnsi="Arial" w:cs="Arial"/>
                                        <w:b/>
                                        <w:sz w:val="20"/>
                                      </w:rPr>
                                      <w:t>Aprendizaj</w:t>
                                    </w:r>
                                  </w:p>
                                </w:txbxContent>
                              </wps:txbx>
                              <wps:bodyPr horzOverflow="overflow" vert="horz" lIns="0" tIns="0" rIns="0" bIns="0" rtlCol="0">
                                <a:noAutofit/>
                              </wps:bodyPr>
                            </wps:wsp>
                          </wpg:wgp>
                        </a:graphicData>
                      </a:graphic>
                    </wp:inline>
                  </w:drawing>
                </mc:Choice>
                <mc:Fallback>
                  <w:pict>
                    <v:group w14:anchorId="37AD2130" id="Group 97840" o:spid="_x0000_s1053" style="width:37.2pt;height:53.4pt;mso-position-horizontal-relative:char;mso-position-vertical-relative:line" coordsize="4722,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">
                      <v:rect id="Rectangle 3949" o:spid="_x0000_s1054" style="position:absolute;left:-3379;top:1506;width:8656;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" filled="f" stroked="f">
                        <v:textbox inset="0,0,0,0">
                          <w:txbxContent>
                            <w:p w14:paraId="0E3FE85D" w14:textId="77777777" w:rsidR="00CE64D7" w:rsidRDefault="00CE64D7">
                              <w:pPr>
                                <w:spacing w:after="160" w:line="259" w:lineRule="auto"/>
                                <w:ind w:left="0" w:firstLine="0"/>
                                <w:jc w:val="left"/>
                              </w:pPr>
                              <w:r>
                                <w:rPr>
                                  <w:rFonts w:ascii="Arial" w:eastAsia="Arial" w:hAnsi="Arial" w:cs="Arial"/>
                                  <w:b/>
                                  <w:sz w:val="20"/>
                                </w:rPr>
                                <w:t xml:space="preserve">Resultado </w:t>
                              </w:r>
                            </w:p>
                          </w:txbxContent>
                        </v:textbox>
                      </v:rect>
                      <v:rect id="Rectangle 3951" o:spid="_x0000_s1055" style="position:absolute;left:1366;top:4330;width:2458;height:189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" filled="f" stroked="f">
                        <v:textbox inset="0,0,0,0">
                          <w:txbxContent>
                            <w:p w14:paraId="5FF7E92A" w14:textId="77777777" w:rsidR="00CE64D7" w:rsidRDefault="00CE64D7">
                              <w:pPr>
                                <w:spacing w:after="160" w:line="259" w:lineRule="auto"/>
                                <w:ind w:left="0" w:firstLine="0"/>
                                <w:jc w:val="left"/>
                              </w:pPr>
                              <w:r>
                                <w:rPr>
                                  <w:rFonts w:ascii="Arial" w:eastAsia="Arial" w:hAnsi="Arial" w:cs="Arial"/>
                                  <w:b/>
                                  <w:sz w:val="20"/>
                                </w:rPr>
                                <w:t xml:space="preserve">de </w:t>
                              </w:r>
                            </w:p>
                          </w:txbxContent>
                        </v:textbox>
                      </v:rect>
                      <v:rect id="Rectangle 3953" o:spid="_x0000_s1056" style="position:absolute;left:-85;top:1231;width:8657;height:189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" filled="f" stroked="f">
                        <v:textbox inset="0,0,0,0">
                          <w:txbxContent>
                            <w:p w14:paraId="011F67E5" w14:textId="77777777" w:rsidR="00CE64D7" w:rsidRDefault="00CE64D7">
                              <w:pPr>
                                <w:spacing w:after="160" w:line="259" w:lineRule="auto"/>
                                <w:ind w:left="0" w:firstLine="0"/>
                                <w:jc w:val="left"/>
                              </w:pPr>
                              <w:r>
                                <w:rPr>
                                  <w:rFonts w:ascii="Arial" w:eastAsia="Arial" w:hAnsi="Arial" w:cs="Arial"/>
                                  <w:b/>
                                  <w:sz w:val="20"/>
                                </w:rPr>
                                <w:t>Aprendizaj</w:t>
                              </w:r>
                            </w:p>
                          </w:txbxContent>
                        </v:textbox>
                      </v:rect>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14:paraId="0CAF2C85" w14:textId="77777777" w:rsidR="00182AB6" w:rsidRDefault="00B71D0D">
            <w:pPr>
              <w:spacing w:after="4" w:line="259" w:lineRule="auto"/>
              <w:ind w:left="6" w:firstLine="0"/>
              <w:jc w:val="left"/>
            </w:pPr>
            <w:r>
              <w:rPr>
                <w:rFonts w:ascii="Arial" w:eastAsia="Arial" w:hAnsi="Arial" w:cs="Arial"/>
                <w:sz w:val="18"/>
              </w:rPr>
              <w:t xml:space="preserve"> </w:t>
            </w:r>
          </w:p>
          <w:p w14:paraId="374BA390" w14:textId="77777777" w:rsidR="00182AB6" w:rsidRDefault="00B71D0D">
            <w:pPr>
              <w:spacing w:after="0" w:line="259" w:lineRule="auto"/>
              <w:ind w:left="112" w:right="103" w:firstLine="0"/>
            </w:pPr>
            <w:r>
              <w:rPr>
                <w:rFonts w:ascii="Arial" w:eastAsia="Arial" w:hAnsi="Arial" w:cs="Arial"/>
                <w:color w:val="515151"/>
                <w:sz w:val="20"/>
              </w:rPr>
              <w:t>RA2. Registra contablemente hechos económicos habituales reconociendo y aplicando la metodología contable y los criterios del Plan General de Contabilidad PYME</w:t>
            </w:r>
            <w:r>
              <w:rPr>
                <w:rFonts w:ascii="Arial" w:eastAsia="Arial" w:hAnsi="Arial" w:cs="Arial"/>
                <w:sz w:val="20"/>
              </w:rPr>
              <w:t xml:space="preserve"> </w:t>
            </w:r>
          </w:p>
        </w:tc>
        <w:tc>
          <w:tcPr>
            <w:tcW w:w="2252" w:type="dxa"/>
            <w:tcBorders>
              <w:top w:val="single" w:sz="4" w:space="0" w:color="000000"/>
              <w:left w:val="single" w:sz="4" w:space="0" w:color="000000"/>
              <w:bottom w:val="single" w:sz="4" w:space="0" w:color="000000"/>
              <w:right w:val="nil"/>
            </w:tcBorders>
          </w:tcPr>
          <w:p w14:paraId="6BCE9C75" w14:textId="77777777" w:rsidR="00182AB6" w:rsidRDefault="00B71D0D">
            <w:pPr>
              <w:spacing w:after="0" w:line="259" w:lineRule="auto"/>
              <w:ind w:left="5" w:firstLine="0"/>
              <w:jc w:val="left"/>
            </w:pPr>
            <w:r>
              <w:rPr>
                <w:rFonts w:ascii="Arial" w:eastAsia="Arial" w:hAnsi="Arial" w:cs="Arial"/>
                <w:sz w:val="20"/>
              </w:rPr>
              <w:t xml:space="preserve"> </w:t>
            </w:r>
            <w:r>
              <w:rPr>
                <w:rFonts w:ascii="Arial" w:eastAsia="Arial" w:hAnsi="Arial" w:cs="Arial"/>
                <w:sz w:val="20"/>
              </w:rPr>
              <w:tab/>
              <w:t xml:space="preserve"> </w:t>
            </w:r>
            <w:r>
              <w:rPr>
                <w:rFonts w:ascii="Arial" w:eastAsia="Arial" w:hAnsi="Arial" w:cs="Arial"/>
                <w:sz w:val="20"/>
              </w:rPr>
              <w:tab/>
              <w:t xml:space="preserve"> </w:t>
            </w:r>
          </w:p>
          <w:p w14:paraId="705529D7" w14:textId="77777777" w:rsidR="00182AB6" w:rsidRDefault="00B71D0D">
            <w:pPr>
              <w:spacing w:after="0" w:line="259" w:lineRule="auto"/>
              <w:ind w:left="5" w:firstLine="0"/>
              <w:jc w:val="left"/>
            </w:pPr>
            <w:r>
              <w:rPr>
                <w:rFonts w:ascii="Arial" w:eastAsia="Arial" w:hAnsi="Arial" w:cs="Arial"/>
                <w:sz w:val="19"/>
              </w:rPr>
              <w:t xml:space="preserve"> </w:t>
            </w:r>
            <w:r>
              <w:rPr>
                <w:rFonts w:ascii="Arial" w:eastAsia="Arial" w:hAnsi="Arial" w:cs="Arial"/>
                <w:sz w:val="19"/>
              </w:rPr>
              <w:tab/>
              <w:t xml:space="preserve"> </w:t>
            </w:r>
            <w:r>
              <w:rPr>
                <w:rFonts w:ascii="Arial" w:eastAsia="Arial" w:hAnsi="Arial" w:cs="Arial"/>
                <w:sz w:val="19"/>
              </w:rPr>
              <w:tab/>
              <w:t xml:space="preserve"> </w:t>
            </w:r>
          </w:p>
          <w:p w14:paraId="0E330855" w14:textId="77777777" w:rsidR="00182AB6" w:rsidRDefault="00B71D0D">
            <w:pPr>
              <w:spacing w:after="0" w:line="259" w:lineRule="auto"/>
              <w:ind w:left="110" w:firstLine="0"/>
              <w:jc w:val="left"/>
            </w:pPr>
            <w:r>
              <w:rPr>
                <w:rFonts w:ascii="Arial" w:eastAsia="Arial" w:hAnsi="Arial" w:cs="Arial"/>
                <w:color w:val="515151"/>
                <w:sz w:val="20"/>
              </w:rPr>
              <w:t>Registro contable</w:t>
            </w:r>
            <w:r>
              <w:rPr>
                <w:rFonts w:ascii="Arial" w:eastAsia="Arial" w:hAnsi="Arial" w:cs="Arial"/>
                <w:sz w:val="20"/>
              </w:rPr>
              <w:t xml:space="preserve"> </w:t>
            </w:r>
            <w:r>
              <w:rPr>
                <w:rFonts w:ascii="Arial" w:eastAsia="Arial" w:hAnsi="Arial" w:cs="Arial"/>
                <w:color w:val="515151"/>
                <w:sz w:val="20"/>
              </w:rPr>
              <w:t>de</w:t>
            </w:r>
            <w:r>
              <w:rPr>
                <w:rFonts w:ascii="Arial" w:eastAsia="Arial" w:hAnsi="Arial" w:cs="Arial"/>
                <w:sz w:val="20"/>
              </w:rPr>
              <w:t xml:space="preserve"> </w:t>
            </w:r>
          </w:p>
          <w:p w14:paraId="56D355A8" w14:textId="77777777" w:rsidR="00182AB6" w:rsidRDefault="00B71D0D">
            <w:pPr>
              <w:spacing w:after="0" w:line="259" w:lineRule="auto"/>
              <w:ind w:left="110" w:right="1223" w:firstLine="0"/>
              <w:jc w:val="left"/>
            </w:pPr>
            <w:r>
              <w:rPr>
                <w:rFonts w:ascii="Arial" w:eastAsia="Arial" w:hAnsi="Arial" w:cs="Arial"/>
                <w:color w:val="515151"/>
                <w:sz w:val="20"/>
              </w:rPr>
              <w:t>habituale s</w:t>
            </w:r>
            <w:r>
              <w:rPr>
                <w:rFonts w:ascii="Arial" w:eastAsia="Arial" w:hAnsi="Arial" w:cs="Arial"/>
                <w:sz w:val="20"/>
              </w:rPr>
              <w:t xml:space="preserve"> </w:t>
            </w:r>
          </w:p>
        </w:tc>
        <w:tc>
          <w:tcPr>
            <w:tcW w:w="2007" w:type="dxa"/>
            <w:tcBorders>
              <w:top w:val="single" w:sz="4" w:space="0" w:color="000000"/>
              <w:left w:val="nil"/>
              <w:bottom w:val="single" w:sz="4" w:space="0" w:color="000000"/>
              <w:right w:val="single" w:sz="4" w:space="0" w:color="000000"/>
            </w:tcBorders>
          </w:tcPr>
          <w:p w14:paraId="0489F164" w14:textId="77777777" w:rsidR="00182AB6" w:rsidRDefault="00B71D0D">
            <w:pPr>
              <w:spacing w:after="0" w:line="259" w:lineRule="auto"/>
              <w:ind w:left="0" w:firstLine="0"/>
              <w:jc w:val="left"/>
            </w:pPr>
            <w:r>
              <w:rPr>
                <w:rFonts w:ascii="Arial" w:eastAsia="Arial" w:hAnsi="Arial" w:cs="Arial"/>
                <w:sz w:val="20"/>
              </w:rPr>
              <w:t xml:space="preserve"> </w:t>
            </w:r>
            <w:r>
              <w:rPr>
                <w:rFonts w:ascii="Arial" w:eastAsia="Arial" w:hAnsi="Arial" w:cs="Arial"/>
                <w:sz w:val="20"/>
              </w:rPr>
              <w:tab/>
              <w:t xml:space="preserve"> </w:t>
            </w:r>
          </w:p>
          <w:p w14:paraId="3AFE3743" w14:textId="77777777" w:rsidR="00182AB6" w:rsidRDefault="00B71D0D">
            <w:pPr>
              <w:spacing w:after="0" w:line="259" w:lineRule="auto"/>
              <w:ind w:left="0" w:firstLine="0"/>
              <w:jc w:val="left"/>
            </w:pPr>
            <w:r>
              <w:rPr>
                <w:rFonts w:ascii="Arial" w:eastAsia="Arial" w:hAnsi="Arial" w:cs="Arial"/>
                <w:sz w:val="19"/>
              </w:rPr>
              <w:t xml:space="preserve"> </w:t>
            </w:r>
            <w:r>
              <w:rPr>
                <w:rFonts w:ascii="Arial" w:eastAsia="Arial" w:hAnsi="Arial" w:cs="Arial"/>
                <w:sz w:val="19"/>
              </w:rPr>
              <w:tab/>
              <w:t xml:space="preserve"> </w:t>
            </w:r>
          </w:p>
          <w:p w14:paraId="459AC614" w14:textId="77777777" w:rsidR="00182AB6" w:rsidRDefault="00B71D0D">
            <w:pPr>
              <w:spacing w:after="0" w:line="259" w:lineRule="auto"/>
              <w:ind w:left="115" w:firstLine="0"/>
              <w:jc w:val="left"/>
            </w:pPr>
            <w:r>
              <w:rPr>
                <w:rFonts w:ascii="Arial" w:eastAsia="Arial" w:hAnsi="Arial" w:cs="Arial"/>
                <w:color w:val="515151"/>
                <w:sz w:val="20"/>
              </w:rPr>
              <w:t>hechos</w:t>
            </w:r>
            <w:r>
              <w:rPr>
                <w:rFonts w:ascii="Arial" w:eastAsia="Arial" w:hAnsi="Arial" w:cs="Arial"/>
                <w:sz w:val="20"/>
              </w:rPr>
              <w:t xml:space="preserve"> </w:t>
            </w:r>
            <w:r>
              <w:rPr>
                <w:rFonts w:ascii="Arial" w:eastAsia="Arial" w:hAnsi="Arial" w:cs="Arial"/>
                <w:color w:val="515151"/>
                <w:sz w:val="20"/>
              </w:rPr>
              <w:t>económicos</w:t>
            </w:r>
          </w:p>
        </w:tc>
        <w:tc>
          <w:tcPr>
            <w:tcW w:w="661" w:type="dxa"/>
            <w:tcBorders>
              <w:top w:val="single" w:sz="4" w:space="0" w:color="000000"/>
              <w:left w:val="single" w:sz="4" w:space="0" w:color="000000"/>
              <w:bottom w:val="single" w:sz="4" w:space="0" w:color="000000"/>
              <w:right w:val="single" w:sz="4" w:space="0" w:color="000000"/>
            </w:tcBorders>
            <w:shd w:val="clear" w:color="auto" w:fill="D9E1F3"/>
          </w:tcPr>
          <w:p w14:paraId="5DADC4B5" w14:textId="77777777" w:rsidR="00182AB6" w:rsidRDefault="00B71D0D">
            <w:pPr>
              <w:spacing w:after="0" w:line="259" w:lineRule="auto"/>
              <w:ind w:left="-20" w:firstLine="0"/>
              <w:jc w:val="left"/>
            </w:pPr>
            <w:r>
              <w:rPr>
                <w:rFonts w:ascii="Arial" w:eastAsia="Arial" w:hAnsi="Arial" w:cs="Arial"/>
                <w:sz w:val="20"/>
              </w:rPr>
              <w:t xml:space="preserve"> </w:t>
            </w:r>
            <w:r>
              <w:rPr>
                <w:rFonts w:ascii="Calibri" w:eastAsia="Calibri" w:hAnsi="Calibri" w:cs="Calibri"/>
                <w:noProof/>
                <w:sz w:val="22"/>
              </w:rPr>
              <mc:AlternateContent>
                <mc:Choice Requires="wpg">
                  <w:drawing>
                    <wp:inline distT="0" distB="0" distL="0" distR="0" wp14:anchorId="13C30CA8" wp14:editId="3CC93D68">
                      <wp:extent cx="298186" cy="712626"/>
                      <wp:effectExtent l="0" t="0" r="0" b="0"/>
                      <wp:docPr id="98038" name="Group 98038"/>
                      <wp:cNvGraphicFramePr/>
                      <a:graphic xmlns:a="http://schemas.openxmlformats.org/drawingml/2006/main">
                        <a:graphicData uri="http://schemas.microsoft.com/office/word/2010/wordprocessingGroup">
                          <wpg:wgp>
                            <wpg:cNvGrpSpPr/>
                            <wpg:grpSpPr>
                              <a:xfrm>
                                <a:off x="0" y="0"/>
                                <a:ext cx="298186" cy="712626"/>
                                <a:chOff x="0" y="0"/>
                                <a:chExt cx="298186" cy="712626"/>
                              </a:xfrm>
                            </wpg:grpSpPr>
                            <wps:wsp>
                              <wps:cNvPr id="3986" name="Rectangle 3986"/>
                              <wps:cNvSpPr/>
                              <wps:spPr>
                                <a:xfrm rot="5399998">
                                  <a:off x="-206553" y="339283"/>
                                  <a:ext cx="819639" cy="189840"/>
                                </a:xfrm>
                                <a:prstGeom prst="rect">
                                  <a:avLst/>
                                </a:prstGeom>
                                <a:ln>
                                  <a:noFill/>
                                </a:ln>
                              </wps:spPr>
                              <wps:txbx>
                                <w:txbxContent>
                                  <w:p w14:paraId="5F52071F" w14:textId="77777777" w:rsidR="00CE64D7" w:rsidRDefault="00CE64D7">
                                    <w:pPr>
                                      <w:spacing w:after="160" w:line="259" w:lineRule="auto"/>
                                      <w:ind w:left="0" w:firstLine="0"/>
                                      <w:jc w:val="left"/>
                                    </w:pPr>
                                    <w:r>
                                      <w:rPr>
                                        <w:rFonts w:ascii="Arial" w:eastAsia="Arial" w:hAnsi="Arial" w:cs="Arial"/>
                                        <w:b/>
                                        <w:sz w:val="20"/>
                                      </w:rPr>
                                      <w:t>Bloque de</w:t>
                                    </w:r>
                                  </w:p>
                                </w:txbxContent>
                              </wps:txbx>
                              <wps:bodyPr horzOverflow="overflow" vert="horz" lIns="0" tIns="0" rIns="0" bIns="0" rtlCol="0">
                                <a:noAutofit/>
                              </wps:bodyPr>
                            </wps:wsp>
                            <wps:wsp>
                              <wps:cNvPr id="3987" name="Rectangle 3987"/>
                              <wps:cNvSpPr/>
                              <wps:spPr>
                                <a:xfrm rot="5399998">
                                  <a:off x="179598" y="566158"/>
                                  <a:ext cx="47333" cy="189841"/>
                                </a:xfrm>
                                <a:prstGeom prst="rect">
                                  <a:avLst/>
                                </a:prstGeom>
                                <a:ln>
                                  <a:noFill/>
                                </a:ln>
                              </wps:spPr>
                              <wps:txbx>
                                <w:txbxContent>
                                  <w:p w14:paraId="2A1E9A7A"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s:wsp>
                              <wps:cNvPr id="3989" name="Rectangle 3989"/>
                              <wps:cNvSpPr/>
                              <wps:spPr>
                                <a:xfrm rot="5399998">
                                  <a:off x="-404565" y="357465"/>
                                  <a:ext cx="904769" cy="189840"/>
                                </a:xfrm>
                                <a:prstGeom prst="rect">
                                  <a:avLst/>
                                </a:prstGeom>
                                <a:ln>
                                  <a:noFill/>
                                </a:ln>
                              </wps:spPr>
                              <wps:txbx>
                                <w:txbxContent>
                                  <w:p w14:paraId="23808212" w14:textId="77777777" w:rsidR="00CE64D7" w:rsidRDefault="00CE64D7">
                                    <w:pPr>
                                      <w:spacing w:after="160" w:line="259" w:lineRule="auto"/>
                                      <w:ind w:left="0" w:firstLine="0"/>
                                      <w:jc w:val="left"/>
                                    </w:pPr>
                                    <w:r>
                                      <w:rPr>
                                        <w:rFonts w:ascii="Arial" w:eastAsia="Arial" w:hAnsi="Arial" w:cs="Arial"/>
                                        <w:b/>
                                        <w:sz w:val="20"/>
                                      </w:rPr>
                                      <w:t>contenidos</w:t>
                                    </w:r>
                                  </w:p>
                                </w:txbxContent>
                              </wps:txbx>
                              <wps:bodyPr horzOverflow="overflow" vert="horz" lIns="0" tIns="0" rIns="0" bIns="0" rtlCol="0">
                                <a:noAutofit/>
                              </wps:bodyPr>
                            </wps:wsp>
                            <wps:wsp>
                              <wps:cNvPr id="3990" name="Rectangle 3990"/>
                              <wps:cNvSpPr/>
                              <wps:spPr>
                                <a:xfrm rot="5399998">
                                  <a:off x="24150" y="605782"/>
                                  <a:ext cx="47333" cy="189841"/>
                                </a:xfrm>
                                <a:prstGeom prst="rect">
                                  <a:avLst/>
                                </a:prstGeom>
                                <a:ln>
                                  <a:noFill/>
                                </a:ln>
                              </wps:spPr>
                              <wps:txbx>
                                <w:txbxContent>
                                  <w:p w14:paraId="77EB7CA3"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13C30CA8" id="Group 98038" o:spid="_x0000_s1057" style="width:23.5pt;height:56.1pt;mso-position-horizontal-relative:char;mso-position-vertical-relative:line" coordsize="2981,7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">
                      <v:rect id="Rectangle 3986" o:spid="_x0000_s1058" style="position:absolute;left:-2067;top:3393;width:8197;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" filled="f" stroked="f">
                        <v:textbox inset="0,0,0,0">
                          <w:txbxContent>
                            <w:p w14:paraId="5F52071F" w14:textId="77777777" w:rsidR="00CE64D7" w:rsidRDefault="00CE64D7">
                              <w:pPr>
                                <w:spacing w:after="160" w:line="259" w:lineRule="auto"/>
                                <w:ind w:left="0" w:firstLine="0"/>
                                <w:jc w:val="left"/>
                              </w:pPr>
                              <w:r>
                                <w:rPr>
                                  <w:rFonts w:ascii="Arial" w:eastAsia="Arial" w:hAnsi="Arial" w:cs="Arial"/>
                                  <w:b/>
                                  <w:sz w:val="20"/>
                                </w:rPr>
                                <w:t>Bloque de</w:t>
                              </w:r>
                            </w:p>
                          </w:txbxContent>
                        </v:textbox>
                      </v:rect>
                      <v:rect id="Rectangle 3987" o:spid="_x0000_s1059" style="position:absolute;left:1795;top:5662;width:473;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" filled="f" stroked="f">
                        <v:textbox inset="0,0,0,0">
                          <w:txbxContent>
                            <w:p w14:paraId="2A1E9A7A"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v:rect id="Rectangle 3989" o:spid="_x0000_s1060" style="position:absolute;left:-4046;top:3575;width:9047;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" filled="f" stroked="f">
                        <v:textbox inset="0,0,0,0">
                          <w:txbxContent>
                            <w:p w14:paraId="23808212" w14:textId="77777777" w:rsidR="00CE64D7" w:rsidRDefault="00CE64D7">
                              <w:pPr>
                                <w:spacing w:after="160" w:line="259" w:lineRule="auto"/>
                                <w:ind w:left="0" w:firstLine="0"/>
                                <w:jc w:val="left"/>
                              </w:pPr>
                              <w:r>
                                <w:rPr>
                                  <w:rFonts w:ascii="Arial" w:eastAsia="Arial" w:hAnsi="Arial" w:cs="Arial"/>
                                  <w:b/>
                                  <w:sz w:val="20"/>
                                </w:rPr>
                                <w:t>contenidos</w:t>
                              </w:r>
                            </w:p>
                          </w:txbxContent>
                        </v:textbox>
                      </v:rect>
                      <v:rect id="Rectangle 3990" o:spid="_x0000_s1061" style="position:absolute;left:241;top:6058;width:473;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" filled="f" stroked="f">
                        <v:textbox inset="0,0,0,0">
                          <w:txbxContent>
                            <w:p w14:paraId="77EB7CA3"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r>
    </w:tbl>
    <w:p w14:paraId="7A9C9392" w14:textId="77777777" w:rsidR="00182AB6" w:rsidRDefault="00B71D0D">
      <w:pPr>
        <w:spacing w:after="0" w:line="259" w:lineRule="auto"/>
        <w:ind w:left="0" w:firstLine="0"/>
      </w:pPr>
      <w:r>
        <w:rPr>
          <w:rFonts w:ascii="Arial" w:eastAsia="Arial" w:hAnsi="Arial" w:cs="Arial"/>
          <w:sz w:val="4"/>
        </w:rPr>
        <w:t xml:space="preserve"> </w:t>
      </w:r>
    </w:p>
    <w:tbl>
      <w:tblPr>
        <w:tblStyle w:val="TableGrid"/>
        <w:tblW w:w="9880" w:type="dxa"/>
        <w:tblInd w:w="808" w:type="dxa"/>
        <w:tblCellMar>
          <w:left w:w="5" w:type="dxa"/>
          <w:right w:w="51" w:type="dxa"/>
        </w:tblCellMar>
        <w:tblLook w:val="04A0" w:firstRow="1" w:lastRow="0" w:firstColumn="1" w:lastColumn="0" w:noHBand="0" w:noVBand="1"/>
      </w:tblPr>
      <w:tblGrid>
        <w:gridCol w:w="704"/>
        <w:gridCol w:w="4255"/>
        <w:gridCol w:w="4260"/>
        <w:gridCol w:w="661"/>
      </w:tblGrid>
      <w:tr w:rsidR="00182AB6" w14:paraId="418E0243" w14:textId="77777777">
        <w:trPr>
          <w:trHeight w:val="6869"/>
        </w:trPr>
        <w:tc>
          <w:tcPr>
            <w:tcW w:w="704" w:type="dxa"/>
            <w:tcBorders>
              <w:top w:val="single" w:sz="4" w:space="0" w:color="000000"/>
              <w:left w:val="single" w:sz="4" w:space="0" w:color="000000"/>
              <w:bottom w:val="nil"/>
              <w:right w:val="single" w:sz="4" w:space="0" w:color="000000"/>
            </w:tcBorders>
            <w:shd w:val="clear" w:color="auto" w:fill="D9E1F3"/>
            <w:vAlign w:val="bottom"/>
          </w:tcPr>
          <w:p w14:paraId="63D630B6" w14:textId="77777777" w:rsidR="00182AB6" w:rsidRDefault="00B71D0D">
            <w:pPr>
              <w:spacing w:after="0" w:line="259" w:lineRule="auto"/>
              <w:ind w:left="143" w:firstLine="0"/>
              <w:jc w:val="left"/>
            </w:pPr>
            <w:r>
              <w:rPr>
                <w:rFonts w:ascii="Calibri" w:eastAsia="Calibri" w:hAnsi="Calibri" w:cs="Calibri"/>
                <w:noProof/>
                <w:sz w:val="22"/>
              </w:rPr>
              <w:lastRenderedPageBreak/>
              <mc:AlternateContent>
                <mc:Choice Requires="wpg">
                  <w:drawing>
                    <wp:inline distT="0" distB="0" distL="0" distR="0" wp14:anchorId="0F45975A" wp14:editId="7BCBFFA1">
                      <wp:extent cx="142738" cy="1447066"/>
                      <wp:effectExtent l="0" t="0" r="0" b="0"/>
                      <wp:docPr id="96760" name="Group 96760"/>
                      <wp:cNvGraphicFramePr/>
                      <a:graphic xmlns:a="http://schemas.openxmlformats.org/drawingml/2006/main">
                        <a:graphicData uri="http://schemas.microsoft.com/office/word/2010/wordprocessingGroup">
                          <wpg:wgp>
                            <wpg:cNvGrpSpPr/>
                            <wpg:grpSpPr>
                              <a:xfrm>
                                <a:off x="0" y="0"/>
                                <a:ext cx="142738" cy="1447066"/>
                                <a:chOff x="0" y="0"/>
                                <a:chExt cx="142738" cy="1447066"/>
                              </a:xfrm>
                            </wpg:grpSpPr>
                            <wps:wsp>
                              <wps:cNvPr id="4037" name="Rectangle 4037"/>
                              <wps:cNvSpPr/>
                              <wps:spPr>
                                <a:xfrm rot="-5399999">
                                  <a:off x="-844495" y="412729"/>
                                  <a:ext cx="1878833" cy="189841"/>
                                </a:xfrm>
                                <a:prstGeom prst="rect">
                                  <a:avLst/>
                                </a:prstGeom>
                                <a:ln>
                                  <a:noFill/>
                                </a:ln>
                              </wps:spPr>
                              <wps:txbx>
                                <w:txbxContent>
                                  <w:p w14:paraId="0C149277" w14:textId="77777777" w:rsidR="00CE64D7" w:rsidRDefault="00CE64D7">
                                    <w:pPr>
                                      <w:spacing w:after="160" w:line="259" w:lineRule="auto"/>
                                      <w:ind w:left="0" w:firstLine="0"/>
                                      <w:jc w:val="left"/>
                                    </w:pPr>
                                    <w:r>
                                      <w:rPr>
                                        <w:rFonts w:ascii="Arial" w:eastAsia="Arial" w:hAnsi="Arial" w:cs="Arial"/>
                                        <w:b/>
                                        <w:sz w:val="20"/>
                                      </w:rPr>
                                      <w:t>Criterios de Evaluación</w:t>
                                    </w:r>
                                  </w:p>
                                </w:txbxContent>
                              </wps:txbx>
                              <wps:bodyPr horzOverflow="overflow" vert="horz" lIns="0" tIns="0" rIns="0" bIns="0" rtlCol="0">
                                <a:noAutofit/>
                              </wps:bodyPr>
                            </wps:wsp>
                            <wps:wsp>
                              <wps:cNvPr id="4038" name="Rectangle 4038"/>
                              <wps:cNvSpPr/>
                              <wps:spPr>
                                <a:xfrm rot="-5399999">
                                  <a:off x="71254" y="-82997"/>
                                  <a:ext cx="47333" cy="189841"/>
                                </a:xfrm>
                                <a:prstGeom prst="rect">
                                  <a:avLst/>
                                </a:prstGeom>
                                <a:ln>
                                  <a:noFill/>
                                </a:ln>
                              </wps:spPr>
                              <wps:txbx>
                                <w:txbxContent>
                                  <w:p w14:paraId="1A70B81F"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0F45975A" id="Group 96760" o:spid="_x0000_s1062" style="width:11.25pt;height:113.95pt;mso-position-horizontal-relative:char;mso-position-vertical-relative:line" coordsize="1427,14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">
                      <v:rect id="Rectangle 4037" o:spid="_x0000_s1063" style="position:absolute;left:-8445;top:4128;width:18787;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" filled="f" stroked="f">
                        <v:textbox inset="0,0,0,0">
                          <w:txbxContent>
                            <w:p w14:paraId="0C149277" w14:textId="77777777" w:rsidR="00CE64D7" w:rsidRDefault="00CE64D7">
                              <w:pPr>
                                <w:spacing w:after="160" w:line="259" w:lineRule="auto"/>
                                <w:ind w:left="0" w:firstLine="0"/>
                                <w:jc w:val="left"/>
                              </w:pPr>
                              <w:r>
                                <w:rPr>
                                  <w:rFonts w:ascii="Arial" w:eastAsia="Arial" w:hAnsi="Arial" w:cs="Arial"/>
                                  <w:b/>
                                  <w:sz w:val="20"/>
                                </w:rPr>
                                <w:t>Criterios de Evaluación</w:t>
                              </w:r>
                            </w:p>
                          </w:txbxContent>
                        </v:textbox>
                      </v:rect>
                      <v:rect id="Rectangle 4038" o:spid="_x0000_s1064" style="position:absolute;left:713;top:-830;width:472;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" filled="f" stroked="f">
                        <v:textbox inset="0,0,0,0">
                          <w:txbxContent>
                            <w:p w14:paraId="1A70B81F"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c>
          <w:tcPr>
            <w:tcW w:w="4255" w:type="dxa"/>
            <w:tcBorders>
              <w:top w:val="single" w:sz="4" w:space="0" w:color="000000"/>
              <w:left w:val="single" w:sz="4" w:space="0" w:color="000000"/>
              <w:bottom w:val="nil"/>
              <w:right w:val="single" w:sz="4" w:space="0" w:color="000000"/>
            </w:tcBorders>
            <w:vAlign w:val="bottom"/>
          </w:tcPr>
          <w:p w14:paraId="2B17ACE1" w14:textId="77777777" w:rsidR="00182AB6" w:rsidRDefault="00B71D0D">
            <w:pPr>
              <w:numPr>
                <w:ilvl w:val="0"/>
                <w:numId w:val="26"/>
              </w:numPr>
              <w:spacing w:after="122" w:line="395" w:lineRule="auto"/>
              <w:ind w:right="56" w:firstLine="0"/>
              <w:jc w:val="left"/>
            </w:pPr>
            <w:r>
              <w:rPr>
                <w:rFonts w:ascii="Arial" w:eastAsia="Arial" w:hAnsi="Arial" w:cs="Arial"/>
                <w:color w:val="515151"/>
                <w:sz w:val="20"/>
              </w:rPr>
              <w:t>Se han identificado las cuentas que intervienen en las operaciones más habituales de las empresas.</w:t>
            </w:r>
            <w:r>
              <w:rPr>
                <w:rFonts w:ascii="Arial" w:eastAsia="Arial" w:hAnsi="Arial" w:cs="Arial"/>
                <w:sz w:val="20"/>
              </w:rPr>
              <w:t xml:space="preserve"> </w:t>
            </w:r>
          </w:p>
          <w:p w14:paraId="465009C2" w14:textId="77777777" w:rsidR="00182AB6" w:rsidRDefault="00B71D0D">
            <w:pPr>
              <w:spacing w:after="24" w:line="259" w:lineRule="auto"/>
              <w:ind w:left="1" w:firstLine="0"/>
              <w:jc w:val="left"/>
            </w:pPr>
            <w:r>
              <w:rPr>
                <w:rFonts w:ascii="Arial" w:eastAsia="Arial" w:hAnsi="Arial" w:cs="Arial"/>
                <w:sz w:val="16"/>
              </w:rPr>
              <w:t xml:space="preserve"> </w:t>
            </w:r>
          </w:p>
          <w:p w14:paraId="07931F09" w14:textId="77777777" w:rsidR="00182AB6" w:rsidRDefault="00B71D0D">
            <w:pPr>
              <w:numPr>
                <w:ilvl w:val="0"/>
                <w:numId w:val="26"/>
              </w:numPr>
              <w:spacing w:after="337" w:line="398" w:lineRule="auto"/>
              <w:ind w:right="56" w:firstLine="0"/>
              <w:jc w:val="left"/>
            </w:pPr>
            <w:r>
              <w:rPr>
                <w:rFonts w:ascii="Arial" w:eastAsia="Arial" w:hAnsi="Arial" w:cs="Arial"/>
                <w:color w:val="515151"/>
                <w:sz w:val="20"/>
              </w:rPr>
              <w:t>Se han codificado las cuentas conforme al PGC.</w:t>
            </w:r>
            <w:r>
              <w:rPr>
                <w:rFonts w:ascii="Arial" w:eastAsia="Arial" w:hAnsi="Arial" w:cs="Arial"/>
                <w:sz w:val="20"/>
              </w:rPr>
              <w:t xml:space="preserve"> </w:t>
            </w:r>
          </w:p>
          <w:p w14:paraId="321A61A8" w14:textId="77777777" w:rsidR="00182AB6" w:rsidRDefault="00B71D0D">
            <w:pPr>
              <w:numPr>
                <w:ilvl w:val="0"/>
                <w:numId w:val="26"/>
              </w:numPr>
              <w:spacing w:after="336" w:line="403" w:lineRule="auto"/>
              <w:ind w:right="56" w:firstLine="0"/>
              <w:jc w:val="left"/>
            </w:pPr>
            <w:r>
              <w:rPr>
                <w:rFonts w:ascii="Arial" w:eastAsia="Arial" w:hAnsi="Arial" w:cs="Arial"/>
                <w:color w:val="515151"/>
                <w:sz w:val="20"/>
              </w:rPr>
              <w:t>Se han determinado qué cuentas se cargan y cuáles se abonan, según el PGC.</w:t>
            </w:r>
            <w:r>
              <w:rPr>
                <w:rFonts w:ascii="Arial" w:eastAsia="Arial" w:hAnsi="Arial" w:cs="Arial"/>
                <w:sz w:val="20"/>
              </w:rPr>
              <w:t xml:space="preserve"> </w:t>
            </w:r>
          </w:p>
          <w:p w14:paraId="39212527" w14:textId="77777777" w:rsidR="00182AB6" w:rsidRDefault="00B71D0D">
            <w:pPr>
              <w:numPr>
                <w:ilvl w:val="0"/>
                <w:numId w:val="26"/>
              </w:numPr>
              <w:spacing w:after="0" w:line="425" w:lineRule="auto"/>
              <w:ind w:right="56" w:firstLine="0"/>
              <w:jc w:val="left"/>
            </w:pPr>
            <w:r>
              <w:rPr>
                <w:rFonts w:ascii="Arial" w:eastAsia="Arial" w:hAnsi="Arial" w:cs="Arial"/>
                <w:color w:val="515151"/>
                <w:sz w:val="20"/>
              </w:rPr>
              <w:t>Se han efectuado los asientos correspondientes a los hechos contables más habituales.</w:t>
            </w:r>
            <w:r>
              <w:rPr>
                <w:rFonts w:ascii="Arial" w:eastAsia="Arial" w:hAnsi="Arial" w:cs="Arial"/>
                <w:sz w:val="20"/>
              </w:rPr>
              <w:t xml:space="preserve"> </w:t>
            </w:r>
          </w:p>
          <w:p w14:paraId="479B08B5" w14:textId="77777777" w:rsidR="00182AB6" w:rsidRDefault="00B71D0D">
            <w:pPr>
              <w:spacing w:after="105" w:line="259" w:lineRule="auto"/>
              <w:ind w:left="1" w:firstLine="0"/>
              <w:jc w:val="left"/>
            </w:pPr>
            <w:r>
              <w:rPr>
                <w:rFonts w:ascii="Arial" w:eastAsia="Arial" w:hAnsi="Arial" w:cs="Arial"/>
                <w:sz w:val="20"/>
              </w:rPr>
              <w:t xml:space="preserve"> </w:t>
            </w:r>
          </w:p>
          <w:p w14:paraId="21A9E2CB" w14:textId="77777777" w:rsidR="00182AB6" w:rsidRDefault="00B71D0D">
            <w:pPr>
              <w:numPr>
                <w:ilvl w:val="0"/>
                <w:numId w:val="26"/>
              </w:numPr>
              <w:spacing w:after="0" w:line="259" w:lineRule="auto"/>
              <w:ind w:right="56" w:firstLine="0"/>
              <w:jc w:val="left"/>
            </w:pPr>
            <w:r>
              <w:rPr>
                <w:rFonts w:ascii="Arial" w:eastAsia="Arial" w:hAnsi="Arial" w:cs="Arial"/>
                <w:color w:val="515151"/>
                <w:sz w:val="20"/>
              </w:rPr>
              <w:t>Se han cumplimentado los distintos campos del libro de bienes de inversión por medios</w:t>
            </w:r>
            <w:r>
              <w:rPr>
                <w:rFonts w:ascii="Arial" w:eastAsia="Arial" w:hAnsi="Arial" w:cs="Arial"/>
                <w:sz w:val="20"/>
              </w:rPr>
              <w:t xml:space="preserve"> </w:t>
            </w:r>
            <w:r>
              <w:rPr>
                <w:rFonts w:ascii="Arial" w:eastAsia="Arial" w:hAnsi="Arial" w:cs="Arial"/>
                <w:color w:val="515151"/>
                <w:sz w:val="20"/>
              </w:rPr>
              <w:t>manuales y/o informáticos.</w:t>
            </w:r>
            <w:r>
              <w:rPr>
                <w:rFonts w:ascii="Arial" w:eastAsia="Arial" w:hAnsi="Arial" w:cs="Arial"/>
                <w:sz w:val="20"/>
              </w:rPr>
              <w:t xml:space="preserve"> </w:t>
            </w:r>
          </w:p>
        </w:tc>
        <w:tc>
          <w:tcPr>
            <w:tcW w:w="4260" w:type="dxa"/>
            <w:tcBorders>
              <w:top w:val="single" w:sz="4" w:space="0" w:color="000000"/>
              <w:left w:val="single" w:sz="4" w:space="0" w:color="000000"/>
              <w:bottom w:val="nil"/>
              <w:right w:val="single" w:sz="4" w:space="0" w:color="000000"/>
            </w:tcBorders>
          </w:tcPr>
          <w:p w14:paraId="0D6E53D3" w14:textId="77777777" w:rsidR="00182AB6" w:rsidRDefault="00B71D0D">
            <w:pPr>
              <w:spacing w:after="1275" w:line="259" w:lineRule="auto"/>
              <w:ind w:left="0" w:firstLine="0"/>
              <w:jc w:val="left"/>
            </w:pPr>
            <w:r>
              <w:rPr>
                <w:sz w:val="18"/>
              </w:rPr>
              <w:t xml:space="preserve"> </w:t>
            </w:r>
          </w:p>
          <w:p w14:paraId="5C928377" w14:textId="77777777" w:rsidR="00182AB6" w:rsidRDefault="00B71D0D">
            <w:pPr>
              <w:spacing w:after="0" w:line="259" w:lineRule="auto"/>
              <w:ind w:left="0" w:firstLine="0"/>
              <w:jc w:val="left"/>
            </w:pPr>
            <w:r>
              <w:rPr>
                <w:rFonts w:ascii="Arial" w:eastAsia="Arial" w:hAnsi="Arial" w:cs="Arial"/>
                <w:sz w:val="21"/>
              </w:rPr>
              <w:t xml:space="preserve"> </w:t>
            </w:r>
          </w:p>
          <w:p w14:paraId="7BCA66CF" w14:textId="77777777" w:rsidR="00182AB6" w:rsidRDefault="00B71D0D">
            <w:pPr>
              <w:spacing w:after="96" w:line="398" w:lineRule="auto"/>
              <w:ind w:left="106" w:firstLine="0"/>
              <w:jc w:val="left"/>
            </w:pPr>
            <w:r>
              <w:rPr>
                <w:rFonts w:ascii="Arial" w:eastAsia="Arial" w:hAnsi="Arial" w:cs="Arial"/>
                <w:color w:val="515151"/>
                <w:sz w:val="20"/>
              </w:rPr>
              <w:t>— Operaciones relacionadas con compras y ventas. Correcciones de valor.</w:t>
            </w:r>
            <w:r>
              <w:rPr>
                <w:rFonts w:ascii="Arial" w:eastAsia="Arial" w:hAnsi="Arial" w:cs="Arial"/>
                <w:sz w:val="20"/>
              </w:rPr>
              <w:t xml:space="preserve"> </w:t>
            </w:r>
          </w:p>
          <w:p w14:paraId="1ED719B3" w14:textId="77777777" w:rsidR="00182AB6" w:rsidRDefault="00B71D0D">
            <w:pPr>
              <w:spacing w:after="11" w:line="259" w:lineRule="auto"/>
              <w:ind w:left="0" w:firstLine="0"/>
              <w:jc w:val="left"/>
            </w:pPr>
            <w:r>
              <w:rPr>
                <w:rFonts w:ascii="Arial" w:eastAsia="Arial" w:hAnsi="Arial" w:cs="Arial"/>
                <w:sz w:val="18"/>
              </w:rPr>
              <w:t xml:space="preserve"> </w:t>
            </w:r>
          </w:p>
          <w:p w14:paraId="3D019D4D" w14:textId="77777777" w:rsidR="00182AB6" w:rsidRDefault="00B71D0D">
            <w:pPr>
              <w:spacing w:after="134" w:line="259" w:lineRule="auto"/>
              <w:ind w:left="106" w:firstLine="0"/>
              <w:jc w:val="left"/>
            </w:pPr>
            <w:r>
              <w:rPr>
                <w:rFonts w:ascii="Arial" w:eastAsia="Arial" w:hAnsi="Arial" w:cs="Arial"/>
                <w:color w:val="515151"/>
                <w:sz w:val="20"/>
              </w:rPr>
              <w:t xml:space="preserve">— Gastos e ingresos. Servicios exteriores. </w:t>
            </w:r>
          </w:p>
          <w:p w14:paraId="01FC726F" w14:textId="77777777" w:rsidR="00182AB6" w:rsidRDefault="00B71D0D">
            <w:pPr>
              <w:spacing w:after="230" w:line="259" w:lineRule="auto"/>
              <w:ind w:left="106" w:firstLine="0"/>
              <w:jc w:val="left"/>
            </w:pPr>
            <w:r>
              <w:rPr>
                <w:rFonts w:ascii="Arial" w:eastAsia="Arial" w:hAnsi="Arial" w:cs="Arial"/>
                <w:color w:val="515151"/>
                <w:sz w:val="20"/>
              </w:rPr>
              <w:t>Tributos. Personal. Otros.</w:t>
            </w:r>
            <w:r>
              <w:rPr>
                <w:rFonts w:ascii="Arial" w:eastAsia="Arial" w:hAnsi="Arial" w:cs="Arial"/>
                <w:sz w:val="20"/>
              </w:rPr>
              <w:t xml:space="preserve"> </w:t>
            </w:r>
          </w:p>
          <w:p w14:paraId="4CBECF89" w14:textId="77777777" w:rsidR="00182AB6" w:rsidRDefault="00B71D0D">
            <w:pPr>
              <w:spacing w:after="6" w:line="259" w:lineRule="auto"/>
              <w:ind w:left="0" w:firstLine="0"/>
              <w:jc w:val="left"/>
            </w:pPr>
            <w:r>
              <w:rPr>
                <w:rFonts w:ascii="Arial" w:eastAsia="Arial" w:hAnsi="Arial" w:cs="Arial"/>
                <w:sz w:val="18"/>
              </w:rPr>
              <w:t xml:space="preserve"> </w:t>
            </w:r>
          </w:p>
          <w:p w14:paraId="4F2C91FD" w14:textId="77777777" w:rsidR="00182AB6" w:rsidRDefault="00B71D0D">
            <w:pPr>
              <w:spacing w:after="38" w:line="395" w:lineRule="auto"/>
              <w:ind w:left="106" w:firstLine="0"/>
              <w:jc w:val="left"/>
            </w:pPr>
            <w:r>
              <w:rPr>
                <w:rFonts w:ascii="Arial" w:eastAsia="Arial" w:hAnsi="Arial" w:cs="Arial"/>
                <w:color w:val="515151"/>
                <w:sz w:val="20"/>
              </w:rPr>
              <w:t>— Registro contable de los instrumentos de cobro y pago. Deterioro de créditos comerciales.</w:t>
            </w:r>
            <w:r>
              <w:rPr>
                <w:rFonts w:ascii="Arial" w:eastAsia="Arial" w:hAnsi="Arial" w:cs="Arial"/>
                <w:sz w:val="20"/>
              </w:rPr>
              <w:t xml:space="preserve"> </w:t>
            </w:r>
          </w:p>
          <w:p w14:paraId="7BE971DF" w14:textId="77777777" w:rsidR="00182AB6" w:rsidRDefault="00B71D0D">
            <w:pPr>
              <w:spacing w:after="0" w:line="403" w:lineRule="auto"/>
              <w:ind w:left="106" w:firstLine="0"/>
            </w:pPr>
            <w:r>
              <w:rPr>
                <w:rFonts w:ascii="Arial" w:eastAsia="Arial" w:hAnsi="Arial" w:cs="Arial"/>
                <w:color w:val="515151"/>
                <w:sz w:val="20"/>
              </w:rPr>
              <w:t xml:space="preserve">— Inmovilizado Material. Adquisición, amortización, provisiones y enajenación. </w:t>
            </w:r>
          </w:p>
          <w:p w14:paraId="45C2657B" w14:textId="77777777" w:rsidR="00182AB6" w:rsidRDefault="00B71D0D">
            <w:pPr>
              <w:spacing w:after="0" w:line="259" w:lineRule="auto"/>
              <w:ind w:left="106" w:firstLine="0"/>
              <w:jc w:val="left"/>
            </w:pPr>
            <w:r>
              <w:rPr>
                <w:rFonts w:ascii="Arial" w:eastAsia="Arial" w:hAnsi="Arial" w:cs="Arial"/>
                <w:color w:val="515151"/>
                <w:sz w:val="20"/>
              </w:rPr>
              <w:t>Libro de bienes de inversión.</w:t>
            </w:r>
            <w:r>
              <w:rPr>
                <w:rFonts w:ascii="Arial" w:eastAsia="Arial" w:hAnsi="Arial" w:cs="Arial"/>
                <w:sz w:val="20"/>
              </w:rPr>
              <w:t xml:space="preserve"> </w:t>
            </w:r>
          </w:p>
        </w:tc>
        <w:tc>
          <w:tcPr>
            <w:tcW w:w="661" w:type="dxa"/>
            <w:tcBorders>
              <w:top w:val="single" w:sz="4" w:space="0" w:color="000000"/>
              <w:left w:val="single" w:sz="4" w:space="0" w:color="000000"/>
              <w:bottom w:val="nil"/>
              <w:right w:val="single" w:sz="4" w:space="0" w:color="000000"/>
            </w:tcBorders>
            <w:shd w:val="clear" w:color="auto" w:fill="D9E1F3"/>
            <w:vAlign w:val="bottom"/>
          </w:tcPr>
          <w:p w14:paraId="4DBC080F" w14:textId="77777777" w:rsidR="00182AB6" w:rsidRDefault="00B71D0D">
            <w:pPr>
              <w:spacing w:after="0" w:line="259" w:lineRule="auto"/>
              <w:ind w:left="313" w:firstLine="0"/>
              <w:jc w:val="left"/>
            </w:pPr>
            <w:r>
              <w:rPr>
                <w:rFonts w:ascii="Calibri" w:eastAsia="Calibri" w:hAnsi="Calibri" w:cs="Calibri"/>
                <w:noProof/>
                <w:sz w:val="22"/>
              </w:rPr>
              <mc:AlternateContent>
                <mc:Choice Requires="wpg">
                  <w:drawing>
                    <wp:inline distT="0" distB="0" distL="0" distR="0" wp14:anchorId="5C1ABC92" wp14:editId="08C11B43">
                      <wp:extent cx="142739" cy="1255043"/>
                      <wp:effectExtent l="0" t="0" r="0" b="0"/>
                      <wp:docPr id="97301" name="Group 97301"/>
                      <wp:cNvGraphicFramePr/>
                      <a:graphic xmlns:a="http://schemas.openxmlformats.org/drawingml/2006/main">
                        <a:graphicData uri="http://schemas.microsoft.com/office/word/2010/wordprocessingGroup">
                          <wpg:wgp>
                            <wpg:cNvGrpSpPr/>
                            <wpg:grpSpPr>
                              <a:xfrm>
                                <a:off x="0" y="0"/>
                                <a:ext cx="142739" cy="1255043"/>
                                <a:chOff x="0" y="0"/>
                                <a:chExt cx="142739" cy="1255043"/>
                              </a:xfrm>
                            </wpg:grpSpPr>
                            <wps:wsp>
                              <wps:cNvPr id="4046" name="Rectangle 4046"/>
                              <wps:cNvSpPr/>
                              <wps:spPr>
                                <a:xfrm rot="5399998">
                                  <a:off x="-765094" y="717992"/>
                                  <a:ext cx="1625825" cy="189841"/>
                                </a:xfrm>
                                <a:prstGeom prst="rect">
                                  <a:avLst/>
                                </a:prstGeom>
                                <a:ln>
                                  <a:noFill/>
                                </a:ln>
                              </wps:spPr>
                              <wps:txbx>
                                <w:txbxContent>
                                  <w:p w14:paraId="49AD087E" w14:textId="77777777" w:rsidR="00CE64D7" w:rsidRDefault="00CE64D7">
                                    <w:pPr>
                                      <w:spacing w:after="160" w:line="259" w:lineRule="auto"/>
                                      <w:ind w:left="0" w:firstLine="0"/>
                                      <w:jc w:val="left"/>
                                    </w:pPr>
                                    <w:r>
                                      <w:rPr>
                                        <w:rFonts w:ascii="Arial" w:eastAsia="Arial" w:hAnsi="Arial" w:cs="Arial"/>
                                        <w:b/>
                                        <w:sz w:val="20"/>
                                      </w:rPr>
                                      <w:t>Contenidos Básicos</w:t>
                                    </w:r>
                                  </w:p>
                                </w:txbxContent>
                              </wps:txbx>
                              <wps:bodyPr horzOverflow="overflow" vert="horz" lIns="0" tIns="0" rIns="0" bIns="0" rtlCol="0">
                                <a:noAutofit/>
                              </wps:bodyPr>
                            </wps:wsp>
                            <wps:wsp>
                              <wps:cNvPr id="4047" name="Rectangle 4047"/>
                              <wps:cNvSpPr/>
                              <wps:spPr>
                                <a:xfrm rot="5399998">
                                  <a:off x="24150" y="1148200"/>
                                  <a:ext cx="47333" cy="189841"/>
                                </a:xfrm>
                                <a:prstGeom prst="rect">
                                  <a:avLst/>
                                </a:prstGeom>
                                <a:ln>
                                  <a:noFill/>
                                </a:ln>
                              </wps:spPr>
                              <wps:txbx>
                                <w:txbxContent>
                                  <w:p w14:paraId="38BDEBE7"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5C1ABC92" id="Group 97301" o:spid="_x0000_s1065" style="width:11.25pt;height:98.8pt;mso-position-horizontal-relative:char;mso-position-vertical-relative:line" coordsize="1427,12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">
                      <v:rect id="Rectangle 4046" o:spid="_x0000_s1066" style="position:absolute;left:-7651;top:7180;width:16258;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" filled="f" stroked="f">
                        <v:textbox inset="0,0,0,0">
                          <w:txbxContent>
                            <w:p w14:paraId="49AD087E" w14:textId="77777777" w:rsidR="00CE64D7" w:rsidRDefault="00CE64D7">
                              <w:pPr>
                                <w:spacing w:after="160" w:line="259" w:lineRule="auto"/>
                                <w:ind w:left="0" w:firstLine="0"/>
                                <w:jc w:val="left"/>
                              </w:pPr>
                              <w:r>
                                <w:rPr>
                                  <w:rFonts w:ascii="Arial" w:eastAsia="Arial" w:hAnsi="Arial" w:cs="Arial"/>
                                  <w:b/>
                                  <w:sz w:val="20"/>
                                </w:rPr>
                                <w:t>Contenidos Básicos</w:t>
                              </w:r>
                            </w:p>
                          </w:txbxContent>
                        </v:textbox>
                      </v:rect>
                      <v:rect id="Rectangle 4047" o:spid="_x0000_s1067" style="position:absolute;left:241;top:11482;width:473;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" filled="f" stroked="f">
                        <v:textbox inset="0,0,0,0">
                          <w:txbxContent>
                            <w:p w14:paraId="38BDEBE7"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r>
      <w:tr w:rsidR="00182AB6" w14:paraId="2FAE3526" w14:textId="77777777">
        <w:trPr>
          <w:trHeight w:val="1356"/>
        </w:trPr>
        <w:tc>
          <w:tcPr>
            <w:tcW w:w="704" w:type="dxa"/>
            <w:tcBorders>
              <w:top w:val="nil"/>
              <w:left w:val="single" w:sz="4" w:space="0" w:color="000000"/>
              <w:bottom w:val="nil"/>
              <w:right w:val="single" w:sz="4" w:space="0" w:color="000000"/>
            </w:tcBorders>
            <w:shd w:val="clear" w:color="auto" w:fill="D9E1F3"/>
          </w:tcPr>
          <w:p w14:paraId="7FF9A3DF" w14:textId="77777777" w:rsidR="00182AB6" w:rsidRDefault="00182AB6">
            <w:pPr>
              <w:spacing w:after="160" w:line="259" w:lineRule="auto"/>
              <w:ind w:left="0" w:firstLine="0"/>
              <w:jc w:val="left"/>
            </w:pPr>
          </w:p>
        </w:tc>
        <w:tc>
          <w:tcPr>
            <w:tcW w:w="4255" w:type="dxa"/>
            <w:tcBorders>
              <w:top w:val="nil"/>
              <w:left w:val="single" w:sz="4" w:space="0" w:color="000000"/>
              <w:bottom w:val="nil"/>
              <w:right w:val="single" w:sz="4" w:space="0" w:color="000000"/>
            </w:tcBorders>
          </w:tcPr>
          <w:p w14:paraId="2710928E" w14:textId="77777777" w:rsidR="00182AB6" w:rsidRDefault="00B71D0D">
            <w:pPr>
              <w:spacing w:after="185" w:line="259" w:lineRule="auto"/>
              <w:ind w:left="1" w:firstLine="0"/>
              <w:jc w:val="left"/>
            </w:pPr>
            <w:r>
              <w:rPr>
                <w:rFonts w:ascii="Arial" w:eastAsia="Arial" w:hAnsi="Arial" w:cs="Arial"/>
                <w:sz w:val="17"/>
              </w:rPr>
              <w:t xml:space="preserve"> </w:t>
            </w:r>
          </w:p>
          <w:p w14:paraId="41D324D5" w14:textId="77777777" w:rsidR="00182AB6" w:rsidRDefault="00B71D0D">
            <w:pPr>
              <w:spacing w:after="0" w:line="418" w:lineRule="auto"/>
              <w:ind w:left="107" w:firstLine="0"/>
            </w:pPr>
            <w:r>
              <w:rPr>
                <w:rFonts w:ascii="Arial" w:eastAsia="Arial" w:hAnsi="Arial" w:cs="Arial"/>
                <w:color w:val="515151"/>
                <w:sz w:val="20"/>
              </w:rPr>
              <w:t>f) Se han contabilizado las operaciones relativas a la liquidación de IVA.</w:t>
            </w:r>
            <w:r>
              <w:rPr>
                <w:rFonts w:ascii="Arial" w:eastAsia="Arial" w:hAnsi="Arial" w:cs="Arial"/>
                <w:sz w:val="20"/>
              </w:rPr>
              <w:t xml:space="preserve"> </w:t>
            </w:r>
          </w:p>
          <w:p w14:paraId="5C38D1A6" w14:textId="77777777" w:rsidR="00182AB6" w:rsidRDefault="00B71D0D">
            <w:pPr>
              <w:spacing w:after="0" w:line="259" w:lineRule="auto"/>
              <w:ind w:left="1" w:firstLine="0"/>
              <w:jc w:val="left"/>
            </w:pPr>
            <w:r>
              <w:rPr>
                <w:sz w:val="18"/>
              </w:rPr>
              <w:t xml:space="preserve"> </w:t>
            </w:r>
          </w:p>
        </w:tc>
        <w:tc>
          <w:tcPr>
            <w:tcW w:w="4260" w:type="dxa"/>
            <w:tcBorders>
              <w:top w:val="nil"/>
              <w:left w:val="single" w:sz="4" w:space="0" w:color="000000"/>
              <w:bottom w:val="nil"/>
              <w:right w:val="single" w:sz="4" w:space="0" w:color="000000"/>
            </w:tcBorders>
          </w:tcPr>
          <w:p w14:paraId="0ACFB815" w14:textId="77777777" w:rsidR="00182AB6" w:rsidRDefault="00B71D0D">
            <w:pPr>
              <w:spacing w:after="320" w:line="403" w:lineRule="auto"/>
              <w:ind w:left="106" w:firstLine="0"/>
            </w:pPr>
            <w:r>
              <w:rPr>
                <w:rFonts w:ascii="Arial" w:eastAsia="Arial" w:hAnsi="Arial" w:cs="Arial"/>
                <w:color w:val="515151"/>
                <w:sz w:val="20"/>
              </w:rPr>
              <w:t>— Liquidación de IVA. Libros registro de facturas emitidas y facturas recibidas.</w:t>
            </w:r>
            <w:r>
              <w:rPr>
                <w:rFonts w:ascii="Arial" w:eastAsia="Arial" w:hAnsi="Arial" w:cs="Arial"/>
                <w:sz w:val="20"/>
              </w:rPr>
              <w:t xml:space="preserve"> </w:t>
            </w:r>
          </w:p>
          <w:p w14:paraId="5DD5AAE2" w14:textId="77777777" w:rsidR="00182AB6" w:rsidRDefault="00B71D0D">
            <w:pPr>
              <w:spacing w:after="0" w:line="259" w:lineRule="auto"/>
              <w:ind w:left="106" w:firstLine="0"/>
              <w:jc w:val="left"/>
            </w:pPr>
            <w:r>
              <w:rPr>
                <w:rFonts w:ascii="Arial" w:eastAsia="Arial" w:hAnsi="Arial" w:cs="Arial"/>
                <w:color w:val="515151"/>
                <w:sz w:val="20"/>
              </w:rPr>
              <w:t>— Cálculo del resultado.</w:t>
            </w:r>
            <w:r>
              <w:rPr>
                <w:rFonts w:ascii="Arial" w:eastAsia="Arial" w:hAnsi="Arial" w:cs="Arial"/>
                <w:sz w:val="20"/>
              </w:rPr>
              <w:t xml:space="preserve"> </w:t>
            </w:r>
          </w:p>
        </w:tc>
        <w:tc>
          <w:tcPr>
            <w:tcW w:w="661" w:type="dxa"/>
            <w:tcBorders>
              <w:top w:val="nil"/>
              <w:left w:val="single" w:sz="4" w:space="0" w:color="000000"/>
              <w:bottom w:val="nil"/>
              <w:right w:val="single" w:sz="4" w:space="0" w:color="000000"/>
            </w:tcBorders>
            <w:shd w:val="clear" w:color="auto" w:fill="D9E1F3"/>
          </w:tcPr>
          <w:p w14:paraId="69099536" w14:textId="77777777" w:rsidR="00182AB6" w:rsidRDefault="00182AB6">
            <w:pPr>
              <w:spacing w:after="160" w:line="259" w:lineRule="auto"/>
              <w:ind w:left="0" w:firstLine="0"/>
              <w:jc w:val="left"/>
            </w:pPr>
          </w:p>
        </w:tc>
      </w:tr>
      <w:tr w:rsidR="00182AB6" w14:paraId="68A24EA8" w14:textId="77777777">
        <w:trPr>
          <w:trHeight w:val="3329"/>
        </w:trPr>
        <w:tc>
          <w:tcPr>
            <w:tcW w:w="704" w:type="dxa"/>
            <w:tcBorders>
              <w:top w:val="nil"/>
              <w:left w:val="single" w:sz="4" w:space="0" w:color="000000"/>
              <w:bottom w:val="single" w:sz="4" w:space="0" w:color="000000"/>
              <w:right w:val="single" w:sz="4" w:space="0" w:color="000000"/>
            </w:tcBorders>
            <w:shd w:val="clear" w:color="auto" w:fill="D9E1F3"/>
          </w:tcPr>
          <w:p w14:paraId="4939C84C" w14:textId="77777777" w:rsidR="00182AB6" w:rsidRDefault="00182AB6">
            <w:pPr>
              <w:spacing w:after="160" w:line="259" w:lineRule="auto"/>
              <w:ind w:left="0" w:firstLine="0"/>
              <w:jc w:val="left"/>
            </w:pPr>
          </w:p>
        </w:tc>
        <w:tc>
          <w:tcPr>
            <w:tcW w:w="4255" w:type="dxa"/>
            <w:tcBorders>
              <w:top w:val="nil"/>
              <w:left w:val="single" w:sz="4" w:space="0" w:color="000000"/>
              <w:bottom w:val="single" w:sz="4" w:space="0" w:color="000000"/>
              <w:right w:val="single" w:sz="4" w:space="0" w:color="000000"/>
            </w:tcBorders>
          </w:tcPr>
          <w:p w14:paraId="48C5EF1D" w14:textId="77777777" w:rsidR="00182AB6" w:rsidRDefault="00B71D0D">
            <w:pPr>
              <w:numPr>
                <w:ilvl w:val="0"/>
                <w:numId w:val="27"/>
              </w:numPr>
              <w:spacing w:after="120" w:line="398" w:lineRule="auto"/>
              <w:ind w:right="55" w:firstLine="0"/>
            </w:pPr>
            <w:r>
              <w:rPr>
                <w:rFonts w:ascii="Arial" w:eastAsia="Arial" w:hAnsi="Arial" w:cs="Arial"/>
                <w:color w:val="515151"/>
                <w:sz w:val="20"/>
              </w:rPr>
              <w:t>Se han realizado las copias de seguridad según el protocolo establecido para salvaguardar los datos registrados.</w:t>
            </w:r>
            <w:r>
              <w:rPr>
                <w:rFonts w:ascii="Arial" w:eastAsia="Arial" w:hAnsi="Arial" w:cs="Arial"/>
                <w:sz w:val="20"/>
              </w:rPr>
              <w:t xml:space="preserve"> </w:t>
            </w:r>
          </w:p>
          <w:p w14:paraId="6C730DC4" w14:textId="77777777" w:rsidR="00182AB6" w:rsidRDefault="00B71D0D">
            <w:pPr>
              <w:spacing w:after="24" w:line="259" w:lineRule="auto"/>
              <w:ind w:left="1" w:firstLine="0"/>
              <w:jc w:val="left"/>
            </w:pPr>
            <w:r>
              <w:rPr>
                <w:rFonts w:ascii="Arial" w:eastAsia="Arial" w:hAnsi="Arial" w:cs="Arial"/>
                <w:sz w:val="16"/>
              </w:rPr>
              <w:t xml:space="preserve"> </w:t>
            </w:r>
          </w:p>
          <w:p w14:paraId="14E3F711" w14:textId="77777777" w:rsidR="00182AB6" w:rsidRDefault="00B71D0D">
            <w:pPr>
              <w:numPr>
                <w:ilvl w:val="0"/>
                <w:numId w:val="27"/>
              </w:numPr>
              <w:spacing w:after="0" w:line="259" w:lineRule="auto"/>
              <w:ind w:right="55" w:firstLine="0"/>
            </w:pPr>
            <w:r>
              <w:rPr>
                <w:rFonts w:ascii="Arial" w:eastAsia="Arial" w:hAnsi="Arial" w:cs="Arial"/>
                <w:color w:val="515151"/>
                <w:sz w:val="20"/>
              </w:rPr>
              <w:t>Se ha efectuado el procedimiento de acuerdo con los principios de responsabilidad, seguridad y confidencialidad de la información.</w:t>
            </w:r>
            <w:r>
              <w:rPr>
                <w:rFonts w:ascii="Arial" w:eastAsia="Arial" w:hAnsi="Arial" w:cs="Arial"/>
                <w:sz w:val="20"/>
              </w:rPr>
              <w:t xml:space="preserve"> </w:t>
            </w:r>
          </w:p>
        </w:tc>
        <w:tc>
          <w:tcPr>
            <w:tcW w:w="4260" w:type="dxa"/>
            <w:tcBorders>
              <w:top w:val="nil"/>
              <w:left w:val="single" w:sz="4" w:space="0" w:color="000000"/>
              <w:bottom w:val="single" w:sz="4" w:space="0" w:color="000000"/>
              <w:right w:val="single" w:sz="4" w:space="0" w:color="000000"/>
            </w:tcBorders>
          </w:tcPr>
          <w:p w14:paraId="0889F928" w14:textId="77777777" w:rsidR="00182AB6" w:rsidRDefault="00B71D0D">
            <w:pPr>
              <w:spacing w:after="107" w:line="259" w:lineRule="auto"/>
              <w:ind w:left="0" w:firstLine="0"/>
              <w:jc w:val="left"/>
            </w:pPr>
            <w:r>
              <w:rPr>
                <w:rFonts w:ascii="Arial" w:eastAsia="Arial" w:hAnsi="Arial" w:cs="Arial"/>
                <w:sz w:val="20"/>
              </w:rPr>
              <w:t xml:space="preserve"> </w:t>
            </w:r>
          </w:p>
          <w:p w14:paraId="30282CED" w14:textId="77777777" w:rsidR="00182AB6" w:rsidRDefault="00B71D0D">
            <w:pPr>
              <w:spacing w:after="182" w:line="398" w:lineRule="auto"/>
              <w:ind w:left="106" w:firstLine="0"/>
            </w:pPr>
            <w:r>
              <w:rPr>
                <w:rFonts w:ascii="Arial" w:eastAsia="Arial" w:hAnsi="Arial" w:cs="Arial"/>
                <w:color w:val="515151"/>
                <w:sz w:val="20"/>
              </w:rPr>
              <w:t>— Registro contable informático de los hechos económicos habituales.</w:t>
            </w:r>
            <w:r>
              <w:rPr>
                <w:rFonts w:ascii="Arial" w:eastAsia="Arial" w:hAnsi="Arial" w:cs="Arial"/>
                <w:sz w:val="20"/>
              </w:rPr>
              <w:t xml:space="preserve"> </w:t>
            </w:r>
          </w:p>
          <w:p w14:paraId="10505F2F" w14:textId="77777777" w:rsidR="00182AB6" w:rsidRDefault="00B71D0D">
            <w:pPr>
              <w:spacing w:after="0" w:line="259" w:lineRule="auto"/>
              <w:ind w:left="0" w:firstLine="0"/>
              <w:jc w:val="left"/>
            </w:pPr>
            <w:r>
              <w:rPr>
                <w:sz w:val="18"/>
              </w:rPr>
              <w:t xml:space="preserve"> </w:t>
            </w:r>
          </w:p>
        </w:tc>
        <w:tc>
          <w:tcPr>
            <w:tcW w:w="661" w:type="dxa"/>
            <w:tcBorders>
              <w:top w:val="nil"/>
              <w:left w:val="single" w:sz="4" w:space="0" w:color="000000"/>
              <w:bottom w:val="single" w:sz="4" w:space="0" w:color="000000"/>
              <w:right w:val="single" w:sz="4" w:space="0" w:color="000000"/>
            </w:tcBorders>
            <w:shd w:val="clear" w:color="auto" w:fill="D9E1F3"/>
          </w:tcPr>
          <w:p w14:paraId="766054CE" w14:textId="77777777" w:rsidR="00182AB6" w:rsidRDefault="00182AB6">
            <w:pPr>
              <w:spacing w:after="160" w:line="259" w:lineRule="auto"/>
              <w:ind w:left="0" w:firstLine="0"/>
              <w:jc w:val="left"/>
            </w:pPr>
          </w:p>
        </w:tc>
      </w:tr>
    </w:tbl>
    <w:p w14:paraId="35B06B8F" w14:textId="77777777" w:rsidR="00182AB6" w:rsidRDefault="00B71D0D">
      <w:pPr>
        <w:spacing w:after="0" w:line="259" w:lineRule="auto"/>
        <w:ind w:left="0" w:firstLine="0"/>
      </w:pPr>
      <w:r>
        <w:rPr>
          <w:rFonts w:ascii="Arial" w:eastAsia="Arial" w:hAnsi="Arial" w:cs="Arial"/>
          <w:sz w:val="4"/>
        </w:rPr>
        <w:t xml:space="preserve"> </w:t>
      </w:r>
    </w:p>
    <w:tbl>
      <w:tblPr>
        <w:tblStyle w:val="TableGrid"/>
        <w:tblW w:w="9880" w:type="dxa"/>
        <w:tblInd w:w="808" w:type="dxa"/>
        <w:tblCellMar>
          <w:top w:w="8" w:type="dxa"/>
          <w:left w:w="5" w:type="dxa"/>
          <w:right w:w="50" w:type="dxa"/>
        </w:tblCellMar>
        <w:tblLook w:val="04A0" w:firstRow="1" w:lastRow="0" w:firstColumn="1" w:lastColumn="0" w:noHBand="0" w:noVBand="1"/>
      </w:tblPr>
      <w:tblGrid>
        <w:gridCol w:w="704"/>
        <w:gridCol w:w="4255"/>
        <w:gridCol w:w="4260"/>
        <w:gridCol w:w="661"/>
      </w:tblGrid>
      <w:tr w:rsidR="00182AB6" w14:paraId="681AE33E" w14:textId="77777777">
        <w:trPr>
          <w:trHeight w:val="2749"/>
        </w:trPr>
        <w:tc>
          <w:tcPr>
            <w:tcW w:w="704" w:type="dxa"/>
            <w:tcBorders>
              <w:top w:val="single" w:sz="4" w:space="0" w:color="000000"/>
              <w:left w:val="single" w:sz="4" w:space="0" w:color="000000"/>
              <w:bottom w:val="single" w:sz="4" w:space="0" w:color="000000"/>
              <w:right w:val="single" w:sz="4" w:space="0" w:color="000000"/>
            </w:tcBorders>
            <w:shd w:val="clear" w:color="auto" w:fill="D9E1F3"/>
          </w:tcPr>
          <w:p w14:paraId="4C1B0F56" w14:textId="77777777" w:rsidR="00182AB6" w:rsidRDefault="00B71D0D">
            <w:pPr>
              <w:spacing w:after="0" w:line="259" w:lineRule="auto"/>
              <w:ind w:left="143" w:firstLine="0"/>
              <w:jc w:val="left"/>
            </w:pPr>
            <w:r>
              <w:rPr>
                <w:rFonts w:ascii="Calibri" w:eastAsia="Calibri" w:hAnsi="Calibri" w:cs="Calibri"/>
                <w:noProof/>
                <w:sz w:val="22"/>
              </w:rPr>
              <mc:AlternateContent>
                <mc:Choice Requires="wpg">
                  <w:drawing>
                    <wp:inline distT="0" distB="0" distL="0" distR="0" wp14:anchorId="733F943B" wp14:editId="692692CB">
                      <wp:extent cx="292090" cy="833769"/>
                      <wp:effectExtent l="0" t="0" r="0" b="0"/>
                      <wp:docPr id="95218" name="Group 95218"/>
                      <wp:cNvGraphicFramePr/>
                      <a:graphic xmlns:a="http://schemas.openxmlformats.org/drawingml/2006/main">
                        <a:graphicData uri="http://schemas.microsoft.com/office/word/2010/wordprocessingGroup">
                          <wpg:wgp>
                            <wpg:cNvGrpSpPr/>
                            <wpg:grpSpPr>
                              <a:xfrm>
                                <a:off x="0" y="0"/>
                                <a:ext cx="292090" cy="833769"/>
                                <a:chOff x="0" y="0"/>
                                <a:chExt cx="292090" cy="833769"/>
                              </a:xfrm>
                            </wpg:grpSpPr>
                            <wps:wsp>
                              <wps:cNvPr id="4257" name="Rectangle 4257"/>
                              <wps:cNvSpPr/>
                              <wps:spPr>
                                <a:xfrm rot="-5399999">
                                  <a:off x="-459534" y="184392"/>
                                  <a:ext cx="1108912" cy="189841"/>
                                </a:xfrm>
                                <a:prstGeom prst="rect">
                                  <a:avLst/>
                                </a:prstGeom>
                                <a:ln>
                                  <a:noFill/>
                                </a:ln>
                              </wps:spPr>
                              <wps:txbx>
                                <w:txbxContent>
                                  <w:p w14:paraId="1C44C977" w14:textId="77777777" w:rsidR="00CE64D7" w:rsidRDefault="00CE64D7">
                                    <w:pPr>
                                      <w:spacing w:after="160" w:line="259" w:lineRule="auto"/>
                                      <w:ind w:left="0" w:firstLine="0"/>
                                      <w:jc w:val="left"/>
                                    </w:pPr>
                                    <w:r>
                                      <w:rPr>
                                        <w:rFonts w:ascii="Arial" w:eastAsia="Arial" w:hAnsi="Arial" w:cs="Arial"/>
                                        <w:b/>
                                        <w:sz w:val="20"/>
                                      </w:rPr>
                                      <w:t xml:space="preserve">Resultado de </w:t>
                                    </w:r>
                                  </w:p>
                                </w:txbxContent>
                              </wps:txbx>
                              <wps:bodyPr horzOverflow="overflow" vert="horz" lIns="0" tIns="0" rIns="0" bIns="0" rtlCol="0">
                                <a:noAutofit/>
                              </wps:bodyPr>
                            </wps:wsp>
                            <wps:wsp>
                              <wps:cNvPr id="4259" name="Rectangle 4259"/>
                              <wps:cNvSpPr/>
                              <wps:spPr>
                                <a:xfrm rot="-5399999">
                                  <a:off x="-236544" y="258030"/>
                                  <a:ext cx="961636" cy="189841"/>
                                </a:xfrm>
                                <a:prstGeom prst="rect">
                                  <a:avLst/>
                                </a:prstGeom>
                                <a:ln>
                                  <a:noFill/>
                                </a:ln>
                              </wps:spPr>
                              <wps:txbx>
                                <w:txbxContent>
                                  <w:p w14:paraId="728ABFBF" w14:textId="77777777" w:rsidR="00CE64D7" w:rsidRDefault="00CE64D7">
                                    <w:pPr>
                                      <w:spacing w:after="160" w:line="259" w:lineRule="auto"/>
                                      <w:ind w:left="0" w:firstLine="0"/>
                                      <w:jc w:val="left"/>
                                    </w:pPr>
                                    <w:r>
                                      <w:rPr>
                                        <w:rFonts w:ascii="Arial" w:eastAsia="Arial" w:hAnsi="Arial" w:cs="Arial"/>
                                        <w:b/>
                                        <w:sz w:val="20"/>
                                      </w:rPr>
                                      <w:t>Aprendizaje</w:t>
                                    </w:r>
                                  </w:p>
                                </w:txbxContent>
                              </wps:txbx>
                              <wps:bodyPr horzOverflow="overflow" vert="horz" lIns="0" tIns="0" rIns="0" bIns="0" rtlCol="0">
                                <a:noAutofit/>
                              </wps:bodyPr>
                            </wps:wsp>
                            <wps:wsp>
                              <wps:cNvPr id="4260" name="Rectangle 4260"/>
                              <wps:cNvSpPr/>
                              <wps:spPr>
                                <a:xfrm rot="-5399999">
                                  <a:off x="220606" y="-4146"/>
                                  <a:ext cx="47333" cy="189841"/>
                                </a:xfrm>
                                <a:prstGeom prst="rect">
                                  <a:avLst/>
                                </a:prstGeom>
                                <a:ln>
                                  <a:noFill/>
                                </a:ln>
                              </wps:spPr>
                              <wps:txbx>
                                <w:txbxContent>
                                  <w:p w14:paraId="0328CB21"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733F943B" id="Group 95218" o:spid="_x0000_s1068" style="width:23pt;height:65.65pt;mso-position-horizontal-relative:char;mso-position-vertical-relative:line" coordsize="2920,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">
                      <v:rect id="Rectangle 4257" o:spid="_x0000_s1069" style="position:absolute;left:-4595;top:1844;width:11088;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" filled="f" stroked="f">
                        <v:textbox inset="0,0,0,0">
                          <w:txbxContent>
                            <w:p w14:paraId="1C44C977" w14:textId="77777777" w:rsidR="00CE64D7" w:rsidRDefault="00CE64D7">
                              <w:pPr>
                                <w:spacing w:after="160" w:line="259" w:lineRule="auto"/>
                                <w:ind w:left="0" w:firstLine="0"/>
                                <w:jc w:val="left"/>
                              </w:pPr>
                              <w:r>
                                <w:rPr>
                                  <w:rFonts w:ascii="Arial" w:eastAsia="Arial" w:hAnsi="Arial" w:cs="Arial"/>
                                  <w:b/>
                                  <w:sz w:val="20"/>
                                </w:rPr>
                                <w:t xml:space="preserve">Resultado de </w:t>
                              </w:r>
                            </w:p>
                          </w:txbxContent>
                        </v:textbox>
                      </v:rect>
                      <v:rect id="Rectangle 4259" o:spid="_x0000_s1070" style="position:absolute;left:-2366;top:2581;width:9615;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" filled="f" stroked="f">
                        <v:textbox inset="0,0,0,0">
                          <w:txbxContent>
                            <w:p w14:paraId="728ABFBF" w14:textId="77777777" w:rsidR="00CE64D7" w:rsidRDefault="00CE64D7">
                              <w:pPr>
                                <w:spacing w:after="160" w:line="259" w:lineRule="auto"/>
                                <w:ind w:left="0" w:firstLine="0"/>
                                <w:jc w:val="left"/>
                              </w:pPr>
                              <w:r>
                                <w:rPr>
                                  <w:rFonts w:ascii="Arial" w:eastAsia="Arial" w:hAnsi="Arial" w:cs="Arial"/>
                                  <w:b/>
                                  <w:sz w:val="20"/>
                                </w:rPr>
                                <w:t>Aprendizaje</w:t>
                              </w:r>
                            </w:p>
                          </w:txbxContent>
                        </v:textbox>
                      </v:rect>
                      <v:rect id="Rectangle 4260" o:spid="_x0000_s1071" style="position:absolute;left:2205;top:-41;width:473;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" filled="f" stroked="f">
                        <v:textbox inset="0,0,0,0">
                          <w:txbxContent>
                            <w:p w14:paraId="0328CB21"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14:paraId="45282D89" w14:textId="77777777" w:rsidR="00182AB6" w:rsidRDefault="00B71D0D">
            <w:pPr>
              <w:spacing w:after="0" w:line="398" w:lineRule="auto"/>
              <w:ind w:left="107" w:right="52" w:firstLine="0"/>
            </w:pPr>
            <w:r>
              <w:rPr>
                <w:rFonts w:ascii="Arial" w:eastAsia="Arial" w:hAnsi="Arial" w:cs="Arial"/>
                <w:color w:val="515151"/>
                <w:sz w:val="20"/>
              </w:rPr>
              <w:t xml:space="preserve">RA3. Contabiliza operaciones económicas habituales correspondientes a un ejercicio económico completo, reconociendo y aplicando la metodología contable y los </w:t>
            </w:r>
          </w:p>
          <w:p w14:paraId="3167ABB3" w14:textId="77777777" w:rsidR="00182AB6" w:rsidRDefault="00B71D0D">
            <w:pPr>
              <w:spacing w:after="0" w:line="259" w:lineRule="auto"/>
              <w:ind w:left="107" w:firstLine="0"/>
              <w:jc w:val="left"/>
            </w:pPr>
            <w:r>
              <w:rPr>
                <w:rFonts w:ascii="Arial" w:eastAsia="Arial" w:hAnsi="Arial" w:cs="Arial"/>
                <w:color w:val="515151"/>
                <w:sz w:val="20"/>
              </w:rPr>
              <w:t>criterios del Plan de Contabilidad</w:t>
            </w:r>
            <w:r>
              <w:rPr>
                <w:rFonts w:ascii="Arial" w:eastAsia="Arial" w:hAnsi="Arial" w:cs="Arial"/>
                <w:sz w:val="20"/>
              </w:rPr>
              <w:t xml:space="preserve"> </w:t>
            </w:r>
          </w:p>
        </w:tc>
        <w:tc>
          <w:tcPr>
            <w:tcW w:w="4260" w:type="dxa"/>
            <w:tcBorders>
              <w:top w:val="single" w:sz="4" w:space="0" w:color="000000"/>
              <w:left w:val="single" w:sz="4" w:space="0" w:color="000000"/>
              <w:bottom w:val="single" w:sz="4" w:space="0" w:color="000000"/>
              <w:right w:val="single" w:sz="4" w:space="0" w:color="000000"/>
            </w:tcBorders>
          </w:tcPr>
          <w:p w14:paraId="7132BE14" w14:textId="77777777" w:rsidR="00182AB6" w:rsidRDefault="00B71D0D">
            <w:pPr>
              <w:spacing w:after="0" w:line="259" w:lineRule="auto"/>
              <w:ind w:left="0" w:firstLine="0"/>
              <w:jc w:val="left"/>
            </w:pPr>
            <w:r>
              <w:rPr>
                <w:rFonts w:ascii="Arial" w:eastAsia="Arial" w:hAnsi="Arial" w:cs="Arial"/>
                <w:sz w:val="20"/>
              </w:rPr>
              <w:t xml:space="preserve"> </w:t>
            </w:r>
          </w:p>
          <w:p w14:paraId="42B2ED1E" w14:textId="77777777" w:rsidR="00182AB6" w:rsidRDefault="00B71D0D">
            <w:pPr>
              <w:spacing w:after="0" w:line="259" w:lineRule="auto"/>
              <w:ind w:left="0" w:firstLine="0"/>
              <w:jc w:val="left"/>
            </w:pPr>
            <w:r>
              <w:rPr>
                <w:rFonts w:ascii="Arial" w:eastAsia="Arial" w:hAnsi="Arial" w:cs="Arial"/>
                <w:sz w:val="20"/>
              </w:rPr>
              <w:t xml:space="preserve"> </w:t>
            </w:r>
          </w:p>
          <w:p w14:paraId="653F6872" w14:textId="77777777" w:rsidR="00182AB6" w:rsidRDefault="00B71D0D">
            <w:pPr>
              <w:spacing w:after="19" w:line="259" w:lineRule="auto"/>
              <w:ind w:left="0" w:firstLine="0"/>
              <w:jc w:val="left"/>
            </w:pPr>
            <w:r>
              <w:rPr>
                <w:rFonts w:ascii="Arial" w:eastAsia="Arial" w:hAnsi="Arial" w:cs="Arial"/>
                <w:sz w:val="20"/>
              </w:rPr>
              <w:t xml:space="preserve"> </w:t>
            </w:r>
          </w:p>
          <w:p w14:paraId="4C96C15E" w14:textId="77777777" w:rsidR="00182AB6" w:rsidRDefault="00B71D0D">
            <w:pPr>
              <w:spacing w:after="0" w:line="259" w:lineRule="auto"/>
              <w:ind w:left="0" w:firstLine="0"/>
              <w:jc w:val="left"/>
            </w:pPr>
            <w:r>
              <w:rPr>
                <w:rFonts w:ascii="Arial" w:eastAsia="Arial" w:hAnsi="Arial" w:cs="Arial"/>
              </w:rPr>
              <w:t xml:space="preserve"> </w:t>
            </w:r>
          </w:p>
          <w:p w14:paraId="4E8518D3" w14:textId="77777777" w:rsidR="00182AB6" w:rsidRDefault="00B71D0D">
            <w:pPr>
              <w:spacing w:after="0" w:line="259" w:lineRule="auto"/>
              <w:ind w:left="106" w:firstLine="0"/>
            </w:pPr>
            <w:r>
              <w:rPr>
                <w:rFonts w:ascii="Arial" w:eastAsia="Arial" w:hAnsi="Arial" w:cs="Arial"/>
                <w:color w:val="515151"/>
                <w:sz w:val="20"/>
              </w:rPr>
              <w:t>Contabilización de operaciones de un ejercicio económico completo</w:t>
            </w:r>
            <w:r>
              <w:rPr>
                <w:rFonts w:ascii="Arial" w:eastAsia="Arial" w:hAnsi="Arial" w:cs="Arial"/>
                <w:sz w:val="20"/>
              </w:rPr>
              <w:t xml:space="preserve"> </w:t>
            </w:r>
          </w:p>
        </w:tc>
        <w:tc>
          <w:tcPr>
            <w:tcW w:w="661" w:type="dxa"/>
            <w:tcBorders>
              <w:top w:val="single" w:sz="4" w:space="0" w:color="000000"/>
              <w:left w:val="single" w:sz="4" w:space="0" w:color="000000"/>
              <w:bottom w:val="single" w:sz="4" w:space="0" w:color="000000"/>
              <w:right w:val="single" w:sz="4" w:space="0" w:color="000000"/>
            </w:tcBorders>
            <w:shd w:val="clear" w:color="auto" w:fill="D9E1F3"/>
          </w:tcPr>
          <w:p w14:paraId="63164326" w14:textId="77777777" w:rsidR="00182AB6" w:rsidRDefault="00B71D0D">
            <w:pPr>
              <w:spacing w:after="0" w:line="259" w:lineRule="auto"/>
              <w:ind w:left="313" w:firstLine="0"/>
              <w:jc w:val="left"/>
            </w:pPr>
            <w:r>
              <w:rPr>
                <w:rFonts w:ascii="Calibri" w:eastAsia="Calibri" w:hAnsi="Calibri" w:cs="Calibri"/>
                <w:noProof/>
                <w:sz w:val="22"/>
              </w:rPr>
              <mc:AlternateContent>
                <mc:Choice Requires="wpg">
                  <w:drawing>
                    <wp:inline distT="0" distB="0" distL="0" distR="0" wp14:anchorId="07DA5D3A" wp14:editId="5F3727A0">
                      <wp:extent cx="142739" cy="1362104"/>
                      <wp:effectExtent l="0" t="0" r="0" b="0"/>
                      <wp:docPr id="95413" name="Group 95413"/>
                      <wp:cNvGraphicFramePr/>
                      <a:graphic xmlns:a="http://schemas.openxmlformats.org/drawingml/2006/main">
                        <a:graphicData uri="http://schemas.microsoft.com/office/word/2010/wordprocessingGroup">
                          <wpg:wgp>
                            <wpg:cNvGrpSpPr/>
                            <wpg:grpSpPr>
                              <a:xfrm>
                                <a:off x="0" y="0"/>
                                <a:ext cx="142739" cy="1362104"/>
                                <a:chOff x="0" y="0"/>
                                <a:chExt cx="142739" cy="1362104"/>
                              </a:xfrm>
                            </wpg:grpSpPr>
                            <wps:wsp>
                              <wps:cNvPr id="4278" name="Rectangle 4278"/>
                              <wps:cNvSpPr/>
                              <wps:spPr>
                                <a:xfrm rot="5399998">
                                  <a:off x="-835922" y="788821"/>
                                  <a:ext cx="1767482" cy="189840"/>
                                </a:xfrm>
                                <a:prstGeom prst="rect">
                                  <a:avLst/>
                                </a:prstGeom>
                                <a:ln>
                                  <a:noFill/>
                                </a:ln>
                              </wps:spPr>
                              <wps:txbx>
                                <w:txbxContent>
                                  <w:p w14:paraId="1A2BBA98" w14:textId="77777777" w:rsidR="00CE64D7" w:rsidRDefault="00CE64D7">
                                    <w:pPr>
                                      <w:spacing w:after="160" w:line="259" w:lineRule="auto"/>
                                      <w:ind w:left="0" w:firstLine="0"/>
                                      <w:jc w:val="left"/>
                                    </w:pPr>
                                    <w:r>
                                      <w:rPr>
                                        <w:rFonts w:ascii="Arial" w:eastAsia="Arial" w:hAnsi="Arial" w:cs="Arial"/>
                                        <w:b/>
                                        <w:sz w:val="20"/>
                                      </w:rPr>
                                      <w:t>Bloque de contenidos</w:t>
                                    </w:r>
                                  </w:p>
                                </w:txbxContent>
                              </wps:txbx>
                              <wps:bodyPr horzOverflow="overflow" vert="horz" lIns="0" tIns="0" rIns="0" bIns="0" rtlCol="0">
                                <a:noAutofit/>
                              </wps:bodyPr>
                            </wps:wsp>
                            <wps:wsp>
                              <wps:cNvPr id="4279" name="Rectangle 4279"/>
                              <wps:cNvSpPr/>
                              <wps:spPr>
                                <a:xfrm rot="5399998">
                                  <a:off x="24150" y="1255260"/>
                                  <a:ext cx="47333" cy="189842"/>
                                </a:xfrm>
                                <a:prstGeom prst="rect">
                                  <a:avLst/>
                                </a:prstGeom>
                                <a:ln>
                                  <a:noFill/>
                                </a:ln>
                              </wps:spPr>
                              <wps:txbx>
                                <w:txbxContent>
                                  <w:p w14:paraId="5543E08B"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07DA5D3A" id="Group 95413" o:spid="_x0000_s1072" style="width:11.25pt;height:107.25pt;mso-position-horizontal-relative:char;mso-position-vertical-relative:line" coordsize="1427,13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">
                      <v:rect id="Rectangle 4278" o:spid="_x0000_s1073" style="position:absolute;left:-8359;top:7888;width:17674;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" filled="f" stroked="f">
                        <v:textbox inset="0,0,0,0">
                          <w:txbxContent>
                            <w:p w14:paraId="1A2BBA98" w14:textId="77777777" w:rsidR="00CE64D7" w:rsidRDefault="00CE64D7">
                              <w:pPr>
                                <w:spacing w:after="160" w:line="259" w:lineRule="auto"/>
                                <w:ind w:left="0" w:firstLine="0"/>
                                <w:jc w:val="left"/>
                              </w:pPr>
                              <w:r>
                                <w:rPr>
                                  <w:rFonts w:ascii="Arial" w:eastAsia="Arial" w:hAnsi="Arial" w:cs="Arial"/>
                                  <w:b/>
                                  <w:sz w:val="20"/>
                                </w:rPr>
                                <w:t>Bloque de contenidos</w:t>
                              </w:r>
                            </w:p>
                          </w:txbxContent>
                        </v:textbox>
                      </v:rect>
                      <v:rect id="Rectangle 4279" o:spid="_x0000_s1074" style="position:absolute;left:241;top:12553;width:473;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" filled="f" stroked="f">
                        <v:textbox inset="0,0,0,0">
                          <w:txbxContent>
                            <w:p w14:paraId="5543E08B"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r>
    </w:tbl>
    <w:p w14:paraId="6A8CA494" w14:textId="77777777" w:rsidR="00182AB6" w:rsidRDefault="00B71D0D" w:rsidP="00696CD6">
      <w:r>
        <w:br w:type="page"/>
      </w:r>
      <w:r>
        <w:rPr>
          <w:rFonts w:ascii="Arial" w:eastAsia="Arial" w:hAnsi="Arial" w:cs="Arial"/>
          <w:sz w:val="4"/>
        </w:rPr>
        <w:lastRenderedPageBreak/>
        <w:t xml:space="preserve"> </w:t>
      </w:r>
    </w:p>
    <w:tbl>
      <w:tblPr>
        <w:tblStyle w:val="TableGrid"/>
        <w:tblW w:w="9880" w:type="dxa"/>
        <w:tblInd w:w="808" w:type="dxa"/>
        <w:tblCellMar>
          <w:bottom w:w="1" w:type="dxa"/>
          <w:right w:w="1" w:type="dxa"/>
        </w:tblCellMar>
        <w:tblLook w:val="04A0" w:firstRow="1" w:lastRow="0" w:firstColumn="1" w:lastColumn="0" w:noHBand="0" w:noVBand="1"/>
      </w:tblPr>
      <w:tblGrid>
        <w:gridCol w:w="704"/>
        <w:gridCol w:w="4255"/>
        <w:gridCol w:w="4260"/>
        <w:gridCol w:w="661"/>
      </w:tblGrid>
      <w:tr w:rsidR="00182AB6" w14:paraId="2B406009" w14:textId="77777777">
        <w:trPr>
          <w:trHeight w:val="8552"/>
        </w:trPr>
        <w:tc>
          <w:tcPr>
            <w:tcW w:w="704" w:type="dxa"/>
            <w:tcBorders>
              <w:top w:val="single" w:sz="4" w:space="0" w:color="000000"/>
              <w:left w:val="single" w:sz="4" w:space="0" w:color="000000"/>
              <w:bottom w:val="nil"/>
              <w:right w:val="single" w:sz="4" w:space="0" w:color="000000"/>
            </w:tcBorders>
            <w:shd w:val="clear" w:color="auto" w:fill="D9E1F3"/>
            <w:vAlign w:val="bottom"/>
          </w:tcPr>
          <w:p w14:paraId="3092A08D" w14:textId="77777777" w:rsidR="00182AB6" w:rsidRDefault="00B71D0D">
            <w:pPr>
              <w:spacing w:after="0" w:line="259" w:lineRule="auto"/>
              <w:ind w:left="148" w:firstLine="0"/>
              <w:jc w:val="left"/>
            </w:pPr>
            <w:r>
              <w:rPr>
                <w:rFonts w:ascii="Calibri" w:eastAsia="Calibri" w:hAnsi="Calibri" w:cs="Calibri"/>
                <w:noProof/>
                <w:sz w:val="22"/>
              </w:rPr>
              <mc:AlternateContent>
                <mc:Choice Requires="wpg">
                  <w:drawing>
                    <wp:inline distT="0" distB="0" distL="0" distR="0" wp14:anchorId="61F80FBF" wp14:editId="0480FE70">
                      <wp:extent cx="292090" cy="559558"/>
                      <wp:effectExtent l="0" t="0" r="0" b="0"/>
                      <wp:docPr id="97479" name="Group 97479"/>
                      <wp:cNvGraphicFramePr/>
                      <a:graphic xmlns:a="http://schemas.openxmlformats.org/drawingml/2006/main">
                        <a:graphicData uri="http://schemas.microsoft.com/office/word/2010/wordprocessingGroup">
                          <wpg:wgp>
                            <wpg:cNvGrpSpPr/>
                            <wpg:grpSpPr>
                              <a:xfrm>
                                <a:off x="0" y="0"/>
                                <a:ext cx="292090" cy="559558"/>
                                <a:chOff x="0" y="0"/>
                                <a:chExt cx="292090" cy="559558"/>
                              </a:xfrm>
                            </wpg:grpSpPr>
                            <wps:wsp>
                              <wps:cNvPr id="4329" name="Rectangle 4329"/>
                              <wps:cNvSpPr/>
                              <wps:spPr>
                                <a:xfrm rot="-5399999">
                                  <a:off x="-277185" y="92531"/>
                                  <a:ext cx="744212" cy="189841"/>
                                </a:xfrm>
                                <a:prstGeom prst="rect">
                                  <a:avLst/>
                                </a:prstGeom>
                                <a:ln>
                                  <a:noFill/>
                                </a:ln>
                              </wps:spPr>
                              <wps:txbx>
                                <w:txbxContent>
                                  <w:p w14:paraId="25A98159" w14:textId="77777777" w:rsidR="00CE64D7" w:rsidRDefault="00CE64D7">
                                    <w:pPr>
                                      <w:spacing w:after="160" w:line="259" w:lineRule="auto"/>
                                      <w:ind w:left="0" w:firstLine="0"/>
                                      <w:jc w:val="left"/>
                                    </w:pPr>
                                    <w:r>
                                      <w:rPr>
                                        <w:rFonts w:ascii="Arial" w:eastAsia="Arial" w:hAnsi="Arial" w:cs="Arial"/>
                                        <w:b/>
                                        <w:sz w:val="20"/>
                                      </w:rPr>
                                      <w:t xml:space="preserve">Criterios </w:t>
                                    </w:r>
                                  </w:p>
                                </w:txbxContent>
                              </wps:txbx>
                              <wps:bodyPr horzOverflow="overflow" vert="horz" lIns="0" tIns="0" rIns="0" bIns="0" rtlCol="0">
                                <a:noAutofit/>
                              </wps:bodyPr>
                            </wps:wsp>
                            <wps:wsp>
                              <wps:cNvPr id="4331" name="Rectangle 4331"/>
                              <wps:cNvSpPr/>
                              <wps:spPr>
                                <a:xfrm rot="-5399999">
                                  <a:off x="143555" y="174944"/>
                                  <a:ext cx="201435" cy="189841"/>
                                </a:xfrm>
                                <a:prstGeom prst="rect">
                                  <a:avLst/>
                                </a:prstGeom>
                                <a:ln>
                                  <a:noFill/>
                                </a:ln>
                              </wps:spPr>
                              <wps:txbx>
                                <w:txbxContent>
                                  <w:p w14:paraId="4683E249" w14:textId="77777777" w:rsidR="00CE64D7" w:rsidRDefault="00CE64D7">
                                    <w:pPr>
                                      <w:spacing w:after="160" w:line="259" w:lineRule="auto"/>
                                      <w:ind w:left="0" w:firstLine="0"/>
                                      <w:jc w:val="left"/>
                                    </w:pPr>
                                    <w:r>
                                      <w:rPr>
                                        <w:rFonts w:ascii="Arial" w:eastAsia="Arial" w:hAnsi="Arial" w:cs="Arial"/>
                                        <w:b/>
                                        <w:sz w:val="20"/>
                                      </w:rPr>
                                      <w:t>de</w:t>
                                    </w:r>
                                  </w:p>
                                </w:txbxContent>
                              </wps:txbx>
                              <wps:bodyPr horzOverflow="overflow" vert="horz" lIns="0" tIns="0" rIns="0" bIns="0" rtlCol="0">
                                <a:noAutofit/>
                              </wps:bodyPr>
                            </wps:wsp>
                            <wps:wsp>
                              <wps:cNvPr id="4332" name="Rectangle 4332"/>
                              <wps:cNvSpPr/>
                              <wps:spPr>
                                <a:xfrm rot="-5399999">
                                  <a:off x="220606" y="102643"/>
                                  <a:ext cx="47333" cy="189841"/>
                                </a:xfrm>
                                <a:prstGeom prst="rect">
                                  <a:avLst/>
                                </a:prstGeom>
                                <a:ln>
                                  <a:noFill/>
                                </a:ln>
                              </wps:spPr>
                              <wps:txbx>
                                <w:txbxContent>
                                  <w:p w14:paraId="533B7970"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61F80FBF" id="Group 97479" o:spid="_x0000_s1075" style="width:23pt;height:44.05pt;mso-position-horizontal-relative:char;mso-position-vertical-relative:line" coordsize="2920,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">
                      <v:rect id="Rectangle 4329" o:spid="_x0000_s1076" style="position:absolute;left:-2772;top:926;width:7441;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" filled="f" stroked="f">
                        <v:textbox inset="0,0,0,0">
                          <w:txbxContent>
                            <w:p w14:paraId="25A98159" w14:textId="77777777" w:rsidR="00CE64D7" w:rsidRDefault="00CE64D7">
                              <w:pPr>
                                <w:spacing w:after="160" w:line="259" w:lineRule="auto"/>
                                <w:ind w:left="0" w:firstLine="0"/>
                                <w:jc w:val="left"/>
                              </w:pPr>
                              <w:r>
                                <w:rPr>
                                  <w:rFonts w:ascii="Arial" w:eastAsia="Arial" w:hAnsi="Arial" w:cs="Arial"/>
                                  <w:b/>
                                  <w:sz w:val="20"/>
                                </w:rPr>
                                <w:t xml:space="preserve">Criterios </w:t>
                              </w:r>
                            </w:p>
                          </w:txbxContent>
                        </v:textbox>
                      </v:rect>
                      <v:rect id="Rectangle 4331" o:spid="_x0000_s1077" style="position:absolute;left:1435;top:1749;width:2014;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" filled="f" stroked="f">
                        <v:textbox inset="0,0,0,0">
                          <w:txbxContent>
                            <w:p w14:paraId="4683E249" w14:textId="77777777" w:rsidR="00CE64D7" w:rsidRDefault="00CE64D7">
                              <w:pPr>
                                <w:spacing w:after="160" w:line="259" w:lineRule="auto"/>
                                <w:ind w:left="0" w:firstLine="0"/>
                                <w:jc w:val="left"/>
                              </w:pPr>
                              <w:r>
                                <w:rPr>
                                  <w:rFonts w:ascii="Arial" w:eastAsia="Arial" w:hAnsi="Arial" w:cs="Arial"/>
                                  <w:b/>
                                  <w:sz w:val="20"/>
                                </w:rPr>
                                <w:t>de</w:t>
                              </w:r>
                            </w:p>
                          </w:txbxContent>
                        </v:textbox>
                      </v:rect>
                      <v:rect id="Rectangle 4332" o:spid="_x0000_s1078" style="position:absolute;left:2205;top:1026;width:474;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" filled="f" stroked="f">
                        <v:textbox inset="0,0,0,0">
                          <w:txbxContent>
                            <w:p w14:paraId="533B7970"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c>
          <w:tcPr>
            <w:tcW w:w="4255" w:type="dxa"/>
            <w:tcBorders>
              <w:top w:val="single" w:sz="4" w:space="0" w:color="000000"/>
              <w:left w:val="single" w:sz="4" w:space="0" w:color="000000"/>
              <w:bottom w:val="nil"/>
              <w:right w:val="single" w:sz="4" w:space="0" w:color="000000"/>
            </w:tcBorders>
            <w:vAlign w:val="center"/>
          </w:tcPr>
          <w:p w14:paraId="04261273" w14:textId="77777777" w:rsidR="00182AB6" w:rsidRDefault="00B71D0D">
            <w:pPr>
              <w:numPr>
                <w:ilvl w:val="0"/>
                <w:numId w:val="28"/>
              </w:numPr>
              <w:spacing w:after="0" w:line="398" w:lineRule="auto"/>
              <w:ind w:right="101" w:firstLine="0"/>
            </w:pPr>
            <w:r>
              <w:rPr>
                <w:rFonts w:ascii="Arial" w:eastAsia="Arial" w:hAnsi="Arial" w:cs="Arial"/>
                <w:color w:val="515151"/>
                <w:sz w:val="20"/>
              </w:rPr>
              <w:t>Se han identificado los hechos económicos que originan una anotación contable.</w:t>
            </w:r>
            <w:r>
              <w:rPr>
                <w:rFonts w:ascii="Arial" w:eastAsia="Arial" w:hAnsi="Arial" w:cs="Arial"/>
                <w:sz w:val="20"/>
              </w:rPr>
              <w:t xml:space="preserve"> </w:t>
            </w:r>
          </w:p>
          <w:p w14:paraId="439E755B" w14:textId="77777777" w:rsidR="00182AB6" w:rsidRDefault="00B71D0D">
            <w:pPr>
              <w:spacing w:after="24" w:line="259" w:lineRule="auto"/>
              <w:ind w:left="6" w:firstLine="0"/>
              <w:jc w:val="left"/>
            </w:pPr>
            <w:r>
              <w:rPr>
                <w:rFonts w:ascii="Arial" w:eastAsia="Arial" w:hAnsi="Arial" w:cs="Arial"/>
                <w:sz w:val="16"/>
              </w:rPr>
              <w:t xml:space="preserve"> </w:t>
            </w:r>
          </w:p>
          <w:p w14:paraId="31090B03" w14:textId="77777777" w:rsidR="00182AB6" w:rsidRDefault="00B71D0D">
            <w:pPr>
              <w:numPr>
                <w:ilvl w:val="0"/>
                <w:numId w:val="28"/>
              </w:numPr>
              <w:spacing w:after="389" w:line="398" w:lineRule="auto"/>
              <w:ind w:right="101" w:firstLine="0"/>
            </w:pPr>
            <w:r>
              <w:rPr>
                <w:rFonts w:ascii="Arial" w:eastAsia="Arial" w:hAnsi="Arial" w:cs="Arial"/>
                <w:color w:val="515151"/>
                <w:sz w:val="20"/>
              </w:rPr>
              <w:t>Se ha introducido correctamente la información derivada de cada hecho económico en la aplicación informática de forma cronológica.</w:t>
            </w:r>
            <w:r>
              <w:rPr>
                <w:rFonts w:ascii="Arial" w:eastAsia="Arial" w:hAnsi="Arial" w:cs="Arial"/>
                <w:sz w:val="20"/>
              </w:rPr>
              <w:t xml:space="preserve"> </w:t>
            </w:r>
          </w:p>
          <w:p w14:paraId="42F83B98" w14:textId="77777777" w:rsidR="00182AB6" w:rsidRDefault="00B71D0D">
            <w:pPr>
              <w:numPr>
                <w:ilvl w:val="0"/>
                <w:numId w:val="28"/>
              </w:numPr>
              <w:spacing w:after="0" w:line="323" w:lineRule="auto"/>
              <w:ind w:right="101" w:firstLine="0"/>
            </w:pPr>
            <w:r>
              <w:rPr>
                <w:rFonts w:ascii="Arial" w:eastAsia="Arial" w:hAnsi="Arial" w:cs="Arial"/>
                <w:color w:val="515151"/>
                <w:sz w:val="20"/>
              </w:rPr>
              <w:t>Se han obtenido periódicamente los balances</w:t>
            </w:r>
            <w:r>
              <w:rPr>
                <w:rFonts w:ascii="Arial" w:eastAsia="Arial" w:hAnsi="Arial" w:cs="Arial"/>
                <w:sz w:val="20"/>
              </w:rPr>
              <w:t xml:space="preserve"> </w:t>
            </w:r>
            <w:r>
              <w:rPr>
                <w:rFonts w:ascii="Arial" w:eastAsia="Arial" w:hAnsi="Arial" w:cs="Arial"/>
                <w:color w:val="515151"/>
                <w:sz w:val="20"/>
              </w:rPr>
              <w:t>de comprobación de sumas y saldos.</w:t>
            </w:r>
            <w:r>
              <w:rPr>
                <w:rFonts w:ascii="Arial" w:eastAsia="Arial" w:hAnsi="Arial" w:cs="Arial"/>
                <w:sz w:val="20"/>
              </w:rPr>
              <w:t xml:space="preserve"> </w:t>
            </w:r>
          </w:p>
          <w:p w14:paraId="48131753" w14:textId="77777777" w:rsidR="00182AB6" w:rsidRDefault="00B71D0D">
            <w:pPr>
              <w:spacing w:after="122" w:line="259" w:lineRule="auto"/>
              <w:ind w:left="6" w:firstLine="0"/>
              <w:jc w:val="left"/>
            </w:pPr>
            <w:r>
              <w:rPr>
                <w:sz w:val="18"/>
              </w:rPr>
              <w:t xml:space="preserve"> </w:t>
            </w:r>
          </w:p>
          <w:p w14:paraId="1F72B494" w14:textId="77777777" w:rsidR="00182AB6" w:rsidRDefault="00B71D0D">
            <w:pPr>
              <w:numPr>
                <w:ilvl w:val="0"/>
                <w:numId w:val="28"/>
              </w:numPr>
              <w:spacing w:after="195" w:line="216" w:lineRule="auto"/>
              <w:ind w:right="101" w:firstLine="0"/>
            </w:pPr>
            <w:r>
              <w:rPr>
                <w:rFonts w:ascii="Arial" w:eastAsia="Arial" w:hAnsi="Arial" w:cs="Arial"/>
                <w:color w:val="515151"/>
                <w:sz w:val="20"/>
              </w:rPr>
              <w:t>Se han calculado las operaciones derivadas de</w:t>
            </w:r>
            <w:r>
              <w:rPr>
                <w:rFonts w:ascii="Arial" w:eastAsia="Arial" w:hAnsi="Arial" w:cs="Arial"/>
                <w:sz w:val="20"/>
              </w:rPr>
              <w:t xml:space="preserve"> </w:t>
            </w:r>
          </w:p>
          <w:p w14:paraId="0E865B0D" w14:textId="77777777" w:rsidR="00182AB6" w:rsidRDefault="00B71D0D">
            <w:pPr>
              <w:spacing w:after="0" w:line="412" w:lineRule="auto"/>
              <w:ind w:left="112" w:firstLine="0"/>
              <w:jc w:val="left"/>
            </w:pPr>
            <w:r>
              <w:rPr>
                <w:rFonts w:ascii="Arial" w:eastAsia="Arial" w:hAnsi="Arial" w:cs="Arial"/>
                <w:color w:val="515151"/>
                <w:sz w:val="20"/>
              </w:rPr>
              <w:t>los registros contables que se ha de realizar antes del cierre del ejercicio económico.</w:t>
            </w:r>
            <w:r>
              <w:rPr>
                <w:rFonts w:ascii="Arial" w:eastAsia="Arial" w:hAnsi="Arial" w:cs="Arial"/>
                <w:sz w:val="20"/>
              </w:rPr>
              <w:t xml:space="preserve"> </w:t>
            </w:r>
          </w:p>
          <w:p w14:paraId="535FA790" w14:textId="77777777" w:rsidR="00182AB6" w:rsidRDefault="00B71D0D">
            <w:pPr>
              <w:spacing w:after="105" w:line="259" w:lineRule="auto"/>
              <w:ind w:left="6" w:firstLine="0"/>
              <w:jc w:val="left"/>
            </w:pPr>
            <w:r>
              <w:rPr>
                <w:rFonts w:ascii="Arial" w:eastAsia="Arial" w:hAnsi="Arial" w:cs="Arial"/>
                <w:sz w:val="20"/>
              </w:rPr>
              <w:t xml:space="preserve"> </w:t>
            </w:r>
          </w:p>
          <w:p w14:paraId="17AC0EBD" w14:textId="77777777" w:rsidR="00182AB6" w:rsidRDefault="00B71D0D">
            <w:pPr>
              <w:numPr>
                <w:ilvl w:val="0"/>
                <w:numId w:val="28"/>
              </w:numPr>
              <w:spacing w:after="0" w:line="396" w:lineRule="auto"/>
              <w:ind w:right="101" w:firstLine="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63ADBF50" wp14:editId="1B915BD9">
                      <wp:simplePos x="0" y="0"/>
                      <wp:positionH relativeFrom="column">
                        <wp:posOffset>-54131</wp:posOffset>
                      </wp:positionH>
                      <wp:positionV relativeFrom="paragraph">
                        <wp:posOffset>-117603</wp:posOffset>
                      </wp:positionV>
                      <wp:extent cx="142738" cy="596171"/>
                      <wp:effectExtent l="0" t="0" r="0" b="0"/>
                      <wp:wrapSquare wrapText="bothSides"/>
                      <wp:docPr id="97496" name="Group 97496"/>
                      <wp:cNvGraphicFramePr/>
                      <a:graphic xmlns:a="http://schemas.openxmlformats.org/drawingml/2006/main">
                        <a:graphicData uri="http://schemas.microsoft.com/office/word/2010/wordprocessingGroup">
                          <wpg:wgp>
                            <wpg:cNvGrpSpPr/>
                            <wpg:grpSpPr>
                              <a:xfrm>
                                <a:off x="0" y="0"/>
                                <a:ext cx="142738" cy="596171"/>
                                <a:chOff x="0" y="0"/>
                                <a:chExt cx="142738" cy="596171"/>
                              </a:xfrm>
                            </wpg:grpSpPr>
                            <wps:wsp>
                              <wps:cNvPr id="4334" name="Rectangle 4334"/>
                              <wps:cNvSpPr/>
                              <wps:spPr>
                                <a:xfrm rot="-5399999">
                                  <a:off x="-301532" y="104797"/>
                                  <a:ext cx="792907" cy="189841"/>
                                </a:xfrm>
                                <a:prstGeom prst="rect">
                                  <a:avLst/>
                                </a:prstGeom>
                                <a:ln>
                                  <a:noFill/>
                                </a:ln>
                              </wps:spPr>
                              <wps:txbx>
                                <w:txbxContent>
                                  <w:p w14:paraId="6750812C" w14:textId="77777777" w:rsidR="00CE64D7" w:rsidRDefault="00CE64D7">
                                    <w:pPr>
                                      <w:spacing w:after="160" w:line="259" w:lineRule="auto"/>
                                      <w:ind w:left="0" w:firstLine="0"/>
                                      <w:jc w:val="left"/>
                                    </w:pPr>
                                    <w:r>
                                      <w:rPr>
                                        <w:rFonts w:ascii="Arial" w:eastAsia="Arial" w:hAnsi="Arial" w:cs="Arial"/>
                                        <w:b/>
                                        <w:sz w:val="20"/>
                                      </w:rPr>
                                      <w:t>Evaluació</w:t>
                                    </w:r>
                                  </w:p>
                                </w:txbxContent>
                              </wps:txbx>
                              <wps:bodyPr horzOverflow="overflow" vert="horz" lIns="0" tIns="0" rIns="0" bIns="0" rtlCol="0">
                                <a:noAutofit/>
                              </wps:bodyPr>
                            </wps:wsp>
                          </wpg:wgp>
                        </a:graphicData>
                      </a:graphic>
                    </wp:anchor>
                  </w:drawing>
                </mc:Choice>
                <mc:Fallback>
                  <w:pict>
                    <v:group w14:anchorId="63ADBF50" id="Group 97496" o:spid="_x0000_s1079" style="position:absolute;left:0;text-align:left;margin-left:-4.25pt;margin-top:-9.25pt;width:11.25pt;height:46.95pt;z-index:251659264;mso-position-horizontal-relative:text;mso-position-vertical-relative:text" coordsize="1427,5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">
                      <v:rect id="Rectangle 4334" o:spid="_x0000_s1080" style="position:absolute;left:-3015;top:1048;width:7928;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" filled="f" stroked="f">
                        <v:textbox inset="0,0,0,0">
                          <w:txbxContent>
                            <w:p w14:paraId="6750812C" w14:textId="77777777" w:rsidR="00CE64D7" w:rsidRDefault="00CE64D7">
                              <w:pPr>
                                <w:spacing w:after="160" w:line="259" w:lineRule="auto"/>
                                <w:ind w:left="0" w:firstLine="0"/>
                                <w:jc w:val="left"/>
                              </w:pPr>
                              <w:r>
                                <w:rPr>
                                  <w:rFonts w:ascii="Arial" w:eastAsia="Arial" w:hAnsi="Arial" w:cs="Arial"/>
                                  <w:b/>
                                  <w:sz w:val="20"/>
                                </w:rPr>
                                <w:t>Evaluació</w:t>
                              </w:r>
                            </w:p>
                          </w:txbxContent>
                        </v:textbox>
                      </v:rect>
                      <w10:wrap type="square"/>
                    </v:group>
                  </w:pict>
                </mc:Fallback>
              </mc:AlternateContent>
            </w:r>
            <w:r>
              <w:rPr>
                <w:rFonts w:ascii="Arial" w:eastAsia="Arial" w:hAnsi="Arial" w:cs="Arial"/>
                <w:color w:val="515151"/>
                <w:sz w:val="20"/>
              </w:rPr>
              <w:t>Se ha introducido correctamente en la aplicación informática las amortizaciones correspondientes, las correcciones de valor reversibles y la regularización contable que</w:t>
            </w:r>
            <w:r>
              <w:rPr>
                <w:rFonts w:ascii="Arial" w:eastAsia="Arial" w:hAnsi="Arial" w:cs="Arial"/>
                <w:sz w:val="20"/>
              </w:rPr>
              <w:t xml:space="preserve"> </w:t>
            </w:r>
          </w:p>
          <w:p w14:paraId="3EBE30D1" w14:textId="77777777" w:rsidR="00182AB6" w:rsidRDefault="00B71D0D">
            <w:pPr>
              <w:spacing w:after="0" w:line="240" w:lineRule="auto"/>
              <w:ind w:left="112" w:firstLine="0"/>
              <w:jc w:val="left"/>
            </w:pPr>
            <w:r>
              <w:rPr>
                <w:rFonts w:ascii="Arial" w:eastAsia="Arial" w:hAnsi="Arial" w:cs="Arial"/>
                <w:color w:val="515151"/>
                <w:sz w:val="20"/>
              </w:rPr>
              <w:t xml:space="preserve">corresponde </w:t>
            </w:r>
            <w:r>
              <w:rPr>
                <w:rFonts w:ascii="Arial" w:eastAsia="Arial" w:hAnsi="Arial" w:cs="Arial"/>
                <w:color w:val="515151"/>
                <w:sz w:val="20"/>
              </w:rPr>
              <w:tab/>
              <w:t xml:space="preserve">a </w:t>
            </w:r>
            <w:r>
              <w:rPr>
                <w:rFonts w:ascii="Arial" w:eastAsia="Arial" w:hAnsi="Arial" w:cs="Arial"/>
                <w:color w:val="515151"/>
                <w:sz w:val="20"/>
              </w:rPr>
              <w:tab/>
              <w:t xml:space="preserve">un </w:t>
            </w:r>
            <w:r>
              <w:rPr>
                <w:rFonts w:ascii="Arial" w:eastAsia="Arial" w:hAnsi="Arial" w:cs="Arial"/>
                <w:color w:val="515151"/>
                <w:sz w:val="20"/>
              </w:rPr>
              <w:tab/>
              <w:t xml:space="preserve">ejercicio </w:t>
            </w:r>
            <w:r>
              <w:rPr>
                <w:rFonts w:ascii="Arial" w:eastAsia="Arial" w:hAnsi="Arial" w:cs="Arial"/>
                <w:color w:val="515151"/>
                <w:sz w:val="20"/>
              </w:rPr>
              <w:tab/>
              <w:t>económico concreto.</w:t>
            </w:r>
            <w:r>
              <w:rPr>
                <w:rFonts w:ascii="Arial" w:eastAsia="Arial" w:hAnsi="Arial" w:cs="Arial"/>
                <w:sz w:val="20"/>
              </w:rPr>
              <w:t xml:space="preserve"> </w:t>
            </w:r>
          </w:p>
          <w:p w14:paraId="216398B2" w14:textId="77777777" w:rsidR="00182AB6" w:rsidRDefault="00B71D0D">
            <w:pPr>
              <w:spacing w:after="0" w:line="259" w:lineRule="auto"/>
              <w:ind w:left="6" w:firstLine="0"/>
              <w:jc w:val="left"/>
            </w:pPr>
            <w:r>
              <w:rPr>
                <w:sz w:val="18"/>
              </w:rPr>
              <w:t xml:space="preserve"> </w:t>
            </w:r>
          </w:p>
        </w:tc>
        <w:tc>
          <w:tcPr>
            <w:tcW w:w="4260" w:type="dxa"/>
            <w:tcBorders>
              <w:top w:val="single" w:sz="4" w:space="0" w:color="000000"/>
              <w:left w:val="single" w:sz="4" w:space="0" w:color="000000"/>
              <w:bottom w:val="nil"/>
              <w:right w:val="single" w:sz="4" w:space="0" w:color="000000"/>
            </w:tcBorders>
          </w:tcPr>
          <w:p w14:paraId="04E5A52E" w14:textId="77777777" w:rsidR="00182AB6" w:rsidRDefault="00B71D0D">
            <w:pPr>
              <w:spacing w:after="1121" w:line="259" w:lineRule="auto"/>
              <w:ind w:left="5" w:firstLine="0"/>
              <w:jc w:val="left"/>
            </w:pPr>
            <w:r>
              <w:rPr>
                <w:sz w:val="18"/>
              </w:rPr>
              <w:t xml:space="preserve"> </w:t>
            </w:r>
          </w:p>
          <w:p w14:paraId="78FE983E" w14:textId="77777777" w:rsidR="00182AB6" w:rsidRDefault="00B71D0D">
            <w:pPr>
              <w:spacing w:after="0" w:line="259" w:lineRule="auto"/>
              <w:ind w:left="5" w:firstLine="0"/>
              <w:jc w:val="left"/>
            </w:pPr>
            <w:r>
              <w:rPr>
                <w:rFonts w:ascii="Arial" w:eastAsia="Arial" w:hAnsi="Arial" w:cs="Arial"/>
                <w:sz w:val="20"/>
              </w:rPr>
              <w:t xml:space="preserve"> </w:t>
            </w:r>
          </w:p>
          <w:p w14:paraId="5A238E1D" w14:textId="77777777" w:rsidR="00182AB6" w:rsidRDefault="00B71D0D">
            <w:pPr>
              <w:spacing w:after="0" w:line="259" w:lineRule="auto"/>
              <w:ind w:left="5" w:firstLine="0"/>
              <w:jc w:val="left"/>
            </w:pPr>
            <w:r>
              <w:rPr>
                <w:rFonts w:ascii="Arial" w:eastAsia="Arial" w:hAnsi="Arial" w:cs="Arial"/>
                <w:sz w:val="20"/>
              </w:rPr>
              <w:t xml:space="preserve"> </w:t>
            </w:r>
          </w:p>
          <w:p w14:paraId="210FD7A9" w14:textId="77777777" w:rsidR="00182AB6" w:rsidRDefault="00B71D0D">
            <w:pPr>
              <w:spacing w:after="0" w:line="259" w:lineRule="auto"/>
              <w:ind w:left="5" w:firstLine="0"/>
              <w:jc w:val="left"/>
            </w:pPr>
            <w:r>
              <w:rPr>
                <w:rFonts w:ascii="Arial" w:eastAsia="Arial" w:hAnsi="Arial" w:cs="Arial"/>
                <w:sz w:val="20"/>
              </w:rPr>
              <w:t xml:space="preserve"> </w:t>
            </w:r>
          </w:p>
          <w:p w14:paraId="77D14229" w14:textId="77777777" w:rsidR="00182AB6" w:rsidRDefault="00B71D0D">
            <w:pPr>
              <w:spacing w:after="0" w:line="259" w:lineRule="auto"/>
              <w:ind w:left="5" w:firstLine="0"/>
              <w:jc w:val="left"/>
            </w:pPr>
            <w:r>
              <w:rPr>
                <w:rFonts w:ascii="Arial" w:eastAsia="Arial" w:hAnsi="Arial" w:cs="Arial"/>
                <w:sz w:val="20"/>
              </w:rPr>
              <w:t xml:space="preserve"> </w:t>
            </w:r>
          </w:p>
          <w:p w14:paraId="31E421F2" w14:textId="77777777" w:rsidR="00182AB6" w:rsidRDefault="00B71D0D">
            <w:pPr>
              <w:spacing w:after="0" w:line="259" w:lineRule="auto"/>
              <w:ind w:left="5" w:firstLine="0"/>
              <w:jc w:val="left"/>
            </w:pPr>
            <w:r>
              <w:rPr>
                <w:rFonts w:ascii="Arial" w:eastAsia="Arial" w:hAnsi="Arial" w:cs="Arial"/>
                <w:sz w:val="20"/>
              </w:rPr>
              <w:t xml:space="preserve"> </w:t>
            </w:r>
          </w:p>
          <w:p w14:paraId="17F70EEB" w14:textId="77777777" w:rsidR="00182AB6" w:rsidRDefault="00B71D0D">
            <w:pPr>
              <w:spacing w:after="132" w:line="259" w:lineRule="auto"/>
              <w:ind w:left="5" w:firstLine="0"/>
              <w:jc w:val="left"/>
            </w:pPr>
            <w:r>
              <w:rPr>
                <w:rFonts w:ascii="Arial" w:eastAsia="Arial" w:hAnsi="Arial" w:cs="Arial"/>
                <w:sz w:val="20"/>
              </w:rPr>
              <w:t xml:space="preserve"> </w:t>
            </w:r>
          </w:p>
          <w:p w14:paraId="7C040437" w14:textId="77777777" w:rsidR="00182AB6" w:rsidRDefault="00B71D0D">
            <w:pPr>
              <w:spacing w:after="268" w:line="259" w:lineRule="auto"/>
              <w:ind w:left="110" w:firstLine="0"/>
              <w:jc w:val="left"/>
            </w:pPr>
            <w:r>
              <w:rPr>
                <w:rFonts w:ascii="Arial" w:eastAsia="Arial" w:hAnsi="Arial" w:cs="Arial"/>
                <w:color w:val="515151"/>
                <w:sz w:val="20"/>
              </w:rPr>
              <w:t>— Asiento de apertura.</w:t>
            </w:r>
            <w:r>
              <w:rPr>
                <w:rFonts w:ascii="Arial" w:eastAsia="Arial" w:hAnsi="Arial" w:cs="Arial"/>
                <w:sz w:val="20"/>
              </w:rPr>
              <w:t xml:space="preserve"> </w:t>
            </w:r>
          </w:p>
          <w:p w14:paraId="4122B0AF" w14:textId="77777777" w:rsidR="00182AB6" w:rsidRDefault="00B71D0D">
            <w:pPr>
              <w:spacing w:after="0" w:line="259" w:lineRule="auto"/>
              <w:ind w:left="5" w:firstLine="0"/>
              <w:jc w:val="left"/>
            </w:pPr>
            <w:r>
              <w:rPr>
                <w:rFonts w:ascii="Arial" w:eastAsia="Arial" w:hAnsi="Arial" w:cs="Arial"/>
              </w:rPr>
              <w:t xml:space="preserve"> </w:t>
            </w:r>
          </w:p>
          <w:p w14:paraId="6AE10968" w14:textId="77777777" w:rsidR="00182AB6" w:rsidRDefault="00B71D0D">
            <w:pPr>
              <w:spacing w:after="521" w:line="259" w:lineRule="auto"/>
              <w:ind w:left="110" w:firstLine="0"/>
              <w:jc w:val="left"/>
            </w:pPr>
            <w:r>
              <w:rPr>
                <w:rFonts w:ascii="Arial" w:eastAsia="Arial" w:hAnsi="Arial" w:cs="Arial"/>
                <w:color w:val="515151"/>
                <w:sz w:val="20"/>
              </w:rPr>
              <w:t>— Registro contable de operaciones diarias.</w:t>
            </w:r>
            <w:r>
              <w:rPr>
                <w:rFonts w:ascii="Arial" w:eastAsia="Arial" w:hAnsi="Arial" w:cs="Arial"/>
                <w:sz w:val="20"/>
              </w:rPr>
              <w:t xml:space="preserve"> </w:t>
            </w:r>
          </w:p>
          <w:p w14:paraId="5632C0D5" w14:textId="77777777" w:rsidR="00182AB6" w:rsidRDefault="00B71D0D">
            <w:pPr>
              <w:spacing w:after="14" w:line="259" w:lineRule="auto"/>
              <w:ind w:left="110" w:firstLine="0"/>
              <w:jc w:val="left"/>
            </w:pPr>
            <w:r>
              <w:rPr>
                <w:rFonts w:ascii="Arial" w:eastAsia="Arial" w:hAnsi="Arial" w:cs="Arial"/>
                <w:color w:val="515151"/>
                <w:sz w:val="20"/>
              </w:rPr>
              <w:t>— Registro contable en el libro mayor.</w:t>
            </w:r>
            <w:r>
              <w:rPr>
                <w:rFonts w:ascii="Arial" w:eastAsia="Arial" w:hAnsi="Arial" w:cs="Arial"/>
                <w:sz w:val="20"/>
              </w:rPr>
              <w:t xml:space="preserve"> </w:t>
            </w:r>
          </w:p>
          <w:p w14:paraId="741C9480" w14:textId="77777777" w:rsidR="00182AB6" w:rsidRDefault="00B71D0D">
            <w:pPr>
              <w:spacing w:after="0" w:line="259" w:lineRule="auto"/>
              <w:ind w:left="5" w:firstLine="0"/>
              <w:jc w:val="left"/>
            </w:pPr>
            <w:r>
              <w:rPr>
                <w:rFonts w:ascii="Arial" w:eastAsia="Arial" w:hAnsi="Arial" w:cs="Arial"/>
                <w:sz w:val="20"/>
              </w:rPr>
              <w:t xml:space="preserve"> </w:t>
            </w:r>
          </w:p>
          <w:p w14:paraId="0779ECA3" w14:textId="77777777" w:rsidR="00182AB6" w:rsidRDefault="00B71D0D">
            <w:pPr>
              <w:spacing w:after="38" w:line="259" w:lineRule="auto"/>
              <w:ind w:left="5" w:firstLine="0"/>
              <w:jc w:val="left"/>
            </w:pPr>
            <w:r>
              <w:rPr>
                <w:rFonts w:ascii="Arial" w:eastAsia="Arial" w:hAnsi="Arial" w:cs="Arial"/>
                <w:sz w:val="15"/>
              </w:rPr>
              <w:t xml:space="preserve"> </w:t>
            </w:r>
          </w:p>
          <w:p w14:paraId="6B77DFAF" w14:textId="77777777" w:rsidR="00182AB6" w:rsidRDefault="00B71D0D">
            <w:pPr>
              <w:spacing w:after="390" w:line="239" w:lineRule="auto"/>
              <w:ind w:left="110" w:firstLine="0"/>
              <w:jc w:val="left"/>
            </w:pPr>
            <w:r>
              <w:rPr>
                <w:rFonts w:ascii="Arial" w:eastAsia="Arial" w:hAnsi="Arial" w:cs="Arial"/>
                <w:color w:val="515151"/>
                <w:sz w:val="20"/>
              </w:rPr>
              <w:t>— Balance de comprobación de sumas y saldos.</w:t>
            </w:r>
            <w:r>
              <w:rPr>
                <w:rFonts w:ascii="Arial" w:eastAsia="Arial" w:hAnsi="Arial" w:cs="Arial"/>
                <w:sz w:val="20"/>
              </w:rPr>
              <w:t xml:space="preserve"> </w:t>
            </w:r>
          </w:p>
          <w:p w14:paraId="70CD3ECC" w14:textId="77777777" w:rsidR="00182AB6" w:rsidRDefault="00B71D0D">
            <w:pPr>
              <w:spacing w:after="29" w:line="398" w:lineRule="auto"/>
              <w:ind w:left="110" w:right="108" w:firstLine="0"/>
            </w:pPr>
            <w:r>
              <w:rPr>
                <w:rFonts w:ascii="Arial" w:eastAsia="Arial" w:hAnsi="Arial" w:cs="Arial"/>
                <w:color w:val="515151"/>
                <w:sz w:val="20"/>
              </w:rPr>
              <w:t>— Ajustes de fin de ejercicio, periodificación, amortizaciones, correcciones de valor y regularización contable.</w:t>
            </w:r>
            <w:r>
              <w:rPr>
                <w:rFonts w:ascii="Arial" w:eastAsia="Arial" w:hAnsi="Arial" w:cs="Arial"/>
                <w:sz w:val="20"/>
              </w:rPr>
              <w:t xml:space="preserve"> </w:t>
            </w:r>
          </w:p>
          <w:p w14:paraId="0CEF0CA0" w14:textId="77777777" w:rsidR="00182AB6" w:rsidRDefault="00B71D0D">
            <w:pPr>
              <w:spacing w:after="0" w:line="259" w:lineRule="auto"/>
              <w:ind w:left="5" w:firstLine="0"/>
              <w:jc w:val="left"/>
            </w:pPr>
            <w:r>
              <w:rPr>
                <w:rFonts w:ascii="Arial" w:eastAsia="Arial" w:hAnsi="Arial" w:cs="Arial"/>
                <w:sz w:val="23"/>
              </w:rPr>
              <w:t xml:space="preserve"> </w:t>
            </w:r>
          </w:p>
          <w:p w14:paraId="49C41AFC" w14:textId="77777777" w:rsidR="00182AB6" w:rsidRDefault="00B71D0D">
            <w:pPr>
              <w:spacing w:after="192" w:line="259" w:lineRule="auto"/>
              <w:ind w:left="110" w:firstLine="0"/>
              <w:jc w:val="left"/>
            </w:pPr>
            <w:r>
              <w:rPr>
                <w:rFonts w:ascii="Arial" w:eastAsia="Arial" w:hAnsi="Arial" w:cs="Arial"/>
                <w:color w:val="515151"/>
                <w:sz w:val="20"/>
              </w:rPr>
              <w:t>— Cuenta de Pérdidas y Ganancias.</w:t>
            </w:r>
            <w:r>
              <w:rPr>
                <w:rFonts w:ascii="Arial" w:eastAsia="Arial" w:hAnsi="Arial" w:cs="Arial"/>
                <w:sz w:val="20"/>
              </w:rPr>
              <w:t xml:space="preserve"> </w:t>
            </w:r>
          </w:p>
          <w:p w14:paraId="034C0C9E" w14:textId="77777777" w:rsidR="00182AB6" w:rsidRDefault="00B71D0D">
            <w:pPr>
              <w:spacing w:after="199" w:line="259" w:lineRule="auto"/>
              <w:ind w:left="-7" w:firstLine="0"/>
              <w:jc w:val="left"/>
            </w:pPr>
            <w:r>
              <w:rPr>
                <w:rFonts w:ascii="Arial" w:eastAsia="Arial" w:hAnsi="Arial" w:cs="Arial"/>
                <w:color w:val="515151"/>
                <w:sz w:val="20"/>
              </w:rPr>
              <w:t xml:space="preserve"> </w:t>
            </w:r>
          </w:p>
          <w:p w14:paraId="178CBF6D" w14:textId="77777777" w:rsidR="00182AB6" w:rsidRDefault="00B71D0D">
            <w:pPr>
              <w:spacing w:after="0" w:line="259" w:lineRule="auto"/>
              <w:ind w:left="110" w:firstLine="0"/>
              <w:jc w:val="left"/>
            </w:pPr>
            <w:r>
              <w:rPr>
                <w:rFonts w:ascii="Arial" w:eastAsia="Arial" w:hAnsi="Arial" w:cs="Arial"/>
                <w:color w:val="515151"/>
                <w:sz w:val="20"/>
              </w:rPr>
              <w:t>— Balance de situación final.</w:t>
            </w:r>
            <w:r>
              <w:rPr>
                <w:rFonts w:ascii="Arial" w:eastAsia="Arial" w:hAnsi="Arial" w:cs="Arial"/>
                <w:sz w:val="20"/>
              </w:rPr>
              <w:t xml:space="preserve"> </w:t>
            </w:r>
          </w:p>
        </w:tc>
        <w:tc>
          <w:tcPr>
            <w:tcW w:w="661" w:type="dxa"/>
            <w:tcBorders>
              <w:top w:val="single" w:sz="4" w:space="0" w:color="000000"/>
              <w:left w:val="single" w:sz="4" w:space="0" w:color="000000"/>
              <w:bottom w:val="nil"/>
              <w:right w:val="single" w:sz="4" w:space="0" w:color="000000"/>
            </w:tcBorders>
            <w:shd w:val="clear" w:color="auto" w:fill="D9E1F3"/>
            <w:vAlign w:val="bottom"/>
          </w:tcPr>
          <w:p w14:paraId="0D986AA8" w14:textId="77777777" w:rsidR="00182AB6" w:rsidRDefault="00B71D0D">
            <w:pPr>
              <w:spacing w:after="0" w:line="259" w:lineRule="auto"/>
              <w:ind w:left="78" w:firstLine="0"/>
              <w:jc w:val="left"/>
            </w:pPr>
            <w:r>
              <w:rPr>
                <w:rFonts w:ascii="Calibri" w:eastAsia="Calibri" w:hAnsi="Calibri" w:cs="Calibri"/>
                <w:noProof/>
                <w:sz w:val="22"/>
              </w:rPr>
              <mc:AlternateContent>
                <mc:Choice Requires="wpg">
                  <w:drawing>
                    <wp:inline distT="0" distB="0" distL="0" distR="0" wp14:anchorId="327D4A02" wp14:editId="0B8CEEB8">
                      <wp:extent cx="295139" cy="645189"/>
                      <wp:effectExtent l="0" t="0" r="0" b="0"/>
                      <wp:docPr id="97935" name="Group 97935"/>
                      <wp:cNvGraphicFramePr/>
                      <a:graphic xmlns:a="http://schemas.openxmlformats.org/drawingml/2006/main">
                        <a:graphicData uri="http://schemas.microsoft.com/office/word/2010/wordprocessingGroup">
                          <wpg:wgp>
                            <wpg:cNvGrpSpPr/>
                            <wpg:grpSpPr>
                              <a:xfrm>
                                <a:off x="0" y="0"/>
                                <a:ext cx="295139" cy="645189"/>
                                <a:chOff x="0" y="0"/>
                                <a:chExt cx="295139" cy="645189"/>
                              </a:xfrm>
                            </wpg:grpSpPr>
                            <wps:wsp>
                              <wps:cNvPr id="4343" name="Rectangle 4343"/>
                              <wps:cNvSpPr/>
                              <wps:spPr>
                                <a:xfrm rot="5399998">
                                  <a:off x="-218284" y="323582"/>
                                  <a:ext cx="837006" cy="189840"/>
                                </a:xfrm>
                                <a:prstGeom prst="rect">
                                  <a:avLst/>
                                </a:prstGeom>
                                <a:ln>
                                  <a:noFill/>
                                </a:ln>
                              </wps:spPr>
                              <wps:txbx>
                                <w:txbxContent>
                                  <w:p w14:paraId="261205AA" w14:textId="77777777" w:rsidR="00CE64D7" w:rsidRDefault="00CE64D7">
                                    <w:pPr>
                                      <w:spacing w:after="160" w:line="259" w:lineRule="auto"/>
                                      <w:ind w:left="0" w:firstLine="0"/>
                                      <w:jc w:val="left"/>
                                    </w:pPr>
                                    <w:r>
                                      <w:rPr>
                                        <w:rFonts w:ascii="Arial" w:eastAsia="Arial" w:hAnsi="Arial" w:cs="Arial"/>
                                        <w:b/>
                                        <w:sz w:val="20"/>
                                      </w:rPr>
                                      <w:t>Contenido</w:t>
                                    </w:r>
                                  </w:p>
                                </w:txbxContent>
                              </wps:txbx>
                              <wps:bodyPr horzOverflow="overflow" vert="horz" lIns="0" tIns="0" rIns="0" bIns="0" rtlCol="0">
                                <a:noAutofit/>
                              </wps:bodyPr>
                            </wps:wsp>
                            <wps:wsp>
                              <wps:cNvPr id="4345" name="Rectangle 4345"/>
                              <wps:cNvSpPr/>
                              <wps:spPr>
                                <a:xfrm rot="5399998">
                                  <a:off x="-348038" y="316178"/>
                                  <a:ext cx="791714" cy="189840"/>
                                </a:xfrm>
                                <a:prstGeom prst="rect">
                                  <a:avLst/>
                                </a:prstGeom>
                                <a:ln>
                                  <a:noFill/>
                                </a:ln>
                              </wps:spPr>
                              <wps:txbx>
                                <w:txbxContent>
                                  <w:p w14:paraId="1111431C" w14:textId="77777777" w:rsidR="00CE64D7" w:rsidRDefault="00CE64D7">
                                    <w:pPr>
                                      <w:spacing w:after="160" w:line="259" w:lineRule="auto"/>
                                      <w:ind w:left="0" w:firstLine="0"/>
                                      <w:jc w:val="left"/>
                                    </w:pPr>
                                    <w:r>
                                      <w:rPr>
                                        <w:rFonts w:ascii="Arial" w:eastAsia="Arial" w:hAnsi="Arial" w:cs="Arial"/>
                                        <w:b/>
                                        <w:sz w:val="20"/>
                                      </w:rPr>
                                      <w:t>s Básicos</w:t>
                                    </w:r>
                                  </w:p>
                                </w:txbxContent>
                              </wps:txbx>
                              <wps:bodyPr horzOverflow="overflow" vert="horz" lIns="0" tIns="0" rIns="0" bIns="0" rtlCol="0">
                                <a:noAutofit/>
                              </wps:bodyPr>
                            </wps:wsp>
                            <wps:wsp>
                              <wps:cNvPr id="4346" name="Rectangle 4346"/>
                              <wps:cNvSpPr/>
                              <wps:spPr>
                                <a:xfrm rot="5399998">
                                  <a:off x="24150" y="538346"/>
                                  <a:ext cx="47333" cy="189841"/>
                                </a:xfrm>
                                <a:prstGeom prst="rect">
                                  <a:avLst/>
                                </a:prstGeom>
                                <a:ln>
                                  <a:noFill/>
                                </a:ln>
                              </wps:spPr>
                              <wps:txbx>
                                <w:txbxContent>
                                  <w:p w14:paraId="12C48F91"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327D4A02" id="Group 97935" o:spid="_x0000_s1081" style="width:23.25pt;height:50.8pt;mso-position-horizontal-relative:char;mso-position-vertical-relative:line" coordsize="2951,6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">
                      <v:rect id="Rectangle 4343" o:spid="_x0000_s1082" style="position:absolute;left:-2183;top:3235;width:8370;height:1899;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" filled="f" stroked="f">
                        <v:textbox inset="0,0,0,0">
                          <w:txbxContent>
                            <w:p w14:paraId="261205AA" w14:textId="77777777" w:rsidR="00CE64D7" w:rsidRDefault="00CE64D7">
                              <w:pPr>
                                <w:spacing w:after="160" w:line="259" w:lineRule="auto"/>
                                <w:ind w:left="0" w:firstLine="0"/>
                                <w:jc w:val="left"/>
                              </w:pPr>
                              <w:r>
                                <w:rPr>
                                  <w:rFonts w:ascii="Arial" w:eastAsia="Arial" w:hAnsi="Arial" w:cs="Arial"/>
                                  <w:b/>
                                  <w:sz w:val="20"/>
                                </w:rPr>
                                <w:t>Contenido</w:t>
                              </w:r>
                            </w:p>
                          </w:txbxContent>
                        </v:textbox>
                      </v:rect>
                      <v:rect id="Rectangle 4345" o:spid="_x0000_s1083" style="position:absolute;left:-3481;top:3162;width:7917;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" filled="f" stroked="f">
                        <v:textbox inset="0,0,0,0">
                          <w:txbxContent>
                            <w:p w14:paraId="1111431C" w14:textId="77777777" w:rsidR="00CE64D7" w:rsidRDefault="00CE64D7">
                              <w:pPr>
                                <w:spacing w:after="160" w:line="259" w:lineRule="auto"/>
                                <w:ind w:left="0" w:firstLine="0"/>
                                <w:jc w:val="left"/>
                              </w:pPr>
                              <w:r>
                                <w:rPr>
                                  <w:rFonts w:ascii="Arial" w:eastAsia="Arial" w:hAnsi="Arial" w:cs="Arial"/>
                                  <w:b/>
                                  <w:sz w:val="20"/>
                                </w:rPr>
                                <w:t>s Básicos</w:t>
                              </w:r>
                            </w:p>
                          </w:txbxContent>
                        </v:textbox>
                      </v:rect>
                      <v:rect id="Rectangle 4346" o:spid="_x0000_s1084" style="position:absolute;left:241;top:5384;width:473;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" filled="f" stroked="f">
                        <v:textbox inset="0,0,0,0">
                          <w:txbxContent>
                            <w:p w14:paraId="12C48F91"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r>
      <w:tr w:rsidR="00182AB6" w14:paraId="4DDEC8DA" w14:textId="77777777">
        <w:trPr>
          <w:trHeight w:val="1640"/>
        </w:trPr>
        <w:tc>
          <w:tcPr>
            <w:tcW w:w="704" w:type="dxa"/>
            <w:tcBorders>
              <w:top w:val="nil"/>
              <w:left w:val="single" w:sz="4" w:space="0" w:color="000000"/>
              <w:bottom w:val="nil"/>
              <w:right w:val="single" w:sz="4" w:space="0" w:color="000000"/>
            </w:tcBorders>
            <w:shd w:val="clear" w:color="auto" w:fill="D9E1F3"/>
          </w:tcPr>
          <w:p w14:paraId="5FB10B2A" w14:textId="77777777" w:rsidR="00182AB6" w:rsidRDefault="00182AB6">
            <w:pPr>
              <w:spacing w:after="160" w:line="259" w:lineRule="auto"/>
              <w:ind w:left="0" w:firstLine="0"/>
              <w:jc w:val="left"/>
            </w:pPr>
          </w:p>
        </w:tc>
        <w:tc>
          <w:tcPr>
            <w:tcW w:w="4255" w:type="dxa"/>
            <w:tcBorders>
              <w:top w:val="nil"/>
              <w:left w:val="single" w:sz="4" w:space="0" w:color="000000"/>
              <w:bottom w:val="nil"/>
              <w:right w:val="single" w:sz="4" w:space="0" w:color="000000"/>
            </w:tcBorders>
            <w:vAlign w:val="center"/>
          </w:tcPr>
          <w:p w14:paraId="2606388E" w14:textId="77777777" w:rsidR="00182AB6" w:rsidRDefault="00B71D0D">
            <w:pPr>
              <w:spacing w:after="0" w:line="418" w:lineRule="auto"/>
              <w:ind w:left="112" w:right="197" w:firstLine="0"/>
            </w:pPr>
            <w:r>
              <w:rPr>
                <w:rFonts w:ascii="Arial" w:eastAsia="Arial" w:hAnsi="Arial" w:cs="Arial"/>
                <w:color w:val="515151"/>
                <w:sz w:val="20"/>
              </w:rPr>
              <w:t>f) Se ha obtenido con medios informáticos el</w:t>
            </w:r>
            <w:r>
              <w:rPr>
                <w:rFonts w:ascii="Arial" w:eastAsia="Arial" w:hAnsi="Arial" w:cs="Arial"/>
                <w:sz w:val="20"/>
              </w:rPr>
              <w:t xml:space="preserve"> </w:t>
            </w:r>
            <w:r>
              <w:rPr>
                <w:rFonts w:ascii="Arial" w:eastAsia="Arial" w:hAnsi="Arial" w:cs="Arial"/>
                <w:color w:val="515151"/>
                <w:sz w:val="20"/>
              </w:rPr>
              <w:t>cálculo del resultado contable y el balance de situación final.</w:t>
            </w:r>
            <w:r>
              <w:rPr>
                <w:rFonts w:ascii="Arial" w:eastAsia="Arial" w:hAnsi="Arial" w:cs="Arial"/>
                <w:sz w:val="20"/>
              </w:rPr>
              <w:t xml:space="preserve"> </w:t>
            </w:r>
          </w:p>
          <w:p w14:paraId="57B46172" w14:textId="77777777" w:rsidR="00182AB6" w:rsidRDefault="00B71D0D">
            <w:pPr>
              <w:spacing w:after="0" w:line="259" w:lineRule="auto"/>
              <w:ind w:left="6" w:firstLine="0"/>
              <w:jc w:val="left"/>
            </w:pPr>
            <w:r>
              <w:rPr>
                <w:sz w:val="18"/>
              </w:rPr>
              <w:t xml:space="preserve"> </w:t>
            </w:r>
          </w:p>
        </w:tc>
        <w:tc>
          <w:tcPr>
            <w:tcW w:w="4260" w:type="dxa"/>
            <w:tcBorders>
              <w:top w:val="nil"/>
              <w:left w:val="single" w:sz="4" w:space="0" w:color="000000"/>
              <w:bottom w:val="nil"/>
              <w:right w:val="single" w:sz="4" w:space="0" w:color="000000"/>
            </w:tcBorders>
          </w:tcPr>
          <w:p w14:paraId="3E0B45A7" w14:textId="77777777" w:rsidR="00182AB6" w:rsidRDefault="00B71D0D">
            <w:pPr>
              <w:spacing w:after="0" w:line="259" w:lineRule="auto"/>
              <w:ind w:left="5" w:firstLine="0"/>
              <w:jc w:val="left"/>
            </w:pPr>
            <w:r>
              <w:rPr>
                <w:rFonts w:ascii="Arial" w:eastAsia="Arial" w:hAnsi="Arial" w:cs="Arial"/>
                <w:sz w:val="25"/>
              </w:rPr>
              <w:t xml:space="preserve"> </w:t>
            </w:r>
          </w:p>
          <w:p w14:paraId="517BFF71" w14:textId="77777777" w:rsidR="00182AB6" w:rsidRDefault="00B71D0D">
            <w:pPr>
              <w:spacing w:after="339" w:line="399" w:lineRule="auto"/>
              <w:ind w:left="110" w:firstLine="0"/>
              <w:jc w:val="left"/>
            </w:pPr>
            <w:r>
              <w:rPr>
                <w:rFonts w:ascii="Arial" w:eastAsia="Arial" w:hAnsi="Arial" w:cs="Arial"/>
                <w:color w:val="515151"/>
                <w:sz w:val="20"/>
              </w:rPr>
              <w:t>— Preparación de la documentación económica contenida en la memoria.</w:t>
            </w:r>
            <w:r>
              <w:rPr>
                <w:rFonts w:ascii="Arial" w:eastAsia="Arial" w:hAnsi="Arial" w:cs="Arial"/>
                <w:sz w:val="20"/>
              </w:rPr>
              <w:t xml:space="preserve"> </w:t>
            </w:r>
          </w:p>
          <w:p w14:paraId="1D0381D9" w14:textId="77777777" w:rsidR="00182AB6" w:rsidRDefault="00B71D0D">
            <w:pPr>
              <w:spacing w:after="0" w:line="259" w:lineRule="auto"/>
              <w:ind w:left="110" w:firstLine="0"/>
              <w:jc w:val="left"/>
            </w:pPr>
            <w:r>
              <w:rPr>
                <w:rFonts w:ascii="Arial" w:eastAsia="Arial" w:hAnsi="Arial" w:cs="Arial"/>
                <w:color w:val="515151"/>
                <w:sz w:val="20"/>
              </w:rPr>
              <w:t>— Asiento de cierre.</w:t>
            </w:r>
            <w:r>
              <w:rPr>
                <w:rFonts w:ascii="Arial" w:eastAsia="Arial" w:hAnsi="Arial" w:cs="Arial"/>
                <w:sz w:val="20"/>
              </w:rPr>
              <w:t xml:space="preserve"> </w:t>
            </w:r>
          </w:p>
        </w:tc>
        <w:tc>
          <w:tcPr>
            <w:tcW w:w="661" w:type="dxa"/>
            <w:tcBorders>
              <w:top w:val="nil"/>
              <w:left w:val="single" w:sz="4" w:space="0" w:color="000000"/>
              <w:bottom w:val="nil"/>
              <w:right w:val="single" w:sz="4" w:space="0" w:color="000000"/>
            </w:tcBorders>
            <w:shd w:val="clear" w:color="auto" w:fill="D9E1F3"/>
          </w:tcPr>
          <w:p w14:paraId="2A99159C" w14:textId="77777777" w:rsidR="00182AB6" w:rsidRDefault="00182AB6">
            <w:pPr>
              <w:spacing w:after="160" w:line="259" w:lineRule="auto"/>
              <w:ind w:left="0" w:firstLine="0"/>
              <w:jc w:val="left"/>
            </w:pPr>
          </w:p>
        </w:tc>
      </w:tr>
      <w:tr w:rsidR="00182AB6" w14:paraId="615C6943" w14:textId="77777777">
        <w:trPr>
          <w:trHeight w:val="2851"/>
        </w:trPr>
        <w:tc>
          <w:tcPr>
            <w:tcW w:w="704" w:type="dxa"/>
            <w:tcBorders>
              <w:top w:val="nil"/>
              <w:left w:val="single" w:sz="4" w:space="0" w:color="000000"/>
              <w:bottom w:val="single" w:sz="4" w:space="0" w:color="000000"/>
              <w:right w:val="single" w:sz="4" w:space="0" w:color="000000"/>
            </w:tcBorders>
            <w:shd w:val="clear" w:color="auto" w:fill="D9E1F3"/>
          </w:tcPr>
          <w:p w14:paraId="76CC4276" w14:textId="77777777" w:rsidR="00182AB6" w:rsidRDefault="00182AB6">
            <w:pPr>
              <w:spacing w:after="160" w:line="259" w:lineRule="auto"/>
              <w:ind w:left="0" w:firstLine="0"/>
              <w:jc w:val="left"/>
            </w:pPr>
          </w:p>
        </w:tc>
        <w:tc>
          <w:tcPr>
            <w:tcW w:w="4255" w:type="dxa"/>
            <w:tcBorders>
              <w:top w:val="nil"/>
              <w:left w:val="single" w:sz="4" w:space="0" w:color="000000"/>
              <w:bottom w:val="nil"/>
              <w:right w:val="single" w:sz="4" w:space="0" w:color="000000"/>
            </w:tcBorders>
          </w:tcPr>
          <w:p w14:paraId="151E9EF5" w14:textId="77777777" w:rsidR="00182AB6" w:rsidRDefault="00B71D0D">
            <w:pPr>
              <w:numPr>
                <w:ilvl w:val="0"/>
                <w:numId w:val="29"/>
              </w:numPr>
              <w:spacing w:after="163" w:line="398" w:lineRule="auto"/>
              <w:ind w:right="37" w:firstLine="0"/>
              <w:jc w:val="left"/>
            </w:pPr>
            <w:r>
              <w:rPr>
                <w:rFonts w:ascii="Arial" w:eastAsia="Arial" w:hAnsi="Arial" w:cs="Arial"/>
                <w:color w:val="515151"/>
                <w:sz w:val="20"/>
              </w:rPr>
              <w:t>Se ha preparado la información económica</w:t>
            </w:r>
            <w:r>
              <w:rPr>
                <w:rFonts w:ascii="Arial" w:eastAsia="Arial" w:hAnsi="Arial" w:cs="Arial"/>
                <w:sz w:val="20"/>
              </w:rPr>
              <w:t xml:space="preserve"> </w:t>
            </w:r>
            <w:r>
              <w:rPr>
                <w:rFonts w:ascii="Arial" w:eastAsia="Arial" w:hAnsi="Arial" w:cs="Arial"/>
                <w:color w:val="515151"/>
                <w:sz w:val="20"/>
              </w:rPr>
              <w:t>relevante para elaborar la memoria de la empresa para un ejercicio económico concreto.</w:t>
            </w:r>
            <w:r>
              <w:rPr>
                <w:rFonts w:ascii="Arial" w:eastAsia="Arial" w:hAnsi="Arial" w:cs="Arial"/>
                <w:sz w:val="20"/>
              </w:rPr>
              <w:t xml:space="preserve"> </w:t>
            </w:r>
          </w:p>
          <w:p w14:paraId="52C4DAAB" w14:textId="77777777" w:rsidR="00182AB6" w:rsidRDefault="00B71D0D">
            <w:pPr>
              <w:numPr>
                <w:ilvl w:val="0"/>
                <w:numId w:val="29"/>
              </w:numPr>
              <w:spacing w:after="0" w:line="259" w:lineRule="auto"/>
              <w:ind w:right="37" w:firstLine="0"/>
              <w:jc w:val="left"/>
            </w:pPr>
            <w:r>
              <w:rPr>
                <w:rFonts w:ascii="Arial" w:eastAsia="Arial" w:hAnsi="Arial" w:cs="Arial"/>
                <w:color w:val="515151"/>
                <w:sz w:val="20"/>
              </w:rPr>
              <w:t>Se ha elaborado la memoria de la empresa para un ejercicio económico concreto.</w:t>
            </w:r>
            <w:r>
              <w:rPr>
                <w:rFonts w:ascii="Arial" w:eastAsia="Arial" w:hAnsi="Arial" w:cs="Arial"/>
                <w:sz w:val="20"/>
              </w:rPr>
              <w:t xml:space="preserve"> </w:t>
            </w:r>
          </w:p>
        </w:tc>
        <w:tc>
          <w:tcPr>
            <w:tcW w:w="4260" w:type="dxa"/>
            <w:tcBorders>
              <w:top w:val="nil"/>
              <w:left w:val="single" w:sz="4" w:space="0" w:color="000000"/>
              <w:bottom w:val="nil"/>
              <w:right w:val="single" w:sz="4" w:space="0" w:color="000000"/>
            </w:tcBorders>
          </w:tcPr>
          <w:p w14:paraId="6505BEC4" w14:textId="77777777" w:rsidR="00182AB6" w:rsidRDefault="00B71D0D">
            <w:pPr>
              <w:spacing w:after="0" w:line="259" w:lineRule="auto"/>
              <w:ind w:left="5" w:firstLine="0"/>
              <w:jc w:val="left"/>
            </w:pPr>
            <w:r>
              <w:rPr>
                <w:rFonts w:ascii="Arial" w:eastAsia="Arial" w:hAnsi="Arial" w:cs="Arial"/>
                <w:sz w:val="20"/>
              </w:rPr>
              <w:t xml:space="preserve"> </w:t>
            </w:r>
          </w:p>
          <w:p w14:paraId="28744D94" w14:textId="77777777" w:rsidR="00182AB6" w:rsidRDefault="00B71D0D">
            <w:pPr>
              <w:spacing w:after="26" w:line="259" w:lineRule="auto"/>
              <w:ind w:left="5" w:firstLine="0"/>
              <w:jc w:val="left"/>
            </w:pPr>
            <w:r>
              <w:rPr>
                <w:rFonts w:ascii="Arial" w:eastAsia="Arial" w:hAnsi="Arial" w:cs="Arial"/>
                <w:sz w:val="16"/>
              </w:rPr>
              <w:t xml:space="preserve"> </w:t>
            </w:r>
          </w:p>
          <w:p w14:paraId="10D10195" w14:textId="77777777" w:rsidR="00182AB6" w:rsidRDefault="00B71D0D">
            <w:pPr>
              <w:spacing w:after="306" w:line="398" w:lineRule="auto"/>
              <w:ind w:left="110" w:firstLine="0"/>
            </w:pPr>
            <w:r>
              <w:rPr>
                <w:rFonts w:ascii="Arial" w:eastAsia="Arial" w:hAnsi="Arial" w:cs="Arial"/>
                <w:color w:val="515151"/>
                <w:sz w:val="20"/>
              </w:rPr>
              <w:t>— Aplicación informática para el desarrollo de un ejercicio contable completo.</w:t>
            </w:r>
            <w:r>
              <w:rPr>
                <w:rFonts w:ascii="Arial" w:eastAsia="Arial" w:hAnsi="Arial" w:cs="Arial"/>
                <w:sz w:val="20"/>
              </w:rPr>
              <w:t xml:space="preserve"> </w:t>
            </w:r>
          </w:p>
          <w:p w14:paraId="3D366A4D" w14:textId="77777777" w:rsidR="00182AB6" w:rsidRDefault="00B71D0D">
            <w:pPr>
              <w:spacing w:after="0" w:line="259" w:lineRule="auto"/>
              <w:ind w:left="5" w:firstLine="0"/>
              <w:jc w:val="left"/>
            </w:pPr>
            <w:r>
              <w:rPr>
                <w:sz w:val="18"/>
              </w:rPr>
              <w:t xml:space="preserve"> </w:t>
            </w:r>
          </w:p>
        </w:tc>
        <w:tc>
          <w:tcPr>
            <w:tcW w:w="661" w:type="dxa"/>
            <w:tcBorders>
              <w:top w:val="nil"/>
              <w:left w:val="single" w:sz="4" w:space="0" w:color="000000"/>
              <w:bottom w:val="single" w:sz="4" w:space="0" w:color="000000"/>
              <w:right w:val="single" w:sz="4" w:space="0" w:color="000000"/>
            </w:tcBorders>
            <w:shd w:val="clear" w:color="auto" w:fill="D9E1F3"/>
          </w:tcPr>
          <w:p w14:paraId="6B98D626" w14:textId="77777777" w:rsidR="00182AB6" w:rsidRDefault="00182AB6">
            <w:pPr>
              <w:spacing w:after="160" w:line="259" w:lineRule="auto"/>
              <w:ind w:left="0" w:firstLine="0"/>
              <w:jc w:val="left"/>
            </w:pPr>
          </w:p>
        </w:tc>
      </w:tr>
    </w:tbl>
    <w:p w14:paraId="313F1A1D" w14:textId="77777777" w:rsidR="00182AB6" w:rsidRDefault="00182AB6">
      <w:pPr>
        <w:sectPr w:rsidR="00182AB6">
          <w:headerReference w:type="even" r:id="rId15"/>
          <w:headerReference w:type="default" r:id="rId16"/>
          <w:headerReference w:type="first" r:id="rId17"/>
          <w:pgSz w:w="11918" w:h="16848"/>
          <w:pgMar w:top="699" w:right="1278" w:bottom="326" w:left="322" w:header="720" w:footer="720" w:gutter="0"/>
          <w:cols w:space="720"/>
          <w:titlePg/>
        </w:sectPr>
      </w:pPr>
    </w:p>
    <w:p w14:paraId="5CD99E27" w14:textId="77777777" w:rsidR="00182AB6" w:rsidRDefault="00B71D0D">
      <w:pPr>
        <w:pStyle w:val="Ttulo2"/>
        <w:spacing w:after="125" w:line="259" w:lineRule="auto"/>
        <w:ind w:left="3477"/>
      </w:pPr>
      <w:bookmarkStart w:id="12" w:name="_Toc148475269"/>
      <w:r>
        <w:rPr>
          <w:rFonts w:ascii="Calibri" w:eastAsia="Calibri" w:hAnsi="Calibri" w:cs="Calibri"/>
          <w:color w:val="000000"/>
          <w:sz w:val="22"/>
          <w:u w:val="none" w:color="000000"/>
        </w:rPr>
        <w:lastRenderedPageBreak/>
        <w:t>DEPORTE</w:t>
      </w:r>
      <w:bookmarkEnd w:id="12"/>
      <w:r>
        <w:rPr>
          <w:rFonts w:ascii="Calibri" w:eastAsia="Calibri" w:hAnsi="Calibri" w:cs="Calibri"/>
          <w:color w:val="000000"/>
          <w:sz w:val="22"/>
          <w:u w:val="none" w:color="000000"/>
        </w:rPr>
        <w:t xml:space="preserve"> </w:t>
      </w:r>
    </w:p>
    <w:tbl>
      <w:tblPr>
        <w:tblStyle w:val="TableGrid"/>
        <w:tblW w:w="9882" w:type="dxa"/>
        <w:tblInd w:w="807" w:type="dxa"/>
        <w:tblCellMar>
          <w:top w:w="1" w:type="dxa"/>
          <w:left w:w="5" w:type="dxa"/>
          <w:right w:w="53" w:type="dxa"/>
        </w:tblCellMar>
        <w:tblLook w:val="04A0" w:firstRow="1" w:lastRow="0" w:firstColumn="1" w:lastColumn="0" w:noHBand="0" w:noVBand="1"/>
      </w:tblPr>
      <w:tblGrid>
        <w:gridCol w:w="706"/>
        <w:gridCol w:w="4254"/>
        <w:gridCol w:w="4260"/>
        <w:gridCol w:w="662"/>
      </w:tblGrid>
      <w:tr w:rsidR="00182AB6" w14:paraId="10C7C8CE" w14:textId="77777777">
        <w:trPr>
          <w:trHeight w:val="1968"/>
        </w:trPr>
        <w:tc>
          <w:tcPr>
            <w:tcW w:w="706" w:type="dxa"/>
            <w:tcBorders>
              <w:top w:val="nil"/>
              <w:left w:val="single" w:sz="4" w:space="0" w:color="000000"/>
              <w:bottom w:val="single" w:sz="4" w:space="0" w:color="000000"/>
              <w:right w:val="single" w:sz="4" w:space="0" w:color="000000"/>
            </w:tcBorders>
          </w:tcPr>
          <w:p w14:paraId="23953348" w14:textId="77777777" w:rsidR="00182AB6" w:rsidRDefault="00182AB6">
            <w:pPr>
              <w:spacing w:after="160" w:line="259" w:lineRule="auto"/>
              <w:ind w:left="0" w:firstLine="0"/>
              <w:jc w:val="left"/>
            </w:pPr>
          </w:p>
        </w:tc>
        <w:tc>
          <w:tcPr>
            <w:tcW w:w="4254" w:type="dxa"/>
            <w:tcBorders>
              <w:top w:val="nil"/>
              <w:left w:val="single" w:sz="4" w:space="0" w:color="000000"/>
              <w:bottom w:val="single" w:sz="4" w:space="0" w:color="000000"/>
              <w:right w:val="single" w:sz="4" w:space="0" w:color="000000"/>
            </w:tcBorders>
          </w:tcPr>
          <w:p w14:paraId="2DDD2753" w14:textId="77777777" w:rsidR="00182AB6" w:rsidRDefault="00B71D0D">
            <w:pPr>
              <w:spacing w:after="24" w:line="259" w:lineRule="auto"/>
              <w:ind w:left="0" w:firstLine="0"/>
              <w:jc w:val="left"/>
            </w:pPr>
            <w:r>
              <w:rPr>
                <w:rFonts w:ascii="Arial" w:eastAsia="Arial" w:hAnsi="Arial" w:cs="Arial"/>
                <w:sz w:val="16"/>
              </w:rPr>
              <w:t xml:space="preserve"> </w:t>
            </w:r>
          </w:p>
          <w:p w14:paraId="183A70A6" w14:textId="77777777" w:rsidR="00182AB6" w:rsidRDefault="00B71D0D">
            <w:pPr>
              <w:spacing w:after="0" w:line="259" w:lineRule="auto"/>
              <w:ind w:left="106" w:right="54" w:firstLine="0"/>
            </w:pPr>
            <w:r>
              <w:rPr>
                <w:rFonts w:ascii="Arial" w:eastAsia="Arial" w:hAnsi="Arial" w:cs="Arial"/>
                <w:color w:val="515151"/>
                <w:sz w:val="20"/>
              </w:rPr>
              <w:t>i) Se ha verificado el funcionamiento del proceso, contrastando los resultados con los datos introducidos.</w:t>
            </w:r>
            <w:r>
              <w:rPr>
                <w:rFonts w:ascii="Arial" w:eastAsia="Arial" w:hAnsi="Arial" w:cs="Arial"/>
                <w:sz w:val="20"/>
              </w:rPr>
              <w:t xml:space="preserve"> </w:t>
            </w:r>
          </w:p>
        </w:tc>
        <w:tc>
          <w:tcPr>
            <w:tcW w:w="4260" w:type="dxa"/>
            <w:tcBorders>
              <w:top w:val="nil"/>
              <w:left w:val="single" w:sz="4" w:space="0" w:color="000000"/>
              <w:bottom w:val="single" w:sz="4" w:space="0" w:color="000000"/>
              <w:right w:val="single" w:sz="4" w:space="0" w:color="000000"/>
            </w:tcBorders>
          </w:tcPr>
          <w:p w14:paraId="15004D73" w14:textId="77777777" w:rsidR="00182AB6" w:rsidRDefault="00B71D0D">
            <w:pPr>
              <w:spacing w:after="0" w:line="259" w:lineRule="auto"/>
              <w:ind w:left="0" w:firstLine="0"/>
              <w:jc w:val="left"/>
            </w:pPr>
            <w:r>
              <w:rPr>
                <w:sz w:val="18"/>
              </w:rPr>
              <w:t xml:space="preserve"> </w:t>
            </w:r>
          </w:p>
        </w:tc>
        <w:tc>
          <w:tcPr>
            <w:tcW w:w="662" w:type="dxa"/>
            <w:tcBorders>
              <w:top w:val="nil"/>
              <w:left w:val="single" w:sz="4" w:space="0" w:color="000000"/>
              <w:bottom w:val="single" w:sz="4" w:space="0" w:color="000000"/>
              <w:right w:val="single" w:sz="4" w:space="0" w:color="000000"/>
            </w:tcBorders>
          </w:tcPr>
          <w:p w14:paraId="47A7F0A5" w14:textId="77777777" w:rsidR="00182AB6" w:rsidRDefault="00182AB6">
            <w:pPr>
              <w:spacing w:after="160" w:line="259" w:lineRule="auto"/>
              <w:ind w:left="0" w:firstLine="0"/>
              <w:jc w:val="left"/>
            </w:pPr>
          </w:p>
        </w:tc>
      </w:tr>
    </w:tbl>
    <w:p w14:paraId="5B6F38A9" w14:textId="77777777" w:rsidR="00182AB6" w:rsidRDefault="00B71D0D" w:rsidP="00696CD6">
      <w:r>
        <w:br w:type="page"/>
      </w:r>
      <w:r>
        <w:rPr>
          <w:rFonts w:ascii="Calibri" w:eastAsia="Calibri" w:hAnsi="Calibri" w:cs="Calibri"/>
          <w:b/>
          <w:sz w:val="22"/>
        </w:rPr>
        <w:lastRenderedPageBreak/>
        <w:t xml:space="preserve">DEPORTE </w:t>
      </w:r>
    </w:p>
    <w:p w14:paraId="54DDA394" w14:textId="77777777" w:rsidR="00182AB6" w:rsidRDefault="00B71D0D">
      <w:pPr>
        <w:spacing w:after="0" w:line="259" w:lineRule="auto"/>
        <w:ind w:left="0" w:firstLine="0"/>
        <w:jc w:val="left"/>
      </w:pPr>
      <w:r>
        <w:rPr>
          <w:rFonts w:ascii="Arial" w:eastAsia="Arial" w:hAnsi="Arial" w:cs="Arial"/>
          <w:sz w:val="20"/>
        </w:rPr>
        <w:t xml:space="preserve"> </w:t>
      </w:r>
    </w:p>
    <w:p w14:paraId="55D94C17" w14:textId="77777777" w:rsidR="00182AB6" w:rsidRDefault="00B71D0D">
      <w:pPr>
        <w:spacing w:after="0" w:line="259" w:lineRule="auto"/>
        <w:ind w:left="0" w:firstLine="0"/>
        <w:jc w:val="left"/>
      </w:pPr>
      <w:r>
        <w:rPr>
          <w:rFonts w:ascii="Arial" w:eastAsia="Arial" w:hAnsi="Arial" w:cs="Arial"/>
          <w:sz w:val="21"/>
        </w:rPr>
        <w:t xml:space="preserve"> </w:t>
      </w:r>
    </w:p>
    <w:tbl>
      <w:tblPr>
        <w:tblStyle w:val="TableGrid"/>
        <w:tblW w:w="9880" w:type="dxa"/>
        <w:tblInd w:w="808" w:type="dxa"/>
        <w:tblCellMar>
          <w:top w:w="8" w:type="dxa"/>
          <w:left w:w="5" w:type="dxa"/>
        </w:tblCellMar>
        <w:tblLook w:val="04A0" w:firstRow="1" w:lastRow="0" w:firstColumn="1" w:lastColumn="0" w:noHBand="0" w:noVBand="1"/>
      </w:tblPr>
      <w:tblGrid>
        <w:gridCol w:w="761"/>
        <w:gridCol w:w="4226"/>
        <w:gridCol w:w="4231"/>
        <w:gridCol w:w="662"/>
      </w:tblGrid>
      <w:tr w:rsidR="00182AB6" w14:paraId="5445399B" w14:textId="77777777">
        <w:trPr>
          <w:trHeight w:val="1659"/>
        </w:trPr>
        <w:tc>
          <w:tcPr>
            <w:tcW w:w="704" w:type="dxa"/>
            <w:tcBorders>
              <w:top w:val="single" w:sz="4" w:space="0" w:color="000000"/>
              <w:left w:val="single" w:sz="4" w:space="0" w:color="000000"/>
              <w:bottom w:val="single" w:sz="4" w:space="0" w:color="000000"/>
              <w:right w:val="single" w:sz="4" w:space="0" w:color="000000"/>
            </w:tcBorders>
            <w:shd w:val="clear" w:color="auto" w:fill="D9E1F3"/>
          </w:tcPr>
          <w:p w14:paraId="0C48FAB5" w14:textId="77777777" w:rsidR="00182AB6" w:rsidRDefault="00B71D0D">
            <w:pPr>
              <w:spacing w:after="0" w:line="259" w:lineRule="auto"/>
              <w:ind w:left="8" w:right="-53" w:firstLine="0"/>
              <w:jc w:val="left"/>
            </w:pPr>
            <w:r>
              <w:rPr>
                <w:rFonts w:ascii="Calibri" w:eastAsia="Calibri" w:hAnsi="Calibri" w:cs="Calibri"/>
                <w:noProof/>
                <w:sz w:val="22"/>
              </w:rPr>
              <mc:AlternateContent>
                <mc:Choice Requires="wpg">
                  <w:drawing>
                    <wp:inline distT="0" distB="0" distL="0" distR="0" wp14:anchorId="38AEC0F7" wp14:editId="232D9F72">
                      <wp:extent cx="472227" cy="678394"/>
                      <wp:effectExtent l="0" t="0" r="0" b="0"/>
                      <wp:docPr id="95850" name="Group 95850"/>
                      <wp:cNvGraphicFramePr/>
                      <a:graphic xmlns:a="http://schemas.openxmlformats.org/drawingml/2006/main">
                        <a:graphicData uri="http://schemas.microsoft.com/office/word/2010/wordprocessingGroup">
                          <wpg:wgp>
                            <wpg:cNvGrpSpPr/>
                            <wpg:grpSpPr>
                              <a:xfrm>
                                <a:off x="0" y="0"/>
                                <a:ext cx="472227" cy="678394"/>
                                <a:chOff x="0" y="0"/>
                                <a:chExt cx="472227" cy="678394"/>
                              </a:xfrm>
                            </wpg:grpSpPr>
                            <wps:wsp>
                              <wps:cNvPr id="4646" name="Rectangle 4646"/>
                              <wps:cNvSpPr/>
                              <wps:spPr>
                                <a:xfrm rot="-5399999">
                                  <a:off x="-337967" y="150584"/>
                                  <a:ext cx="865778" cy="189841"/>
                                </a:xfrm>
                                <a:prstGeom prst="rect">
                                  <a:avLst/>
                                </a:prstGeom>
                                <a:ln>
                                  <a:noFill/>
                                </a:ln>
                              </wps:spPr>
                              <wps:txbx>
                                <w:txbxContent>
                                  <w:p w14:paraId="213F7F45" w14:textId="77777777" w:rsidR="00CE64D7" w:rsidRDefault="00CE64D7">
                                    <w:pPr>
                                      <w:spacing w:after="160" w:line="259" w:lineRule="auto"/>
                                      <w:ind w:left="0" w:firstLine="0"/>
                                      <w:jc w:val="left"/>
                                    </w:pPr>
                                    <w:r>
                                      <w:rPr>
                                        <w:rFonts w:ascii="Arial" w:eastAsia="Arial" w:hAnsi="Arial" w:cs="Arial"/>
                                        <w:b/>
                                        <w:sz w:val="20"/>
                                      </w:rPr>
                                      <w:t xml:space="preserve">Resultado </w:t>
                                    </w:r>
                                  </w:p>
                                </w:txbxContent>
                              </wps:txbx>
                              <wps:bodyPr horzOverflow="overflow" vert="horz" lIns="0" tIns="0" rIns="0" bIns="0" rtlCol="0">
                                <a:noAutofit/>
                              </wps:bodyPr>
                            </wps:wsp>
                            <wps:wsp>
                              <wps:cNvPr id="4648" name="Rectangle 4648"/>
                              <wps:cNvSpPr/>
                              <wps:spPr>
                                <a:xfrm rot="-5399999">
                                  <a:off x="136584" y="433112"/>
                                  <a:ext cx="245858" cy="189841"/>
                                </a:xfrm>
                                <a:prstGeom prst="rect">
                                  <a:avLst/>
                                </a:prstGeom>
                                <a:ln>
                                  <a:noFill/>
                                </a:ln>
                              </wps:spPr>
                              <wps:txbx>
                                <w:txbxContent>
                                  <w:p w14:paraId="1B467769" w14:textId="77777777" w:rsidR="00CE64D7" w:rsidRDefault="00CE64D7">
                                    <w:pPr>
                                      <w:spacing w:after="160" w:line="259" w:lineRule="auto"/>
                                      <w:ind w:left="0" w:firstLine="0"/>
                                      <w:jc w:val="left"/>
                                    </w:pPr>
                                    <w:r>
                                      <w:rPr>
                                        <w:rFonts w:ascii="Arial" w:eastAsia="Arial" w:hAnsi="Arial" w:cs="Arial"/>
                                        <w:b/>
                                        <w:sz w:val="20"/>
                                      </w:rPr>
                                      <w:t xml:space="preserve">de </w:t>
                                    </w:r>
                                  </w:p>
                                </w:txbxContent>
                              </wps:txbx>
                              <wps:bodyPr horzOverflow="overflow" vert="horz" lIns="0" tIns="0" rIns="0" bIns="0" rtlCol="0">
                                <a:noAutofit/>
                              </wps:bodyPr>
                            </wps:wsp>
                            <wps:wsp>
                              <wps:cNvPr id="4650" name="Rectangle 4650"/>
                              <wps:cNvSpPr/>
                              <wps:spPr>
                                <a:xfrm rot="-5399999">
                                  <a:off x="-8479" y="123151"/>
                                  <a:ext cx="865778" cy="189841"/>
                                </a:xfrm>
                                <a:prstGeom prst="rect">
                                  <a:avLst/>
                                </a:prstGeom>
                                <a:ln>
                                  <a:noFill/>
                                </a:ln>
                              </wps:spPr>
                              <wps:txbx>
                                <w:txbxContent>
                                  <w:p w14:paraId="6940837B" w14:textId="77777777" w:rsidR="00CE64D7" w:rsidRDefault="00CE64D7">
                                    <w:pPr>
                                      <w:spacing w:after="160" w:line="259" w:lineRule="auto"/>
                                      <w:ind w:left="0" w:firstLine="0"/>
                                      <w:jc w:val="left"/>
                                    </w:pPr>
                                    <w:r>
                                      <w:rPr>
                                        <w:rFonts w:ascii="Arial" w:eastAsia="Arial" w:hAnsi="Arial" w:cs="Arial"/>
                                        <w:b/>
                                        <w:sz w:val="20"/>
                                      </w:rPr>
                                      <w:t>Aprendizaj</w:t>
                                    </w:r>
                                  </w:p>
                                </w:txbxContent>
                              </wps:txbx>
                              <wps:bodyPr horzOverflow="overflow" vert="horz" lIns="0" tIns="0" rIns="0" bIns="0" rtlCol="0">
                                <a:noAutofit/>
                              </wps:bodyPr>
                            </wps:wsp>
                          </wpg:wgp>
                        </a:graphicData>
                      </a:graphic>
                    </wp:inline>
                  </w:drawing>
                </mc:Choice>
                <mc:Fallback>
                  <w:pict>
                    <v:group w14:anchorId="38AEC0F7" id="Group 95850" o:spid="_x0000_s1085" style="width:37.2pt;height:53.4pt;mso-position-horizontal-relative:char;mso-position-vertical-relative:line" coordsize="4722,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">
                      <v:rect id="Rectangle 4646" o:spid="_x0000_s1086" style="position:absolute;left:-3379;top:1506;width:8656;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" filled="f" stroked="f">
                        <v:textbox inset="0,0,0,0">
                          <w:txbxContent>
                            <w:p w14:paraId="213F7F45" w14:textId="77777777" w:rsidR="00CE64D7" w:rsidRDefault="00CE64D7">
                              <w:pPr>
                                <w:spacing w:after="160" w:line="259" w:lineRule="auto"/>
                                <w:ind w:left="0" w:firstLine="0"/>
                                <w:jc w:val="left"/>
                              </w:pPr>
                              <w:r>
                                <w:rPr>
                                  <w:rFonts w:ascii="Arial" w:eastAsia="Arial" w:hAnsi="Arial" w:cs="Arial"/>
                                  <w:b/>
                                  <w:sz w:val="20"/>
                                </w:rPr>
                                <w:t xml:space="preserve">Resultado </w:t>
                              </w:r>
                            </w:p>
                          </w:txbxContent>
                        </v:textbox>
                      </v:rect>
                      <v:rect id="Rectangle 4648" o:spid="_x0000_s1087" style="position:absolute;left:1366;top:4330;width:2458;height:189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" filled="f" stroked="f">
                        <v:textbox inset="0,0,0,0">
                          <w:txbxContent>
                            <w:p w14:paraId="1B467769" w14:textId="77777777" w:rsidR="00CE64D7" w:rsidRDefault="00CE64D7">
                              <w:pPr>
                                <w:spacing w:after="160" w:line="259" w:lineRule="auto"/>
                                <w:ind w:left="0" w:firstLine="0"/>
                                <w:jc w:val="left"/>
                              </w:pPr>
                              <w:r>
                                <w:rPr>
                                  <w:rFonts w:ascii="Arial" w:eastAsia="Arial" w:hAnsi="Arial" w:cs="Arial"/>
                                  <w:b/>
                                  <w:sz w:val="20"/>
                                </w:rPr>
                                <w:t xml:space="preserve">de </w:t>
                              </w:r>
                            </w:p>
                          </w:txbxContent>
                        </v:textbox>
                      </v:rect>
                      <v:rect id="Rectangle 4650" o:spid="_x0000_s1088" style="position:absolute;left:-85;top:1231;width:8657;height:189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" filled="f" stroked="f">
                        <v:textbox inset="0,0,0,0">
                          <w:txbxContent>
                            <w:p w14:paraId="6940837B" w14:textId="77777777" w:rsidR="00CE64D7" w:rsidRDefault="00CE64D7">
                              <w:pPr>
                                <w:spacing w:after="160" w:line="259" w:lineRule="auto"/>
                                <w:ind w:left="0" w:firstLine="0"/>
                                <w:jc w:val="left"/>
                              </w:pPr>
                              <w:r>
                                <w:rPr>
                                  <w:rFonts w:ascii="Arial" w:eastAsia="Arial" w:hAnsi="Arial" w:cs="Arial"/>
                                  <w:b/>
                                  <w:sz w:val="20"/>
                                </w:rPr>
                                <w:t>Aprendizaj</w:t>
                              </w:r>
                            </w:p>
                          </w:txbxContent>
                        </v:textbox>
                      </v:rect>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14:paraId="66C697E4" w14:textId="77777777" w:rsidR="00182AB6" w:rsidRDefault="00B71D0D">
            <w:pPr>
              <w:spacing w:after="0" w:line="259" w:lineRule="auto"/>
              <w:ind w:left="1" w:firstLine="0"/>
              <w:jc w:val="left"/>
            </w:pPr>
            <w:r>
              <w:rPr>
                <w:rFonts w:ascii="Arial" w:eastAsia="Arial" w:hAnsi="Arial" w:cs="Arial"/>
                <w:sz w:val="29"/>
              </w:rPr>
              <w:t xml:space="preserve"> </w:t>
            </w:r>
          </w:p>
          <w:p w14:paraId="6BBDF120" w14:textId="77777777" w:rsidR="00182AB6" w:rsidRDefault="00B71D0D">
            <w:pPr>
              <w:spacing w:after="0" w:line="259" w:lineRule="auto"/>
              <w:ind w:left="107" w:right="106" w:firstLine="0"/>
            </w:pPr>
            <w:r>
              <w:rPr>
                <w:rFonts w:ascii="Arial" w:eastAsia="Arial" w:hAnsi="Arial" w:cs="Arial"/>
                <w:color w:val="515151"/>
                <w:sz w:val="20"/>
              </w:rPr>
              <w:t>RA4. Comprueba las cuentas relacionando cada registro contable con los datos de los documentos soporte</w:t>
            </w:r>
            <w:r>
              <w:rPr>
                <w:rFonts w:ascii="Arial" w:eastAsia="Arial" w:hAnsi="Arial" w:cs="Arial"/>
                <w:sz w:val="20"/>
              </w:rPr>
              <w:t xml:space="preserve"> </w:t>
            </w:r>
          </w:p>
        </w:tc>
        <w:tc>
          <w:tcPr>
            <w:tcW w:w="4260" w:type="dxa"/>
            <w:tcBorders>
              <w:top w:val="single" w:sz="4" w:space="0" w:color="000000"/>
              <w:left w:val="single" w:sz="4" w:space="0" w:color="000000"/>
              <w:bottom w:val="single" w:sz="4" w:space="0" w:color="000000"/>
              <w:right w:val="single" w:sz="4" w:space="0" w:color="000000"/>
            </w:tcBorders>
          </w:tcPr>
          <w:p w14:paraId="70D836A8" w14:textId="77777777" w:rsidR="00182AB6" w:rsidRDefault="00B71D0D">
            <w:pPr>
              <w:spacing w:after="0" w:line="259" w:lineRule="auto"/>
              <w:ind w:left="0" w:firstLine="0"/>
              <w:jc w:val="left"/>
            </w:pPr>
            <w:r>
              <w:rPr>
                <w:rFonts w:ascii="Arial" w:eastAsia="Arial" w:hAnsi="Arial" w:cs="Arial"/>
                <w:sz w:val="20"/>
              </w:rPr>
              <w:t xml:space="preserve"> </w:t>
            </w:r>
          </w:p>
          <w:p w14:paraId="31B5C9BC" w14:textId="77777777" w:rsidR="00182AB6" w:rsidRDefault="00B71D0D">
            <w:pPr>
              <w:spacing w:after="105" w:line="259" w:lineRule="auto"/>
              <w:ind w:left="0" w:firstLine="0"/>
              <w:jc w:val="left"/>
            </w:pPr>
            <w:r>
              <w:rPr>
                <w:rFonts w:ascii="Arial" w:eastAsia="Arial" w:hAnsi="Arial" w:cs="Arial"/>
                <w:sz w:val="20"/>
              </w:rPr>
              <w:t xml:space="preserve"> </w:t>
            </w:r>
          </w:p>
          <w:p w14:paraId="26091122" w14:textId="77777777" w:rsidR="00182AB6" w:rsidRDefault="00B71D0D">
            <w:pPr>
              <w:spacing w:after="0" w:line="259" w:lineRule="auto"/>
              <w:ind w:left="106" w:firstLine="0"/>
              <w:jc w:val="left"/>
            </w:pPr>
            <w:r>
              <w:rPr>
                <w:rFonts w:ascii="Arial" w:eastAsia="Arial" w:hAnsi="Arial" w:cs="Arial"/>
                <w:color w:val="515151"/>
                <w:sz w:val="20"/>
              </w:rPr>
              <w:t>Comprobación de cuentas</w:t>
            </w:r>
            <w:r>
              <w:rPr>
                <w:rFonts w:ascii="Arial" w:eastAsia="Arial" w:hAnsi="Arial" w:cs="Arial"/>
                <w:sz w:val="20"/>
              </w:rPr>
              <w:t xml:space="preserve"> </w:t>
            </w:r>
          </w:p>
        </w:tc>
        <w:tc>
          <w:tcPr>
            <w:tcW w:w="661" w:type="dxa"/>
            <w:tcBorders>
              <w:top w:val="single" w:sz="4" w:space="0" w:color="000000"/>
              <w:left w:val="single" w:sz="4" w:space="0" w:color="000000"/>
              <w:bottom w:val="single" w:sz="4" w:space="0" w:color="000000"/>
              <w:right w:val="single" w:sz="4" w:space="0" w:color="000000"/>
            </w:tcBorders>
            <w:shd w:val="clear" w:color="auto" w:fill="D9E1F3"/>
          </w:tcPr>
          <w:p w14:paraId="44E3050A" w14:textId="77777777" w:rsidR="00182AB6" w:rsidRDefault="00B71D0D">
            <w:pPr>
              <w:spacing w:after="0" w:line="259" w:lineRule="auto"/>
              <w:ind w:left="183" w:firstLine="0"/>
              <w:jc w:val="left"/>
            </w:pPr>
            <w:r>
              <w:rPr>
                <w:rFonts w:ascii="Calibri" w:eastAsia="Calibri" w:hAnsi="Calibri" w:cs="Calibri"/>
                <w:noProof/>
                <w:sz w:val="22"/>
              </w:rPr>
              <mc:AlternateContent>
                <mc:Choice Requires="wpg">
                  <w:drawing>
                    <wp:inline distT="0" distB="0" distL="0" distR="0" wp14:anchorId="284A987B" wp14:editId="50C865C6">
                      <wp:extent cx="298186" cy="712626"/>
                      <wp:effectExtent l="0" t="0" r="0" b="0"/>
                      <wp:docPr id="95920" name="Group 95920"/>
                      <wp:cNvGraphicFramePr/>
                      <a:graphic xmlns:a="http://schemas.openxmlformats.org/drawingml/2006/main">
                        <a:graphicData uri="http://schemas.microsoft.com/office/word/2010/wordprocessingGroup">
                          <wpg:wgp>
                            <wpg:cNvGrpSpPr/>
                            <wpg:grpSpPr>
                              <a:xfrm>
                                <a:off x="0" y="0"/>
                                <a:ext cx="298186" cy="712626"/>
                                <a:chOff x="0" y="0"/>
                                <a:chExt cx="298186" cy="712626"/>
                              </a:xfrm>
                            </wpg:grpSpPr>
                            <wps:wsp>
                              <wps:cNvPr id="4667" name="Rectangle 4667"/>
                              <wps:cNvSpPr/>
                              <wps:spPr>
                                <a:xfrm rot="5399998">
                                  <a:off x="-206553" y="339283"/>
                                  <a:ext cx="819639" cy="189840"/>
                                </a:xfrm>
                                <a:prstGeom prst="rect">
                                  <a:avLst/>
                                </a:prstGeom>
                                <a:ln>
                                  <a:noFill/>
                                </a:ln>
                              </wps:spPr>
                              <wps:txbx>
                                <w:txbxContent>
                                  <w:p w14:paraId="1C43E114" w14:textId="77777777" w:rsidR="00CE64D7" w:rsidRDefault="00CE64D7">
                                    <w:pPr>
                                      <w:spacing w:after="160" w:line="259" w:lineRule="auto"/>
                                      <w:ind w:left="0" w:firstLine="0"/>
                                      <w:jc w:val="left"/>
                                    </w:pPr>
                                    <w:r>
                                      <w:rPr>
                                        <w:rFonts w:ascii="Arial" w:eastAsia="Arial" w:hAnsi="Arial" w:cs="Arial"/>
                                        <w:b/>
                                        <w:sz w:val="20"/>
                                      </w:rPr>
                                      <w:t>Bloque de</w:t>
                                    </w:r>
                                  </w:p>
                                </w:txbxContent>
                              </wps:txbx>
                              <wps:bodyPr horzOverflow="overflow" vert="horz" lIns="0" tIns="0" rIns="0" bIns="0" rtlCol="0">
                                <a:noAutofit/>
                              </wps:bodyPr>
                            </wps:wsp>
                            <wps:wsp>
                              <wps:cNvPr id="4668" name="Rectangle 4668"/>
                              <wps:cNvSpPr/>
                              <wps:spPr>
                                <a:xfrm rot="5399998">
                                  <a:off x="179598" y="566158"/>
                                  <a:ext cx="47333" cy="189841"/>
                                </a:xfrm>
                                <a:prstGeom prst="rect">
                                  <a:avLst/>
                                </a:prstGeom>
                                <a:ln>
                                  <a:noFill/>
                                </a:ln>
                              </wps:spPr>
                              <wps:txbx>
                                <w:txbxContent>
                                  <w:p w14:paraId="725E15EF"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s:wsp>
                              <wps:cNvPr id="4670" name="Rectangle 4670"/>
                              <wps:cNvSpPr/>
                              <wps:spPr>
                                <a:xfrm rot="5399998">
                                  <a:off x="-404565" y="357465"/>
                                  <a:ext cx="904769" cy="189840"/>
                                </a:xfrm>
                                <a:prstGeom prst="rect">
                                  <a:avLst/>
                                </a:prstGeom>
                                <a:ln>
                                  <a:noFill/>
                                </a:ln>
                              </wps:spPr>
                              <wps:txbx>
                                <w:txbxContent>
                                  <w:p w14:paraId="2494664C" w14:textId="77777777" w:rsidR="00CE64D7" w:rsidRDefault="00CE64D7">
                                    <w:pPr>
                                      <w:spacing w:after="160" w:line="259" w:lineRule="auto"/>
                                      <w:ind w:left="0" w:firstLine="0"/>
                                      <w:jc w:val="left"/>
                                    </w:pPr>
                                    <w:r>
                                      <w:rPr>
                                        <w:rFonts w:ascii="Arial" w:eastAsia="Arial" w:hAnsi="Arial" w:cs="Arial"/>
                                        <w:b/>
                                        <w:sz w:val="20"/>
                                      </w:rPr>
                                      <w:t>contenidos</w:t>
                                    </w:r>
                                  </w:p>
                                </w:txbxContent>
                              </wps:txbx>
                              <wps:bodyPr horzOverflow="overflow" vert="horz" lIns="0" tIns="0" rIns="0" bIns="0" rtlCol="0">
                                <a:noAutofit/>
                              </wps:bodyPr>
                            </wps:wsp>
                            <wps:wsp>
                              <wps:cNvPr id="4671" name="Rectangle 4671"/>
                              <wps:cNvSpPr/>
                              <wps:spPr>
                                <a:xfrm rot="5399998">
                                  <a:off x="24150" y="605782"/>
                                  <a:ext cx="47333" cy="189841"/>
                                </a:xfrm>
                                <a:prstGeom prst="rect">
                                  <a:avLst/>
                                </a:prstGeom>
                                <a:ln>
                                  <a:noFill/>
                                </a:ln>
                              </wps:spPr>
                              <wps:txbx>
                                <w:txbxContent>
                                  <w:p w14:paraId="6893A895"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284A987B" id="Group 95920" o:spid="_x0000_s1089" style="width:23.5pt;height:56.1pt;mso-position-horizontal-relative:char;mso-position-vertical-relative:line" coordsize="2981,7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">
                      <v:rect id="Rectangle 4667" o:spid="_x0000_s1090" style="position:absolute;left:-2067;top:3393;width:8197;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" filled="f" stroked="f">
                        <v:textbox inset="0,0,0,0">
                          <w:txbxContent>
                            <w:p w14:paraId="1C43E114" w14:textId="77777777" w:rsidR="00CE64D7" w:rsidRDefault="00CE64D7">
                              <w:pPr>
                                <w:spacing w:after="160" w:line="259" w:lineRule="auto"/>
                                <w:ind w:left="0" w:firstLine="0"/>
                                <w:jc w:val="left"/>
                              </w:pPr>
                              <w:r>
                                <w:rPr>
                                  <w:rFonts w:ascii="Arial" w:eastAsia="Arial" w:hAnsi="Arial" w:cs="Arial"/>
                                  <w:b/>
                                  <w:sz w:val="20"/>
                                </w:rPr>
                                <w:t>Bloque de</w:t>
                              </w:r>
                            </w:p>
                          </w:txbxContent>
                        </v:textbox>
                      </v:rect>
                      <v:rect id="Rectangle 4668" o:spid="_x0000_s1091" style="position:absolute;left:1795;top:5662;width:473;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" filled="f" stroked="f">
                        <v:textbox inset="0,0,0,0">
                          <w:txbxContent>
                            <w:p w14:paraId="725E15EF"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v:rect id="Rectangle 4670" o:spid="_x0000_s1092" style="position:absolute;left:-4046;top:3575;width:9047;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" filled="f" stroked="f">
                        <v:textbox inset="0,0,0,0">
                          <w:txbxContent>
                            <w:p w14:paraId="2494664C" w14:textId="77777777" w:rsidR="00CE64D7" w:rsidRDefault="00CE64D7">
                              <w:pPr>
                                <w:spacing w:after="160" w:line="259" w:lineRule="auto"/>
                                <w:ind w:left="0" w:firstLine="0"/>
                                <w:jc w:val="left"/>
                              </w:pPr>
                              <w:r>
                                <w:rPr>
                                  <w:rFonts w:ascii="Arial" w:eastAsia="Arial" w:hAnsi="Arial" w:cs="Arial"/>
                                  <w:b/>
                                  <w:sz w:val="20"/>
                                </w:rPr>
                                <w:t>contenidos</w:t>
                              </w:r>
                            </w:p>
                          </w:txbxContent>
                        </v:textbox>
                      </v:rect>
                      <v:rect id="Rectangle 4671" o:spid="_x0000_s1093" style="position:absolute;left:241;top:6058;width:473;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" filled="f" stroked="f">
                        <v:textbox inset="0,0,0,0">
                          <w:txbxContent>
                            <w:p w14:paraId="6893A895"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r>
    </w:tbl>
    <w:p w14:paraId="7EBFDB80" w14:textId="77777777" w:rsidR="00182AB6" w:rsidRDefault="00B71D0D">
      <w:r>
        <w:br w:type="page"/>
      </w:r>
    </w:p>
    <w:p w14:paraId="2154C8CB" w14:textId="77777777" w:rsidR="00182AB6" w:rsidRDefault="00B71D0D">
      <w:pPr>
        <w:spacing w:after="0" w:line="259" w:lineRule="auto"/>
        <w:ind w:left="0" w:firstLine="0"/>
      </w:pPr>
      <w:r>
        <w:rPr>
          <w:rFonts w:ascii="Arial" w:eastAsia="Arial" w:hAnsi="Arial" w:cs="Arial"/>
          <w:sz w:val="4"/>
        </w:rPr>
        <w:lastRenderedPageBreak/>
        <w:t xml:space="preserve"> </w:t>
      </w:r>
    </w:p>
    <w:tbl>
      <w:tblPr>
        <w:tblStyle w:val="TableGrid"/>
        <w:tblW w:w="9880" w:type="dxa"/>
        <w:tblInd w:w="808" w:type="dxa"/>
        <w:tblCellMar>
          <w:right w:w="51" w:type="dxa"/>
        </w:tblCellMar>
        <w:tblLook w:val="04A0" w:firstRow="1" w:lastRow="0" w:firstColumn="1" w:lastColumn="0" w:noHBand="0" w:noVBand="1"/>
      </w:tblPr>
      <w:tblGrid>
        <w:gridCol w:w="704"/>
        <w:gridCol w:w="4303"/>
        <w:gridCol w:w="528"/>
        <w:gridCol w:w="3684"/>
        <w:gridCol w:w="661"/>
      </w:tblGrid>
      <w:tr w:rsidR="00182AB6" w14:paraId="77EA4B3D" w14:textId="77777777">
        <w:trPr>
          <w:trHeight w:val="8948"/>
        </w:trPr>
        <w:tc>
          <w:tcPr>
            <w:tcW w:w="704" w:type="dxa"/>
            <w:tcBorders>
              <w:top w:val="single" w:sz="4" w:space="0" w:color="000000"/>
              <w:left w:val="single" w:sz="4" w:space="0" w:color="000000"/>
              <w:bottom w:val="nil"/>
              <w:right w:val="single" w:sz="4" w:space="0" w:color="000000"/>
            </w:tcBorders>
            <w:shd w:val="clear" w:color="auto" w:fill="D9E1F3"/>
            <w:vAlign w:val="bottom"/>
          </w:tcPr>
          <w:p w14:paraId="4CA7E0FF" w14:textId="77777777" w:rsidR="00182AB6" w:rsidRDefault="00B71D0D">
            <w:pPr>
              <w:spacing w:after="0" w:line="259" w:lineRule="auto"/>
              <w:ind w:left="148" w:firstLine="0"/>
              <w:jc w:val="left"/>
            </w:pPr>
            <w:r>
              <w:rPr>
                <w:rFonts w:ascii="Calibri" w:eastAsia="Calibri" w:hAnsi="Calibri" w:cs="Calibri"/>
                <w:noProof/>
                <w:sz w:val="22"/>
              </w:rPr>
              <mc:AlternateContent>
                <mc:Choice Requires="wpg">
                  <w:drawing>
                    <wp:inline distT="0" distB="0" distL="0" distR="0" wp14:anchorId="32F53486" wp14:editId="03ECB91F">
                      <wp:extent cx="142738" cy="1447066"/>
                      <wp:effectExtent l="0" t="0" r="0" b="0"/>
                      <wp:docPr id="99730" name="Group 99730"/>
                      <wp:cNvGraphicFramePr/>
                      <a:graphic xmlns:a="http://schemas.openxmlformats.org/drawingml/2006/main">
                        <a:graphicData uri="http://schemas.microsoft.com/office/word/2010/wordprocessingGroup">
                          <wpg:wgp>
                            <wpg:cNvGrpSpPr/>
                            <wpg:grpSpPr>
                              <a:xfrm>
                                <a:off x="0" y="0"/>
                                <a:ext cx="142738" cy="1447066"/>
                                <a:chOff x="0" y="0"/>
                                <a:chExt cx="142738" cy="1447066"/>
                              </a:xfrm>
                            </wpg:grpSpPr>
                            <wps:wsp>
                              <wps:cNvPr id="4721" name="Rectangle 4721"/>
                              <wps:cNvSpPr/>
                              <wps:spPr>
                                <a:xfrm rot="-5399999">
                                  <a:off x="-844495" y="412729"/>
                                  <a:ext cx="1878833" cy="189841"/>
                                </a:xfrm>
                                <a:prstGeom prst="rect">
                                  <a:avLst/>
                                </a:prstGeom>
                                <a:ln>
                                  <a:noFill/>
                                </a:ln>
                              </wps:spPr>
                              <wps:txbx>
                                <w:txbxContent>
                                  <w:p w14:paraId="2C07BE6F" w14:textId="77777777" w:rsidR="00CE64D7" w:rsidRDefault="00CE64D7">
                                    <w:pPr>
                                      <w:spacing w:after="160" w:line="259" w:lineRule="auto"/>
                                      <w:ind w:left="0" w:firstLine="0"/>
                                      <w:jc w:val="left"/>
                                    </w:pPr>
                                    <w:r>
                                      <w:rPr>
                                        <w:rFonts w:ascii="Arial" w:eastAsia="Arial" w:hAnsi="Arial" w:cs="Arial"/>
                                        <w:b/>
                                        <w:sz w:val="20"/>
                                      </w:rPr>
                                      <w:t>Criterios de Evaluación</w:t>
                                    </w:r>
                                  </w:p>
                                </w:txbxContent>
                              </wps:txbx>
                              <wps:bodyPr horzOverflow="overflow" vert="horz" lIns="0" tIns="0" rIns="0" bIns="0" rtlCol="0">
                                <a:noAutofit/>
                              </wps:bodyPr>
                            </wps:wsp>
                            <wps:wsp>
                              <wps:cNvPr id="4722" name="Rectangle 4722"/>
                              <wps:cNvSpPr/>
                              <wps:spPr>
                                <a:xfrm rot="-5399999">
                                  <a:off x="71254" y="-82997"/>
                                  <a:ext cx="47333" cy="189841"/>
                                </a:xfrm>
                                <a:prstGeom prst="rect">
                                  <a:avLst/>
                                </a:prstGeom>
                                <a:ln>
                                  <a:noFill/>
                                </a:ln>
                              </wps:spPr>
                              <wps:txbx>
                                <w:txbxContent>
                                  <w:p w14:paraId="5C020B2D"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32F53486" id="Group 99730" o:spid="_x0000_s1094" style="width:11.25pt;height:113.95pt;mso-position-horizontal-relative:char;mso-position-vertical-relative:line" coordsize="1427,14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">
                      <v:rect id="Rectangle 4721" o:spid="_x0000_s1095" style="position:absolute;left:-8445;top:4128;width:18787;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" filled="f" stroked="f">
                        <v:textbox inset="0,0,0,0">
                          <w:txbxContent>
                            <w:p w14:paraId="2C07BE6F" w14:textId="77777777" w:rsidR="00CE64D7" w:rsidRDefault="00CE64D7">
                              <w:pPr>
                                <w:spacing w:after="160" w:line="259" w:lineRule="auto"/>
                                <w:ind w:left="0" w:firstLine="0"/>
                                <w:jc w:val="left"/>
                              </w:pPr>
                              <w:r>
                                <w:rPr>
                                  <w:rFonts w:ascii="Arial" w:eastAsia="Arial" w:hAnsi="Arial" w:cs="Arial"/>
                                  <w:b/>
                                  <w:sz w:val="20"/>
                                </w:rPr>
                                <w:t>Criterios de Evaluación</w:t>
                              </w:r>
                            </w:p>
                          </w:txbxContent>
                        </v:textbox>
                      </v:rect>
                      <v:rect id="Rectangle 4722" o:spid="_x0000_s1096" style="position:absolute;left:713;top:-830;width:472;height:189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" filled="f" stroked="f">
                        <v:textbox inset="0,0,0,0">
                          <w:txbxContent>
                            <w:p w14:paraId="5C020B2D"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c>
          <w:tcPr>
            <w:tcW w:w="4303" w:type="dxa"/>
            <w:tcBorders>
              <w:top w:val="single" w:sz="4" w:space="0" w:color="000000"/>
              <w:left w:val="single" w:sz="4" w:space="0" w:color="000000"/>
              <w:bottom w:val="nil"/>
              <w:right w:val="single" w:sz="4" w:space="0" w:color="000000"/>
            </w:tcBorders>
            <w:vAlign w:val="bottom"/>
          </w:tcPr>
          <w:p w14:paraId="5F6F7AE4" w14:textId="77777777" w:rsidR="00182AB6" w:rsidRDefault="00B71D0D">
            <w:pPr>
              <w:numPr>
                <w:ilvl w:val="0"/>
                <w:numId w:val="30"/>
              </w:numPr>
              <w:spacing w:after="0" w:line="398" w:lineRule="auto"/>
              <w:ind w:right="56" w:firstLine="0"/>
            </w:pPr>
            <w:r>
              <w:rPr>
                <w:rFonts w:ascii="Arial" w:eastAsia="Arial" w:hAnsi="Arial" w:cs="Arial"/>
                <w:color w:val="515151"/>
                <w:sz w:val="20"/>
              </w:rPr>
              <w:t>Se han verificado los saldos de las cuentas deudoras y acreedoras de las administraciones públicas con la documentación laboral y fiscal.</w:t>
            </w:r>
            <w:r>
              <w:rPr>
                <w:rFonts w:ascii="Arial" w:eastAsia="Arial" w:hAnsi="Arial" w:cs="Arial"/>
                <w:sz w:val="20"/>
              </w:rPr>
              <w:t xml:space="preserve"> </w:t>
            </w:r>
          </w:p>
          <w:p w14:paraId="52CA5804" w14:textId="77777777" w:rsidR="00182AB6" w:rsidRDefault="00B71D0D">
            <w:pPr>
              <w:spacing w:after="24" w:line="259" w:lineRule="auto"/>
              <w:ind w:left="6" w:firstLine="0"/>
              <w:jc w:val="left"/>
            </w:pPr>
            <w:r>
              <w:rPr>
                <w:rFonts w:ascii="Arial" w:eastAsia="Arial" w:hAnsi="Arial" w:cs="Arial"/>
                <w:sz w:val="16"/>
              </w:rPr>
              <w:t xml:space="preserve"> </w:t>
            </w:r>
          </w:p>
          <w:p w14:paraId="379F6D77" w14:textId="77777777" w:rsidR="00182AB6" w:rsidRDefault="00B71D0D">
            <w:pPr>
              <w:numPr>
                <w:ilvl w:val="0"/>
                <w:numId w:val="30"/>
              </w:numPr>
              <w:spacing w:after="134" w:line="398" w:lineRule="auto"/>
              <w:ind w:right="56" w:firstLine="0"/>
            </w:pPr>
            <w:r>
              <w:rPr>
                <w:rFonts w:ascii="Arial" w:eastAsia="Arial" w:hAnsi="Arial" w:cs="Arial"/>
                <w:color w:val="515151"/>
                <w:sz w:val="20"/>
              </w:rPr>
              <w:t>Se han cotejado periódicamente los saldos de los préstamos y créditos con la documentación soporte.</w:t>
            </w:r>
            <w:r>
              <w:rPr>
                <w:rFonts w:ascii="Arial" w:eastAsia="Arial" w:hAnsi="Arial" w:cs="Arial"/>
                <w:sz w:val="20"/>
              </w:rPr>
              <w:t xml:space="preserve"> </w:t>
            </w:r>
          </w:p>
          <w:p w14:paraId="7A374A2A" w14:textId="77777777" w:rsidR="00182AB6" w:rsidRDefault="00B71D0D">
            <w:pPr>
              <w:spacing w:after="24" w:line="259" w:lineRule="auto"/>
              <w:ind w:left="6" w:firstLine="0"/>
              <w:jc w:val="left"/>
            </w:pPr>
            <w:r>
              <w:rPr>
                <w:rFonts w:ascii="Arial" w:eastAsia="Arial" w:hAnsi="Arial" w:cs="Arial"/>
                <w:sz w:val="16"/>
              </w:rPr>
              <w:t xml:space="preserve"> </w:t>
            </w:r>
          </w:p>
          <w:p w14:paraId="36252897" w14:textId="77777777" w:rsidR="00182AB6" w:rsidRDefault="00B71D0D">
            <w:pPr>
              <w:numPr>
                <w:ilvl w:val="0"/>
                <w:numId w:val="30"/>
              </w:numPr>
              <w:spacing w:after="137" w:line="395" w:lineRule="auto"/>
              <w:ind w:right="56" w:firstLine="0"/>
            </w:pPr>
            <w:r>
              <w:rPr>
                <w:rFonts w:ascii="Arial" w:eastAsia="Arial" w:hAnsi="Arial" w:cs="Arial"/>
                <w:color w:val="515151"/>
                <w:sz w:val="20"/>
              </w:rPr>
              <w:t>Se han circularizado los saldos de clientes y proveedores de acuerdo a las normas internas recibidas.</w:t>
            </w:r>
            <w:r>
              <w:rPr>
                <w:rFonts w:ascii="Arial" w:eastAsia="Arial" w:hAnsi="Arial" w:cs="Arial"/>
                <w:sz w:val="20"/>
              </w:rPr>
              <w:t xml:space="preserve"> </w:t>
            </w:r>
          </w:p>
          <w:p w14:paraId="4A930218" w14:textId="77777777" w:rsidR="00182AB6" w:rsidRDefault="00B71D0D">
            <w:pPr>
              <w:spacing w:after="24" w:line="259" w:lineRule="auto"/>
              <w:ind w:left="6" w:firstLine="0"/>
              <w:jc w:val="left"/>
            </w:pPr>
            <w:r>
              <w:rPr>
                <w:rFonts w:ascii="Arial" w:eastAsia="Arial" w:hAnsi="Arial" w:cs="Arial"/>
                <w:sz w:val="16"/>
              </w:rPr>
              <w:t xml:space="preserve"> </w:t>
            </w:r>
          </w:p>
          <w:p w14:paraId="04C43960" w14:textId="77777777" w:rsidR="00182AB6" w:rsidRDefault="00B71D0D">
            <w:pPr>
              <w:numPr>
                <w:ilvl w:val="0"/>
                <w:numId w:val="30"/>
              </w:numPr>
              <w:spacing w:after="293" w:line="398" w:lineRule="auto"/>
              <w:ind w:right="56" w:firstLine="0"/>
            </w:pPr>
            <w:r>
              <w:rPr>
                <w:rFonts w:ascii="Arial" w:eastAsia="Arial" w:hAnsi="Arial" w:cs="Arial"/>
                <w:color w:val="515151"/>
                <w:sz w:val="20"/>
              </w:rPr>
              <w:t>Se han comprobado los saldos de la amortización acumulada de los elementos del inmovilizado acorde con el manual de procedimiento.</w:t>
            </w:r>
            <w:r>
              <w:rPr>
                <w:rFonts w:ascii="Arial" w:eastAsia="Arial" w:hAnsi="Arial" w:cs="Arial"/>
                <w:sz w:val="20"/>
              </w:rPr>
              <w:t xml:space="preserve"> </w:t>
            </w:r>
          </w:p>
          <w:p w14:paraId="76D9C581" w14:textId="77777777" w:rsidR="00182AB6" w:rsidRDefault="00B71D0D">
            <w:pPr>
              <w:numPr>
                <w:ilvl w:val="0"/>
                <w:numId w:val="30"/>
              </w:numPr>
              <w:spacing w:after="0" w:line="413" w:lineRule="auto"/>
              <w:ind w:right="56" w:firstLine="0"/>
            </w:pPr>
            <w:r>
              <w:rPr>
                <w:rFonts w:ascii="Arial" w:eastAsia="Arial" w:hAnsi="Arial" w:cs="Arial"/>
                <w:color w:val="515151"/>
                <w:sz w:val="20"/>
              </w:rPr>
              <w:t>Se han efectuado los punteos de las diversas partidas o asientos para efectuar las comprobaciones de movimientos o la integración de partidas.</w:t>
            </w:r>
            <w:r>
              <w:rPr>
                <w:rFonts w:ascii="Arial" w:eastAsia="Arial" w:hAnsi="Arial" w:cs="Arial"/>
                <w:sz w:val="20"/>
              </w:rPr>
              <w:t xml:space="preserve"> </w:t>
            </w:r>
          </w:p>
          <w:p w14:paraId="1B7AD775" w14:textId="77777777" w:rsidR="00182AB6" w:rsidRDefault="00B71D0D">
            <w:pPr>
              <w:spacing w:after="242" w:line="259" w:lineRule="auto"/>
              <w:ind w:left="6" w:firstLine="0"/>
              <w:jc w:val="left"/>
            </w:pPr>
            <w:r>
              <w:rPr>
                <w:sz w:val="18"/>
              </w:rPr>
              <w:t xml:space="preserve"> </w:t>
            </w:r>
          </w:p>
          <w:p w14:paraId="52A86511" w14:textId="77777777" w:rsidR="00182AB6" w:rsidRDefault="00B71D0D">
            <w:pPr>
              <w:numPr>
                <w:ilvl w:val="0"/>
                <w:numId w:val="30"/>
              </w:numPr>
              <w:spacing w:after="0" w:line="259" w:lineRule="auto"/>
              <w:ind w:right="56" w:firstLine="0"/>
            </w:pPr>
            <w:r>
              <w:rPr>
                <w:rFonts w:ascii="Arial" w:eastAsia="Arial" w:hAnsi="Arial" w:cs="Arial"/>
                <w:color w:val="515151"/>
                <w:sz w:val="20"/>
              </w:rPr>
              <w:t xml:space="preserve">Se </w:t>
            </w:r>
            <w:r>
              <w:rPr>
                <w:rFonts w:ascii="Arial" w:eastAsia="Arial" w:hAnsi="Arial" w:cs="Arial"/>
                <w:color w:val="515151"/>
                <w:sz w:val="20"/>
              </w:rPr>
              <w:tab/>
              <w:t xml:space="preserve">han </w:t>
            </w:r>
            <w:r>
              <w:rPr>
                <w:rFonts w:ascii="Arial" w:eastAsia="Arial" w:hAnsi="Arial" w:cs="Arial"/>
                <w:color w:val="515151"/>
                <w:sz w:val="20"/>
              </w:rPr>
              <w:tab/>
              <w:t xml:space="preserve">efectuado las </w:t>
            </w:r>
            <w:r>
              <w:rPr>
                <w:rFonts w:ascii="Arial" w:eastAsia="Arial" w:hAnsi="Arial" w:cs="Arial"/>
                <w:color w:val="515151"/>
                <w:sz w:val="20"/>
              </w:rPr>
              <w:tab/>
              <w:t xml:space="preserve">correcciones </w:t>
            </w:r>
          </w:p>
        </w:tc>
        <w:tc>
          <w:tcPr>
            <w:tcW w:w="528" w:type="dxa"/>
            <w:tcBorders>
              <w:top w:val="single" w:sz="4" w:space="0" w:color="000000"/>
              <w:left w:val="single" w:sz="4" w:space="0" w:color="000000"/>
              <w:bottom w:val="nil"/>
              <w:right w:val="nil"/>
            </w:tcBorders>
          </w:tcPr>
          <w:p w14:paraId="213A148B" w14:textId="77777777" w:rsidR="00182AB6" w:rsidRDefault="00B71D0D">
            <w:pPr>
              <w:spacing w:after="1467" w:line="259" w:lineRule="auto"/>
              <w:ind w:left="5" w:firstLine="0"/>
              <w:jc w:val="left"/>
            </w:pPr>
            <w:r>
              <w:rPr>
                <w:sz w:val="18"/>
              </w:rPr>
              <w:t xml:space="preserve"> </w:t>
            </w:r>
          </w:p>
          <w:p w14:paraId="4C32EA64" w14:textId="77777777" w:rsidR="00182AB6" w:rsidRDefault="00B71D0D">
            <w:pPr>
              <w:spacing w:after="1279" w:line="259" w:lineRule="auto"/>
              <w:ind w:left="5" w:firstLine="0"/>
              <w:jc w:val="left"/>
            </w:pPr>
            <w:r>
              <w:rPr>
                <w:sz w:val="18"/>
              </w:rPr>
              <w:t xml:space="preserve"> </w:t>
            </w:r>
          </w:p>
          <w:p w14:paraId="5856EC9F" w14:textId="77777777" w:rsidR="00182AB6" w:rsidRDefault="00B71D0D">
            <w:pPr>
              <w:spacing w:after="1299" w:line="259" w:lineRule="auto"/>
              <w:ind w:left="5" w:firstLine="0"/>
              <w:jc w:val="left"/>
            </w:pPr>
            <w:r>
              <w:rPr>
                <w:sz w:val="18"/>
              </w:rPr>
              <w:t xml:space="preserve"> </w:t>
            </w:r>
          </w:p>
          <w:p w14:paraId="19C077FD" w14:textId="77777777" w:rsidR="00182AB6" w:rsidRDefault="00B71D0D">
            <w:pPr>
              <w:spacing w:after="0" w:line="259" w:lineRule="auto"/>
              <w:ind w:left="5" w:firstLine="0"/>
              <w:jc w:val="left"/>
            </w:pPr>
            <w:r>
              <w:rPr>
                <w:rFonts w:ascii="Arial" w:eastAsia="Arial" w:hAnsi="Arial" w:cs="Arial"/>
                <w:sz w:val="20"/>
              </w:rPr>
              <w:t xml:space="preserve"> </w:t>
            </w:r>
          </w:p>
          <w:p w14:paraId="07C7F1CA" w14:textId="77777777" w:rsidR="00182AB6" w:rsidRDefault="00B71D0D">
            <w:pPr>
              <w:spacing w:after="0" w:line="236" w:lineRule="auto"/>
              <w:ind w:left="5" w:right="401" w:firstLine="0"/>
              <w:jc w:val="left"/>
            </w:pPr>
            <w:r>
              <w:rPr>
                <w:rFonts w:ascii="Arial" w:eastAsia="Arial" w:hAnsi="Arial" w:cs="Arial"/>
                <w:sz w:val="20"/>
              </w:rPr>
              <w:t xml:space="preserve"> </w:t>
            </w:r>
            <w:r>
              <w:rPr>
                <w:rFonts w:ascii="Arial" w:eastAsia="Arial" w:hAnsi="Arial" w:cs="Arial"/>
                <w:sz w:val="26"/>
              </w:rPr>
              <w:t xml:space="preserve"> </w:t>
            </w:r>
          </w:p>
          <w:p w14:paraId="1C9393CC" w14:textId="77777777" w:rsidR="00182AB6" w:rsidRDefault="00B71D0D">
            <w:pPr>
              <w:spacing w:after="2572" w:line="259" w:lineRule="auto"/>
              <w:ind w:left="110" w:firstLine="0"/>
              <w:jc w:val="left"/>
            </w:pPr>
            <w:r>
              <w:rPr>
                <w:rFonts w:ascii="Arial" w:eastAsia="Arial" w:hAnsi="Arial" w:cs="Arial"/>
                <w:color w:val="515151"/>
                <w:sz w:val="20"/>
              </w:rPr>
              <w:t xml:space="preserve">— </w:t>
            </w:r>
          </w:p>
          <w:p w14:paraId="6499C28A" w14:textId="77777777" w:rsidR="00182AB6" w:rsidRDefault="00B71D0D">
            <w:pPr>
              <w:spacing w:after="158" w:line="259" w:lineRule="auto"/>
              <w:ind w:left="110" w:firstLine="0"/>
              <w:jc w:val="left"/>
            </w:pPr>
            <w:r>
              <w:rPr>
                <w:rFonts w:ascii="Arial" w:eastAsia="Arial" w:hAnsi="Arial" w:cs="Arial"/>
                <w:color w:val="515151"/>
                <w:sz w:val="20"/>
              </w:rPr>
              <w:t xml:space="preserve">— </w:t>
            </w:r>
          </w:p>
          <w:p w14:paraId="79C90245" w14:textId="77777777" w:rsidR="00182AB6" w:rsidRDefault="00B71D0D">
            <w:pPr>
              <w:spacing w:after="0" w:line="259" w:lineRule="auto"/>
              <w:ind w:left="5" w:firstLine="0"/>
              <w:jc w:val="left"/>
            </w:pPr>
            <w:r>
              <w:rPr>
                <w:rFonts w:ascii="Arial" w:eastAsia="Arial" w:hAnsi="Arial" w:cs="Arial"/>
                <w:sz w:val="25"/>
              </w:rPr>
              <w:t xml:space="preserve"> </w:t>
            </w:r>
          </w:p>
        </w:tc>
        <w:tc>
          <w:tcPr>
            <w:tcW w:w="3683" w:type="dxa"/>
            <w:tcBorders>
              <w:top w:val="single" w:sz="4" w:space="0" w:color="000000"/>
              <w:left w:val="nil"/>
              <w:bottom w:val="nil"/>
              <w:right w:val="single" w:sz="4" w:space="0" w:color="000000"/>
            </w:tcBorders>
            <w:vAlign w:val="bottom"/>
          </w:tcPr>
          <w:p w14:paraId="2F68FE9D" w14:textId="77777777" w:rsidR="00182AB6" w:rsidRDefault="00B71D0D">
            <w:pPr>
              <w:spacing w:after="111" w:line="397" w:lineRule="auto"/>
              <w:ind w:left="-418" w:right="51" w:firstLine="418"/>
            </w:pPr>
            <w:r>
              <w:rPr>
                <w:rFonts w:ascii="Arial" w:eastAsia="Arial" w:hAnsi="Arial" w:cs="Arial"/>
                <w:color w:val="515151"/>
                <w:sz w:val="20"/>
              </w:rPr>
              <w:t>La comprobación de los registros contables. Comprobación de la documentación comercial, laboral y bancaria. Circularizado del saldo de clientes y proveedores. Comprobación de la amortización acumulada con las fichas de inmovilizado.</w:t>
            </w:r>
            <w:r>
              <w:rPr>
                <w:rFonts w:ascii="Arial" w:eastAsia="Arial" w:hAnsi="Arial" w:cs="Arial"/>
                <w:sz w:val="20"/>
              </w:rPr>
              <w:t xml:space="preserve"> </w:t>
            </w:r>
          </w:p>
          <w:p w14:paraId="69FC9617" w14:textId="77777777" w:rsidR="00182AB6" w:rsidRDefault="00B71D0D">
            <w:pPr>
              <w:spacing w:after="0" w:line="259" w:lineRule="auto"/>
              <w:ind w:left="-159" w:firstLine="0"/>
              <w:jc w:val="left"/>
            </w:pPr>
            <w:r>
              <w:rPr>
                <w:rFonts w:ascii="Arial" w:eastAsia="Arial" w:hAnsi="Arial" w:cs="Arial"/>
                <w:color w:val="515151"/>
                <w:sz w:val="20"/>
              </w:rPr>
              <w:t>El punteo y la casación contables.</w:t>
            </w:r>
            <w:r>
              <w:rPr>
                <w:rFonts w:ascii="Arial" w:eastAsia="Arial" w:hAnsi="Arial" w:cs="Arial"/>
                <w:sz w:val="20"/>
              </w:rPr>
              <w:t xml:space="preserve"> </w:t>
            </w:r>
          </w:p>
        </w:tc>
        <w:tc>
          <w:tcPr>
            <w:tcW w:w="661" w:type="dxa"/>
            <w:tcBorders>
              <w:top w:val="single" w:sz="4" w:space="0" w:color="000000"/>
              <w:left w:val="single" w:sz="4" w:space="0" w:color="000000"/>
              <w:bottom w:val="nil"/>
              <w:right w:val="single" w:sz="4" w:space="0" w:color="000000"/>
            </w:tcBorders>
            <w:shd w:val="clear" w:color="auto" w:fill="D9E1F3"/>
            <w:vAlign w:val="bottom"/>
          </w:tcPr>
          <w:p w14:paraId="1A16CE05" w14:textId="77777777" w:rsidR="00182AB6" w:rsidRDefault="00B71D0D">
            <w:pPr>
              <w:spacing w:after="0" w:line="259" w:lineRule="auto"/>
              <w:ind w:left="318" w:firstLine="0"/>
              <w:jc w:val="left"/>
            </w:pPr>
            <w:r>
              <w:rPr>
                <w:rFonts w:ascii="Calibri" w:eastAsia="Calibri" w:hAnsi="Calibri" w:cs="Calibri"/>
                <w:noProof/>
                <w:sz w:val="22"/>
              </w:rPr>
              <mc:AlternateContent>
                <mc:Choice Requires="wpg">
                  <w:drawing>
                    <wp:inline distT="0" distB="0" distL="0" distR="0" wp14:anchorId="2B8695D5" wp14:editId="652ECF5D">
                      <wp:extent cx="142739" cy="1255043"/>
                      <wp:effectExtent l="0" t="0" r="0" b="0"/>
                      <wp:docPr id="100567" name="Group 100567"/>
                      <wp:cNvGraphicFramePr/>
                      <a:graphic xmlns:a="http://schemas.openxmlformats.org/drawingml/2006/main">
                        <a:graphicData uri="http://schemas.microsoft.com/office/word/2010/wordprocessingGroup">
                          <wpg:wgp>
                            <wpg:cNvGrpSpPr/>
                            <wpg:grpSpPr>
                              <a:xfrm>
                                <a:off x="0" y="0"/>
                                <a:ext cx="142739" cy="1255043"/>
                                <a:chOff x="0" y="0"/>
                                <a:chExt cx="142739" cy="1255043"/>
                              </a:xfrm>
                            </wpg:grpSpPr>
                            <wps:wsp>
                              <wps:cNvPr id="4731" name="Rectangle 4731"/>
                              <wps:cNvSpPr/>
                              <wps:spPr>
                                <a:xfrm rot="5399998">
                                  <a:off x="-765094" y="717992"/>
                                  <a:ext cx="1625825" cy="189841"/>
                                </a:xfrm>
                                <a:prstGeom prst="rect">
                                  <a:avLst/>
                                </a:prstGeom>
                                <a:ln>
                                  <a:noFill/>
                                </a:ln>
                              </wps:spPr>
                              <wps:txbx>
                                <w:txbxContent>
                                  <w:p w14:paraId="50B50481" w14:textId="77777777" w:rsidR="00CE64D7" w:rsidRDefault="00CE64D7">
                                    <w:pPr>
                                      <w:spacing w:after="160" w:line="259" w:lineRule="auto"/>
                                      <w:ind w:left="0" w:firstLine="0"/>
                                      <w:jc w:val="left"/>
                                    </w:pPr>
                                    <w:r>
                                      <w:rPr>
                                        <w:rFonts w:ascii="Arial" w:eastAsia="Arial" w:hAnsi="Arial" w:cs="Arial"/>
                                        <w:b/>
                                        <w:sz w:val="20"/>
                                      </w:rPr>
                                      <w:t>Contenidos Básicos</w:t>
                                    </w:r>
                                  </w:p>
                                </w:txbxContent>
                              </wps:txbx>
                              <wps:bodyPr horzOverflow="overflow" vert="horz" lIns="0" tIns="0" rIns="0" bIns="0" rtlCol="0">
                                <a:noAutofit/>
                              </wps:bodyPr>
                            </wps:wsp>
                            <wps:wsp>
                              <wps:cNvPr id="4732" name="Rectangle 4732"/>
                              <wps:cNvSpPr/>
                              <wps:spPr>
                                <a:xfrm rot="5399998">
                                  <a:off x="24150" y="1148200"/>
                                  <a:ext cx="47333" cy="189841"/>
                                </a:xfrm>
                                <a:prstGeom prst="rect">
                                  <a:avLst/>
                                </a:prstGeom>
                                <a:ln>
                                  <a:noFill/>
                                </a:ln>
                              </wps:spPr>
                              <wps:txbx>
                                <w:txbxContent>
                                  <w:p w14:paraId="3922B7B0" w14:textId="77777777" w:rsidR="00CE64D7" w:rsidRDefault="00CE64D7">
                                    <w:pPr>
                                      <w:spacing w:after="160" w:line="259" w:lineRule="auto"/>
                                      <w:ind w:left="0" w:firstLine="0"/>
                                      <w:jc w:val="left"/>
                                    </w:pPr>
                                    <w:r>
                                      <w:rPr>
                                        <w:rFonts w:ascii="Arial" w:eastAsia="Arial" w:hAnsi="Arial" w:cs="Arial"/>
                                        <w:b/>
                                        <w:sz w:val="20"/>
                                      </w:rPr>
                                      <w:t xml:space="preserve"> </w:t>
                                    </w:r>
                                  </w:p>
                                </w:txbxContent>
                              </wps:txbx>
                              <wps:bodyPr horzOverflow="overflow" vert="horz" lIns="0" tIns="0" rIns="0" bIns="0" rtlCol="0">
                                <a:noAutofit/>
                              </wps:bodyPr>
                            </wps:wsp>
                          </wpg:wgp>
                        </a:graphicData>
                      </a:graphic>
                    </wp:inline>
                  </w:drawing>
                </mc:Choice>
                <mc:Fallback>
                  <w:pict>
                    <v:group w14:anchorId="2B8695D5" id="Group 100567" o:spid="_x0000_s1097" style="width:11.25pt;height:98.8pt;mso-position-horizontal-relative:char;mso-position-vertical-relative:line" coordsize="1427,12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">
                      <v:rect id="Rectangle 4731" o:spid="_x0000_s1098" style="position:absolute;left:-7651;top:7180;width:16258;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" filled="f" stroked="f">
                        <v:textbox inset="0,0,0,0">
                          <w:txbxContent>
                            <w:p w14:paraId="50B50481" w14:textId="77777777" w:rsidR="00CE64D7" w:rsidRDefault="00CE64D7">
                              <w:pPr>
                                <w:spacing w:after="160" w:line="259" w:lineRule="auto"/>
                                <w:ind w:left="0" w:firstLine="0"/>
                                <w:jc w:val="left"/>
                              </w:pPr>
                              <w:r>
                                <w:rPr>
                                  <w:rFonts w:ascii="Arial" w:eastAsia="Arial" w:hAnsi="Arial" w:cs="Arial"/>
                                  <w:b/>
                                  <w:sz w:val="20"/>
                                </w:rPr>
                                <w:t>Contenidos Básicos</w:t>
                              </w:r>
                            </w:p>
                          </w:txbxContent>
                        </v:textbox>
                      </v:rect>
                      <v:rect id="Rectangle 4732" o:spid="_x0000_s1099" style="position:absolute;left:241;top:11482;width:473;height:1898;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" filled="f" stroked="f">
                        <v:textbox inset="0,0,0,0">
                          <w:txbxContent>
                            <w:p w14:paraId="3922B7B0" w14:textId="77777777" w:rsidR="00CE64D7" w:rsidRDefault="00CE64D7">
                              <w:pPr>
                                <w:spacing w:after="160" w:line="259" w:lineRule="auto"/>
                                <w:ind w:left="0" w:firstLine="0"/>
                                <w:jc w:val="left"/>
                              </w:pPr>
                              <w:r>
                                <w:rPr>
                                  <w:rFonts w:ascii="Arial" w:eastAsia="Arial" w:hAnsi="Arial" w:cs="Arial"/>
                                  <w:b/>
                                  <w:sz w:val="20"/>
                                </w:rPr>
                                <w:t xml:space="preserve"> </w:t>
                              </w:r>
                            </w:p>
                          </w:txbxContent>
                        </v:textbox>
                      </v:rect>
                      <w10:anchorlock/>
                    </v:group>
                  </w:pict>
                </mc:Fallback>
              </mc:AlternateContent>
            </w:r>
          </w:p>
        </w:tc>
      </w:tr>
      <w:tr w:rsidR="00182AB6" w14:paraId="43BC8A35" w14:textId="77777777">
        <w:trPr>
          <w:trHeight w:val="5854"/>
        </w:trPr>
        <w:tc>
          <w:tcPr>
            <w:tcW w:w="704" w:type="dxa"/>
            <w:tcBorders>
              <w:top w:val="nil"/>
              <w:left w:val="single" w:sz="4" w:space="0" w:color="000000"/>
              <w:bottom w:val="nil"/>
              <w:right w:val="single" w:sz="4" w:space="0" w:color="000000"/>
            </w:tcBorders>
            <w:shd w:val="clear" w:color="auto" w:fill="D9E1F3"/>
          </w:tcPr>
          <w:p w14:paraId="7255508D" w14:textId="77777777" w:rsidR="00182AB6" w:rsidRDefault="00182AB6">
            <w:pPr>
              <w:spacing w:after="160" w:line="259" w:lineRule="auto"/>
              <w:ind w:left="0" w:firstLine="0"/>
              <w:jc w:val="left"/>
            </w:pPr>
          </w:p>
        </w:tc>
        <w:tc>
          <w:tcPr>
            <w:tcW w:w="4303" w:type="dxa"/>
            <w:tcBorders>
              <w:top w:val="nil"/>
              <w:left w:val="single" w:sz="4" w:space="0" w:color="000000"/>
              <w:bottom w:val="nil"/>
              <w:right w:val="single" w:sz="4" w:space="0" w:color="000000"/>
            </w:tcBorders>
            <w:vAlign w:val="center"/>
          </w:tcPr>
          <w:p w14:paraId="4E0038EB" w14:textId="77777777" w:rsidR="00182AB6" w:rsidRDefault="00B71D0D">
            <w:pPr>
              <w:spacing w:after="165" w:line="396" w:lineRule="auto"/>
              <w:ind w:left="112" w:right="51" w:firstLine="0"/>
            </w:pPr>
            <w:r>
              <w:rPr>
                <w:rFonts w:ascii="Arial" w:eastAsia="Arial" w:hAnsi="Arial" w:cs="Arial"/>
                <w:color w:val="515151"/>
                <w:sz w:val="20"/>
              </w:rPr>
              <w:t>adecuadas a través de la conciliación bancaria para que, tanto los libros contables como el saldo de las cuentas, reflejen las mismas cantidades.</w:t>
            </w:r>
            <w:r>
              <w:rPr>
                <w:rFonts w:ascii="Arial" w:eastAsia="Arial" w:hAnsi="Arial" w:cs="Arial"/>
                <w:sz w:val="20"/>
              </w:rPr>
              <w:t xml:space="preserve"> </w:t>
            </w:r>
          </w:p>
          <w:p w14:paraId="79946769" w14:textId="77777777" w:rsidR="00182AB6" w:rsidRDefault="00B71D0D">
            <w:pPr>
              <w:numPr>
                <w:ilvl w:val="0"/>
                <w:numId w:val="31"/>
              </w:numPr>
              <w:spacing w:after="120" w:line="398" w:lineRule="auto"/>
              <w:ind w:right="107" w:firstLine="0"/>
              <w:jc w:val="left"/>
            </w:pPr>
            <w:r>
              <w:rPr>
                <w:rFonts w:ascii="Arial" w:eastAsia="Arial" w:hAnsi="Arial" w:cs="Arial"/>
                <w:color w:val="515151"/>
                <w:sz w:val="20"/>
              </w:rPr>
              <w:t>Se ha comprobado el saldo de las cuentas como paso previo al inicio de las operaciones de cierre del ejercicio.</w:t>
            </w:r>
            <w:r>
              <w:rPr>
                <w:rFonts w:ascii="Arial" w:eastAsia="Arial" w:hAnsi="Arial" w:cs="Arial"/>
                <w:sz w:val="20"/>
              </w:rPr>
              <w:t xml:space="preserve"> </w:t>
            </w:r>
          </w:p>
          <w:p w14:paraId="4D501164" w14:textId="77777777" w:rsidR="00182AB6" w:rsidRDefault="00B71D0D">
            <w:pPr>
              <w:spacing w:after="24" w:line="259" w:lineRule="auto"/>
              <w:ind w:left="6" w:firstLine="0"/>
              <w:jc w:val="left"/>
            </w:pPr>
            <w:r>
              <w:rPr>
                <w:rFonts w:ascii="Arial" w:eastAsia="Arial" w:hAnsi="Arial" w:cs="Arial"/>
                <w:sz w:val="16"/>
              </w:rPr>
              <w:t xml:space="preserve"> </w:t>
            </w:r>
          </w:p>
          <w:p w14:paraId="13B8190D" w14:textId="77777777" w:rsidR="00182AB6" w:rsidRDefault="00B71D0D">
            <w:pPr>
              <w:numPr>
                <w:ilvl w:val="0"/>
                <w:numId w:val="31"/>
              </w:numPr>
              <w:spacing w:after="0" w:line="398" w:lineRule="auto"/>
              <w:ind w:right="107" w:firstLine="0"/>
              <w:jc w:val="left"/>
            </w:pPr>
            <w:r>
              <w:rPr>
                <w:rFonts w:ascii="Arial" w:eastAsia="Arial" w:hAnsi="Arial" w:cs="Arial"/>
                <w:color w:val="515151"/>
                <w:sz w:val="20"/>
              </w:rPr>
              <w:t>Se han comunicado los errores detectados según el procedimiento establecido.</w:t>
            </w:r>
            <w:r>
              <w:rPr>
                <w:rFonts w:ascii="Arial" w:eastAsia="Arial" w:hAnsi="Arial" w:cs="Arial"/>
                <w:sz w:val="20"/>
              </w:rPr>
              <w:t xml:space="preserve"> </w:t>
            </w:r>
          </w:p>
          <w:p w14:paraId="18A5B488" w14:textId="77777777" w:rsidR="00182AB6" w:rsidRDefault="00B71D0D">
            <w:pPr>
              <w:spacing w:after="24" w:line="259" w:lineRule="auto"/>
              <w:ind w:left="6" w:firstLine="0"/>
              <w:jc w:val="left"/>
            </w:pPr>
            <w:r>
              <w:rPr>
                <w:rFonts w:ascii="Arial" w:eastAsia="Arial" w:hAnsi="Arial" w:cs="Arial"/>
                <w:sz w:val="16"/>
              </w:rPr>
              <w:t xml:space="preserve"> </w:t>
            </w:r>
          </w:p>
          <w:p w14:paraId="280B90B6" w14:textId="77777777" w:rsidR="00182AB6" w:rsidRDefault="00B71D0D">
            <w:pPr>
              <w:numPr>
                <w:ilvl w:val="0"/>
                <w:numId w:val="31"/>
              </w:numPr>
              <w:spacing w:after="0" w:line="259" w:lineRule="auto"/>
              <w:ind w:right="107" w:firstLine="0"/>
              <w:jc w:val="left"/>
            </w:pPr>
            <w:r>
              <w:rPr>
                <w:rFonts w:ascii="Arial" w:eastAsia="Arial" w:hAnsi="Arial" w:cs="Arial"/>
                <w:color w:val="515151"/>
                <w:sz w:val="20"/>
              </w:rPr>
              <w:t>Se han utilizado aplicaciones informáticas para la comprobación de los registros contables.</w:t>
            </w:r>
            <w:r>
              <w:rPr>
                <w:rFonts w:ascii="Arial" w:eastAsia="Arial" w:hAnsi="Arial" w:cs="Arial"/>
                <w:sz w:val="20"/>
              </w:rPr>
              <w:t xml:space="preserve"> </w:t>
            </w:r>
          </w:p>
        </w:tc>
        <w:tc>
          <w:tcPr>
            <w:tcW w:w="4212" w:type="dxa"/>
            <w:gridSpan w:val="2"/>
            <w:tcBorders>
              <w:top w:val="nil"/>
              <w:left w:val="single" w:sz="4" w:space="0" w:color="000000"/>
              <w:bottom w:val="nil"/>
              <w:right w:val="single" w:sz="4" w:space="0" w:color="000000"/>
            </w:tcBorders>
          </w:tcPr>
          <w:p w14:paraId="5EBB5EA5" w14:textId="77777777" w:rsidR="00182AB6" w:rsidRDefault="00B71D0D">
            <w:pPr>
              <w:spacing w:after="0" w:line="259" w:lineRule="auto"/>
              <w:ind w:left="110" w:firstLine="0"/>
              <w:jc w:val="left"/>
            </w:pPr>
            <w:r>
              <w:rPr>
                <w:rFonts w:ascii="Arial" w:eastAsia="Arial" w:hAnsi="Arial" w:cs="Arial"/>
                <w:color w:val="515151"/>
                <w:sz w:val="20"/>
              </w:rPr>
              <w:t>— La conciliación bancaria.</w:t>
            </w:r>
            <w:r>
              <w:rPr>
                <w:rFonts w:ascii="Arial" w:eastAsia="Arial" w:hAnsi="Arial" w:cs="Arial"/>
                <w:sz w:val="20"/>
              </w:rPr>
              <w:t xml:space="preserve"> </w:t>
            </w:r>
          </w:p>
          <w:p w14:paraId="552AD98D" w14:textId="77777777" w:rsidR="00182AB6" w:rsidRDefault="00B71D0D">
            <w:pPr>
              <w:spacing w:after="0" w:line="259" w:lineRule="auto"/>
              <w:ind w:left="5" w:firstLine="0"/>
              <w:jc w:val="left"/>
            </w:pPr>
            <w:r>
              <w:rPr>
                <w:rFonts w:ascii="Arial" w:eastAsia="Arial" w:hAnsi="Arial" w:cs="Arial"/>
                <w:sz w:val="20"/>
              </w:rPr>
              <w:t xml:space="preserve"> </w:t>
            </w:r>
          </w:p>
          <w:p w14:paraId="67E8C87E" w14:textId="77777777" w:rsidR="00182AB6" w:rsidRDefault="00B71D0D">
            <w:pPr>
              <w:spacing w:after="27" w:line="259" w:lineRule="auto"/>
              <w:ind w:left="5" w:firstLine="0"/>
              <w:jc w:val="left"/>
            </w:pPr>
            <w:r>
              <w:rPr>
                <w:rFonts w:ascii="Arial" w:eastAsia="Arial" w:hAnsi="Arial" w:cs="Arial"/>
                <w:sz w:val="16"/>
              </w:rPr>
              <w:t xml:space="preserve"> </w:t>
            </w:r>
          </w:p>
          <w:p w14:paraId="6860748B" w14:textId="77777777" w:rsidR="00182AB6" w:rsidRDefault="00B71D0D">
            <w:pPr>
              <w:spacing w:after="288" w:line="398" w:lineRule="auto"/>
              <w:ind w:left="110" w:right="114" w:firstLine="0"/>
            </w:pPr>
            <w:r>
              <w:rPr>
                <w:rFonts w:ascii="Arial" w:eastAsia="Arial" w:hAnsi="Arial" w:cs="Arial"/>
                <w:color w:val="515151"/>
                <w:sz w:val="20"/>
              </w:rPr>
              <w:t>— La comprobación en las  aplicaciones informáticas.</w:t>
            </w:r>
            <w:r>
              <w:rPr>
                <w:rFonts w:ascii="Arial" w:eastAsia="Arial" w:hAnsi="Arial" w:cs="Arial"/>
                <w:sz w:val="20"/>
              </w:rPr>
              <w:t xml:space="preserve"> </w:t>
            </w:r>
          </w:p>
          <w:p w14:paraId="5763F27A" w14:textId="77777777" w:rsidR="00182AB6" w:rsidRDefault="00B71D0D">
            <w:pPr>
              <w:spacing w:after="1236" w:line="259" w:lineRule="auto"/>
              <w:ind w:left="5" w:firstLine="0"/>
              <w:jc w:val="left"/>
            </w:pPr>
            <w:r>
              <w:rPr>
                <w:sz w:val="18"/>
              </w:rPr>
              <w:t xml:space="preserve"> </w:t>
            </w:r>
          </w:p>
          <w:p w14:paraId="305A276F" w14:textId="77777777" w:rsidR="00182AB6" w:rsidRDefault="00B71D0D">
            <w:pPr>
              <w:spacing w:after="1116" w:line="259" w:lineRule="auto"/>
              <w:ind w:left="5" w:firstLine="0"/>
              <w:jc w:val="left"/>
            </w:pPr>
            <w:r>
              <w:rPr>
                <w:sz w:val="18"/>
              </w:rPr>
              <w:t xml:space="preserve"> </w:t>
            </w:r>
          </w:p>
          <w:p w14:paraId="0DA7A37F" w14:textId="77777777" w:rsidR="00182AB6" w:rsidRDefault="00B71D0D">
            <w:pPr>
              <w:spacing w:after="0" w:line="259" w:lineRule="auto"/>
              <w:ind w:left="5" w:firstLine="0"/>
              <w:jc w:val="left"/>
            </w:pPr>
            <w:r>
              <w:rPr>
                <w:sz w:val="18"/>
              </w:rPr>
              <w:t xml:space="preserve"> </w:t>
            </w:r>
          </w:p>
        </w:tc>
        <w:tc>
          <w:tcPr>
            <w:tcW w:w="661" w:type="dxa"/>
            <w:tcBorders>
              <w:top w:val="nil"/>
              <w:left w:val="single" w:sz="4" w:space="0" w:color="000000"/>
              <w:bottom w:val="nil"/>
              <w:right w:val="single" w:sz="4" w:space="0" w:color="000000"/>
            </w:tcBorders>
            <w:shd w:val="clear" w:color="auto" w:fill="D9E1F3"/>
          </w:tcPr>
          <w:p w14:paraId="7337EE44" w14:textId="77777777" w:rsidR="00182AB6" w:rsidRDefault="00182AB6">
            <w:pPr>
              <w:spacing w:after="160" w:line="259" w:lineRule="auto"/>
              <w:ind w:left="0" w:firstLine="0"/>
              <w:jc w:val="left"/>
            </w:pPr>
          </w:p>
        </w:tc>
      </w:tr>
    </w:tbl>
    <w:p w14:paraId="330EF57C" w14:textId="77777777" w:rsidR="00182AB6" w:rsidRDefault="00B71D0D">
      <w:pPr>
        <w:pStyle w:val="Ttulo2"/>
        <w:spacing w:after="345" w:line="262" w:lineRule="auto"/>
        <w:ind w:left="10" w:right="2542"/>
        <w:jc w:val="center"/>
      </w:pPr>
      <w:bookmarkStart w:id="13" w:name="_Toc148475270"/>
      <w:r>
        <w:rPr>
          <w:rFonts w:ascii="Calibri" w:eastAsia="Calibri" w:hAnsi="Calibri" w:cs="Calibri"/>
          <w:color w:val="000000"/>
          <w:sz w:val="22"/>
          <w:u w:val="none" w:color="000000"/>
        </w:rPr>
        <w:t>DEPORTE</w:t>
      </w:r>
      <w:bookmarkEnd w:id="13"/>
      <w:r>
        <w:rPr>
          <w:rFonts w:ascii="Calibri" w:eastAsia="Calibri" w:hAnsi="Calibri" w:cs="Calibri"/>
          <w:color w:val="000000"/>
          <w:sz w:val="22"/>
          <w:u w:val="none" w:color="000000"/>
        </w:rPr>
        <w:t xml:space="preserve"> </w:t>
      </w:r>
    </w:p>
    <w:p w14:paraId="5FEC74E8" w14:textId="77777777" w:rsidR="00182AB6" w:rsidRDefault="00B71D0D">
      <w:pPr>
        <w:spacing w:after="12" w:line="259" w:lineRule="auto"/>
        <w:ind w:left="1508" w:right="296" w:firstLine="0"/>
        <w:jc w:val="right"/>
      </w:pPr>
      <w:r>
        <w:rPr>
          <w:sz w:val="18"/>
        </w:rPr>
        <w:t xml:space="preserve"> </w:t>
      </w:r>
    </w:p>
    <w:p w14:paraId="0D4DC07A" w14:textId="77777777" w:rsidR="00182AB6" w:rsidRDefault="00B71D0D">
      <w:pPr>
        <w:spacing w:after="0" w:line="425" w:lineRule="auto"/>
        <w:ind w:left="1508" w:right="296"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4FD60B76" wp14:editId="61827E30">
                <wp:simplePos x="0" y="0"/>
                <wp:positionH relativeFrom="page">
                  <wp:posOffset>6988810</wp:posOffset>
                </wp:positionH>
                <wp:positionV relativeFrom="page">
                  <wp:posOffset>1015315</wp:posOffset>
                </wp:positionV>
                <wp:extent cx="6096" cy="804976"/>
                <wp:effectExtent l="0" t="0" r="0" b="0"/>
                <wp:wrapSquare wrapText="bothSides"/>
                <wp:docPr id="97148" name="Group 97148"/>
                <wp:cNvGraphicFramePr/>
                <a:graphic xmlns:a="http://schemas.openxmlformats.org/drawingml/2006/main">
                  <a:graphicData uri="http://schemas.microsoft.com/office/word/2010/wordprocessingGroup">
                    <wpg:wgp>
                      <wpg:cNvGrpSpPr/>
                      <wpg:grpSpPr>
                        <a:xfrm>
                          <a:off x="0" y="0"/>
                          <a:ext cx="6096" cy="804976"/>
                          <a:chOff x="0" y="0"/>
                          <a:chExt cx="6096" cy="804976"/>
                        </a:xfrm>
                      </wpg:grpSpPr>
                      <wps:wsp>
                        <wps:cNvPr id="118708" name="Shape 118708"/>
                        <wps:cNvSpPr/>
                        <wps:spPr>
                          <a:xfrm>
                            <a:off x="0" y="0"/>
                            <a:ext cx="9144" cy="804976"/>
                          </a:xfrm>
                          <a:custGeom>
                            <a:avLst/>
                            <a:gdLst/>
                            <a:ahLst/>
                            <a:cxnLst/>
                            <a:rect l="0" t="0" r="0" b="0"/>
                            <a:pathLst>
                              <a:path w="9144" h="804976">
                                <a:moveTo>
                                  <a:pt x="0" y="0"/>
                                </a:moveTo>
                                <a:lnTo>
                                  <a:pt x="9144" y="0"/>
                                </a:lnTo>
                                <a:lnTo>
                                  <a:pt x="9144" y="804976"/>
                                </a:lnTo>
                                <a:lnTo>
                                  <a:pt x="0" y="8049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97148" style="width:0.47998pt;height:63.384pt;position:absolute;mso-position-horizontal-relative:page;mso-position-horizontal:absolute;margin-left:550.3pt;mso-position-vertical-relative:page;margin-top:79.946pt;" coordsize="60,8049">
                <v:shape id="Shape 118709" style="position:absolute;width:91;height:8049;left:0;top:0;" coordsize="9144,804976" path="m0,0l9144,0l9144,804976l0,804976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662FECD9" wp14:editId="579E32DF">
                <wp:simplePos x="0" y="0"/>
                <wp:positionH relativeFrom="column">
                  <wp:posOffset>509321</wp:posOffset>
                </wp:positionH>
                <wp:positionV relativeFrom="paragraph">
                  <wp:posOffset>-140101</wp:posOffset>
                </wp:positionV>
                <wp:extent cx="6096" cy="804976"/>
                <wp:effectExtent l="0" t="0" r="0" b="0"/>
                <wp:wrapSquare wrapText="bothSides"/>
                <wp:docPr id="97144" name="Group 97144"/>
                <wp:cNvGraphicFramePr/>
                <a:graphic xmlns:a="http://schemas.openxmlformats.org/drawingml/2006/main">
                  <a:graphicData uri="http://schemas.microsoft.com/office/word/2010/wordprocessingGroup">
                    <wpg:wgp>
                      <wpg:cNvGrpSpPr/>
                      <wpg:grpSpPr>
                        <a:xfrm>
                          <a:off x="0" y="0"/>
                          <a:ext cx="6096" cy="804976"/>
                          <a:chOff x="0" y="0"/>
                          <a:chExt cx="6096" cy="804976"/>
                        </a:xfrm>
                      </wpg:grpSpPr>
                      <wps:wsp>
                        <wps:cNvPr id="118710" name="Shape 118710"/>
                        <wps:cNvSpPr/>
                        <wps:spPr>
                          <a:xfrm>
                            <a:off x="0" y="0"/>
                            <a:ext cx="9144" cy="804976"/>
                          </a:xfrm>
                          <a:custGeom>
                            <a:avLst/>
                            <a:gdLst/>
                            <a:ahLst/>
                            <a:cxnLst/>
                            <a:rect l="0" t="0" r="0" b="0"/>
                            <a:pathLst>
                              <a:path w="9144" h="804976">
                                <a:moveTo>
                                  <a:pt x="0" y="0"/>
                                </a:moveTo>
                                <a:lnTo>
                                  <a:pt x="9144" y="0"/>
                                </a:lnTo>
                                <a:lnTo>
                                  <a:pt x="9144" y="804976"/>
                                </a:lnTo>
                                <a:lnTo>
                                  <a:pt x="0" y="8049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97144" style="width:0.48pt;height:63.384pt;position:absolute;mso-position-horizontal-relative:text;mso-position-horizontal:absolute;margin-left:40.104pt;mso-position-vertical-relative:text;margin-top:-11.0316pt;" coordsize="60,8049">
                <v:shape id="Shape 118711" style="position:absolute;width:91;height:8049;left:0;top:0;" coordsize="9144,804976" path="m0,0l9144,0l9144,804976l0,804976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6B128062" wp14:editId="3FD4149B">
                <wp:simplePos x="0" y="0"/>
                <wp:positionH relativeFrom="column">
                  <wp:posOffset>957682</wp:posOffset>
                </wp:positionH>
                <wp:positionV relativeFrom="paragraph">
                  <wp:posOffset>-140101</wp:posOffset>
                </wp:positionV>
                <wp:extent cx="6096" cy="804976"/>
                <wp:effectExtent l="0" t="0" r="0" b="0"/>
                <wp:wrapSquare wrapText="bothSides"/>
                <wp:docPr id="97145" name="Group 97145"/>
                <wp:cNvGraphicFramePr/>
                <a:graphic xmlns:a="http://schemas.openxmlformats.org/drawingml/2006/main">
                  <a:graphicData uri="http://schemas.microsoft.com/office/word/2010/wordprocessingGroup">
                    <wpg:wgp>
                      <wpg:cNvGrpSpPr/>
                      <wpg:grpSpPr>
                        <a:xfrm>
                          <a:off x="0" y="0"/>
                          <a:ext cx="6096" cy="804976"/>
                          <a:chOff x="0" y="0"/>
                          <a:chExt cx="6096" cy="804976"/>
                        </a:xfrm>
                      </wpg:grpSpPr>
                      <wps:wsp>
                        <wps:cNvPr id="118712" name="Shape 118712"/>
                        <wps:cNvSpPr/>
                        <wps:spPr>
                          <a:xfrm>
                            <a:off x="0" y="0"/>
                            <a:ext cx="9144" cy="804976"/>
                          </a:xfrm>
                          <a:custGeom>
                            <a:avLst/>
                            <a:gdLst/>
                            <a:ahLst/>
                            <a:cxnLst/>
                            <a:rect l="0" t="0" r="0" b="0"/>
                            <a:pathLst>
                              <a:path w="9144" h="804976">
                                <a:moveTo>
                                  <a:pt x="0" y="0"/>
                                </a:moveTo>
                                <a:lnTo>
                                  <a:pt x="9144" y="0"/>
                                </a:lnTo>
                                <a:lnTo>
                                  <a:pt x="9144" y="804976"/>
                                </a:lnTo>
                                <a:lnTo>
                                  <a:pt x="0" y="8049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97145" style="width:0.480003pt;height:63.384pt;position:absolute;mso-position-horizontal-relative:text;mso-position-horizontal:absolute;margin-left:75.408pt;mso-position-vertical-relative:text;margin-top:-11.0316pt;" coordsize="60,8049">
                <v:shape id="Shape 118713" style="position:absolute;width:91;height:8049;left:0;top:0;" coordsize="9144,804976" path="m0,0l9144,0l9144,804976l0,804976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46275274" wp14:editId="6D93054E">
                <wp:simplePos x="0" y="0"/>
                <wp:positionH relativeFrom="column">
                  <wp:posOffset>3689604</wp:posOffset>
                </wp:positionH>
                <wp:positionV relativeFrom="paragraph">
                  <wp:posOffset>-140101</wp:posOffset>
                </wp:positionV>
                <wp:extent cx="6096" cy="804976"/>
                <wp:effectExtent l="0" t="0" r="0" b="0"/>
                <wp:wrapSquare wrapText="bothSides"/>
                <wp:docPr id="97146" name="Group 97146"/>
                <wp:cNvGraphicFramePr/>
                <a:graphic xmlns:a="http://schemas.openxmlformats.org/drawingml/2006/main">
                  <a:graphicData uri="http://schemas.microsoft.com/office/word/2010/wordprocessingGroup">
                    <wpg:wgp>
                      <wpg:cNvGrpSpPr/>
                      <wpg:grpSpPr>
                        <a:xfrm>
                          <a:off x="0" y="0"/>
                          <a:ext cx="6096" cy="804976"/>
                          <a:chOff x="0" y="0"/>
                          <a:chExt cx="6096" cy="804976"/>
                        </a:xfrm>
                      </wpg:grpSpPr>
                      <wps:wsp>
                        <wps:cNvPr id="118714" name="Shape 118714"/>
                        <wps:cNvSpPr/>
                        <wps:spPr>
                          <a:xfrm>
                            <a:off x="0" y="0"/>
                            <a:ext cx="9144" cy="804976"/>
                          </a:xfrm>
                          <a:custGeom>
                            <a:avLst/>
                            <a:gdLst/>
                            <a:ahLst/>
                            <a:cxnLst/>
                            <a:rect l="0" t="0" r="0" b="0"/>
                            <a:pathLst>
                              <a:path w="9144" h="804976">
                                <a:moveTo>
                                  <a:pt x="0" y="0"/>
                                </a:moveTo>
                                <a:lnTo>
                                  <a:pt x="9144" y="0"/>
                                </a:lnTo>
                                <a:lnTo>
                                  <a:pt x="9144" y="804976"/>
                                </a:lnTo>
                                <a:lnTo>
                                  <a:pt x="0" y="8049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97146" style="width:0.480011pt;height:63.384pt;position:absolute;mso-position-horizontal-relative:text;mso-position-horizontal:absolute;margin-left:290.52pt;mso-position-vertical-relative:text;margin-top:-11.0316pt;" coordsize="60,8049">
                <v:shape id="Shape 118715" style="position:absolute;width:91;height:8049;left:0;top:0;" coordsize="9144,804976" path="m0,0l9144,0l9144,804976l0,804976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3C3F6105" wp14:editId="6679D501">
                <wp:simplePos x="0" y="0"/>
                <wp:positionH relativeFrom="column">
                  <wp:posOffset>6363970</wp:posOffset>
                </wp:positionH>
                <wp:positionV relativeFrom="paragraph">
                  <wp:posOffset>-140101</wp:posOffset>
                </wp:positionV>
                <wp:extent cx="6096" cy="804976"/>
                <wp:effectExtent l="0" t="0" r="0" b="0"/>
                <wp:wrapSquare wrapText="bothSides"/>
                <wp:docPr id="97147" name="Group 97147"/>
                <wp:cNvGraphicFramePr/>
                <a:graphic xmlns:a="http://schemas.openxmlformats.org/drawingml/2006/main">
                  <a:graphicData uri="http://schemas.microsoft.com/office/word/2010/wordprocessingGroup">
                    <wpg:wgp>
                      <wpg:cNvGrpSpPr/>
                      <wpg:grpSpPr>
                        <a:xfrm>
                          <a:off x="0" y="0"/>
                          <a:ext cx="6096" cy="804976"/>
                          <a:chOff x="0" y="0"/>
                          <a:chExt cx="6096" cy="804976"/>
                        </a:xfrm>
                      </wpg:grpSpPr>
                      <wps:wsp>
                        <wps:cNvPr id="118716" name="Shape 118716"/>
                        <wps:cNvSpPr/>
                        <wps:spPr>
                          <a:xfrm>
                            <a:off x="0" y="0"/>
                            <a:ext cx="9144" cy="804976"/>
                          </a:xfrm>
                          <a:custGeom>
                            <a:avLst/>
                            <a:gdLst/>
                            <a:ahLst/>
                            <a:cxnLst/>
                            <a:rect l="0" t="0" r="0" b="0"/>
                            <a:pathLst>
                              <a:path w="9144" h="804976">
                                <a:moveTo>
                                  <a:pt x="0" y="0"/>
                                </a:moveTo>
                                <a:lnTo>
                                  <a:pt x="9144" y="0"/>
                                </a:lnTo>
                                <a:lnTo>
                                  <a:pt x="9144" y="804976"/>
                                </a:lnTo>
                                <a:lnTo>
                                  <a:pt x="0" y="8049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97147" style="width:0.47998pt;height:63.384pt;position:absolute;mso-position-horizontal-relative:text;mso-position-horizontal:absolute;margin-left:501.1pt;mso-position-vertical-relative:text;margin-top:-11.0316pt;" coordsize="60,8049">
                <v:shape id="Shape 118717" style="position:absolute;width:91;height:8049;left:0;top:0;" coordsize="9144,804976" path="m0,0l9144,0l9144,804976l0,804976l0,0">
                  <v:stroke weight="0pt" endcap="flat" joinstyle="miter" miterlimit="10" on="false" color="#000000" opacity="0"/>
                  <v:fill on="true" color="#000000"/>
                </v:shape>
                <w10:wrap type="square"/>
              </v:group>
            </w:pict>
          </mc:Fallback>
        </mc:AlternateContent>
      </w:r>
      <w:r>
        <w:rPr>
          <w:rFonts w:ascii="Arial" w:eastAsia="Arial" w:hAnsi="Arial" w:cs="Arial"/>
          <w:color w:val="515151"/>
          <w:sz w:val="20"/>
        </w:rPr>
        <w:t>j) Se ha efectuado el procedimiento de acuerdo con los principios de seguridad y confidencialidad de la información.</w:t>
      </w:r>
      <w:r>
        <w:rPr>
          <w:rFonts w:ascii="Arial" w:eastAsia="Arial" w:hAnsi="Arial" w:cs="Arial"/>
          <w:sz w:val="20"/>
        </w:rPr>
        <w:t xml:space="preserve"> </w:t>
      </w:r>
      <w:r>
        <w:br w:type="page"/>
      </w:r>
    </w:p>
    <w:p w14:paraId="7ADDB3C7" w14:textId="77777777" w:rsidR="00182AB6" w:rsidRDefault="00B71D0D" w:rsidP="004B1ADE">
      <w:pPr>
        <w:pStyle w:val="Ttulo1"/>
      </w:pPr>
      <w:bookmarkStart w:id="14" w:name="_Toc148475271"/>
      <w:r>
        <w:lastRenderedPageBreak/>
        <w:t>7.- ORGANIZACIÓN Y SECUENCIACIÓN DE UNIDADES DE APRENDIZAJE.</w:t>
      </w:r>
      <w:bookmarkEnd w:id="14"/>
      <w:r>
        <w:t xml:space="preserve"> </w:t>
      </w:r>
    </w:p>
    <w:p w14:paraId="2646C09F" w14:textId="77777777" w:rsidR="00182AB6" w:rsidRDefault="00B71D0D">
      <w:pPr>
        <w:spacing w:after="36" w:line="259" w:lineRule="auto"/>
        <w:ind w:left="0" w:firstLine="0"/>
        <w:jc w:val="left"/>
      </w:pPr>
      <w:r>
        <w:rPr>
          <w:b/>
          <w:sz w:val="20"/>
        </w:rPr>
        <w:t xml:space="preserve"> </w:t>
      </w:r>
    </w:p>
    <w:p w14:paraId="035859D3" w14:textId="77777777" w:rsidR="00182AB6" w:rsidRDefault="00B71D0D">
      <w:pPr>
        <w:spacing w:after="0" w:line="259" w:lineRule="auto"/>
        <w:ind w:left="0" w:firstLine="0"/>
        <w:jc w:val="left"/>
      </w:pPr>
      <w:r>
        <w:rPr>
          <w:b/>
          <w:sz w:val="26"/>
        </w:rPr>
        <w:t xml:space="preserve"> </w:t>
      </w:r>
    </w:p>
    <w:p w14:paraId="6F7AA0C2" w14:textId="0869543A" w:rsidR="00182AB6" w:rsidRDefault="00B71D0D" w:rsidP="00696CD6">
      <w:pPr>
        <w:spacing w:after="47" w:line="254" w:lineRule="auto"/>
        <w:ind w:left="1157" w:right="7"/>
        <w:rPr>
          <w:sz w:val="22"/>
        </w:rPr>
      </w:pPr>
      <w:r>
        <w:rPr>
          <w:sz w:val="22"/>
        </w:rPr>
        <w:t xml:space="preserve">El primer paso para vertebrar la formación ha sido, a partir del Resultado de Aprendizaje (y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 </w:t>
      </w:r>
    </w:p>
    <w:p w14:paraId="4BD0DD28" w14:textId="26C12831" w:rsidR="007B6D3D" w:rsidRDefault="007B6D3D" w:rsidP="00696CD6">
      <w:pPr>
        <w:spacing w:after="47" w:line="254" w:lineRule="auto"/>
        <w:ind w:left="1157" w:right="7"/>
        <w:rPr>
          <w:sz w:val="22"/>
        </w:rPr>
      </w:pPr>
    </w:p>
    <w:p w14:paraId="1B9E8927" w14:textId="77777777" w:rsidR="007B6D3D" w:rsidRPr="007B6D3D" w:rsidRDefault="007B6D3D" w:rsidP="007B6D3D">
      <w:pPr>
        <w:spacing w:after="47" w:line="254" w:lineRule="auto"/>
        <w:ind w:left="1157" w:right="7"/>
        <w:rPr>
          <w:sz w:val="22"/>
        </w:rPr>
      </w:pPr>
      <w:r w:rsidRPr="007B6D3D">
        <w:rPr>
          <w:sz w:val="22"/>
        </w:rPr>
        <w:t>Esta vertebración se ha realizado teniendo en cuenta la forma en que contribuye a alcanzar las Competencias Profesionales Personales y Sociales y los Objetivos Generales.</w:t>
      </w:r>
    </w:p>
    <w:p w14:paraId="24396F12" w14:textId="098A0196" w:rsidR="007B6D3D" w:rsidRPr="007B6D3D" w:rsidRDefault="007B6D3D" w:rsidP="007B6D3D">
      <w:pPr>
        <w:spacing w:after="47" w:line="254" w:lineRule="auto"/>
        <w:ind w:left="1157" w:right="7"/>
        <w:rPr>
          <w:sz w:val="22"/>
        </w:rPr>
      </w:pPr>
      <w:r>
        <w:rPr>
          <w:sz w:val="22"/>
        </w:rPr>
        <w:t xml:space="preserve"> </w:t>
      </w:r>
    </w:p>
    <w:p w14:paraId="5B2F9F6A" w14:textId="4A66CED2" w:rsidR="007B6D3D" w:rsidRPr="00696CD6" w:rsidRDefault="007B6D3D" w:rsidP="007B6D3D">
      <w:pPr>
        <w:spacing w:after="47" w:line="254" w:lineRule="auto"/>
        <w:ind w:left="1157" w:right="7"/>
      </w:pPr>
      <w:r w:rsidRPr="007B6D3D">
        <w:rPr>
          <w:sz w:val="22"/>
        </w:rPr>
        <w:t>Todo esto, teniendo en cuenta tanto el ámbito general (Competencias y Objetivos Generales), la concreción curricular (Resultados de Aprendizaje y Criterios de Evaluación) y la Organización</w:t>
      </w:r>
      <w:r>
        <w:t xml:space="preserve"> y </w:t>
      </w:r>
      <w:r w:rsidRPr="007B6D3D">
        <w:rPr>
          <w:sz w:val="22"/>
        </w:rPr>
        <w:t>Estructura de Aprendizaje (Unidades de Aprendizaje), se recoge en la siguiente tabla:</w:t>
      </w:r>
    </w:p>
    <w:tbl>
      <w:tblPr>
        <w:tblStyle w:val="TableGrid"/>
        <w:tblpPr w:vertAnchor="page" w:horzAnchor="page" w:tblpXSpec="center" w:tblpY="6858"/>
        <w:tblOverlap w:val="never"/>
        <w:tblW w:w="9734" w:type="dxa"/>
        <w:jc w:val="center"/>
        <w:tblInd w:w="0" w:type="dxa"/>
        <w:tblCellMar>
          <w:top w:w="7" w:type="dxa"/>
          <w:left w:w="4" w:type="dxa"/>
        </w:tblCellMar>
        <w:tblLook w:val="04A0" w:firstRow="1" w:lastRow="0" w:firstColumn="1" w:lastColumn="0" w:noHBand="0" w:noVBand="1"/>
      </w:tblPr>
      <w:tblGrid>
        <w:gridCol w:w="927"/>
        <w:gridCol w:w="464"/>
        <w:gridCol w:w="2185"/>
        <w:gridCol w:w="792"/>
        <w:gridCol w:w="5366"/>
      </w:tblGrid>
      <w:tr w:rsidR="00182AB6" w14:paraId="0A0385E2" w14:textId="77777777" w:rsidTr="00696CD6">
        <w:trPr>
          <w:trHeight w:val="268"/>
          <w:jc w:val="center"/>
        </w:trPr>
        <w:tc>
          <w:tcPr>
            <w:tcW w:w="3576" w:type="dxa"/>
            <w:gridSpan w:val="3"/>
            <w:tcBorders>
              <w:top w:val="single" w:sz="4" w:space="0" w:color="000000"/>
              <w:left w:val="single" w:sz="4" w:space="0" w:color="000000"/>
              <w:bottom w:val="single" w:sz="4" w:space="0" w:color="000000"/>
              <w:right w:val="single" w:sz="4" w:space="0" w:color="000000"/>
            </w:tcBorders>
            <w:shd w:val="clear" w:color="auto" w:fill="46838F"/>
          </w:tcPr>
          <w:p w14:paraId="4E7619A7" w14:textId="77777777" w:rsidR="00182AB6" w:rsidRDefault="00B71D0D" w:rsidP="00696CD6">
            <w:pPr>
              <w:spacing w:after="0" w:line="259" w:lineRule="auto"/>
              <w:ind w:left="384" w:firstLine="0"/>
              <w:jc w:val="left"/>
            </w:pPr>
            <w:r>
              <w:rPr>
                <w:rFonts w:ascii="Arial" w:eastAsia="Arial" w:hAnsi="Arial" w:cs="Arial"/>
                <w:b/>
                <w:color w:val="FFFFFF"/>
                <w:sz w:val="20"/>
              </w:rPr>
              <w:t>Concreción Curricular</w:t>
            </w:r>
            <w:r>
              <w:rPr>
                <w:rFonts w:ascii="Arial" w:eastAsia="Arial" w:hAnsi="Arial" w:cs="Arial"/>
                <w:b/>
                <w:sz w:val="20"/>
              </w:rPr>
              <w:t xml:space="preserve"> </w:t>
            </w:r>
          </w:p>
        </w:tc>
        <w:tc>
          <w:tcPr>
            <w:tcW w:w="6157" w:type="dxa"/>
            <w:gridSpan w:val="2"/>
            <w:tcBorders>
              <w:top w:val="single" w:sz="4" w:space="0" w:color="000000"/>
              <w:left w:val="single" w:sz="4" w:space="0" w:color="000000"/>
              <w:bottom w:val="single" w:sz="4" w:space="0" w:color="000000"/>
              <w:right w:val="single" w:sz="4" w:space="0" w:color="000000"/>
            </w:tcBorders>
            <w:shd w:val="clear" w:color="auto" w:fill="299FAC"/>
          </w:tcPr>
          <w:p w14:paraId="23C2FA28" w14:textId="77777777" w:rsidR="00182AB6" w:rsidRDefault="00B71D0D" w:rsidP="00696CD6">
            <w:pPr>
              <w:spacing w:after="0" w:line="259" w:lineRule="auto"/>
              <w:ind w:left="1125" w:firstLine="0"/>
              <w:jc w:val="left"/>
            </w:pPr>
            <w:r>
              <w:rPr>
                <w:rFonts w:ascii="Arial" w:eastAsia="Arial" w:hAnsi="Arial" w:cs="Arial"/>
                <w:b/>
                <w:color w:val="FFFFFF"/>
                <w:sz w:val="20"/>
              </w:rPr>
              <w:t>Estructura de Aprendizaje</w:t>
            </w:r>
            <w:r>
              <w:rPr>
                <w:rFonts w:ascii="Arial" w:eastAsia="Arial" w:hAnsi="Arial" w:cs="Arial"/>
                <w:b/>
                <w:sz w:val="20"/>
              </w:rPr>
              <w:t xml:space="preserve"> </w:t>
            </w:r>
          </w:p>
        </w:tc>
      </w:tr>
      <w:tr w:rsidR="00182AB6" w14:paraId="337D504E" w14:textId="77777777" w:rsidTr="00696CD6">
        <w:trPr>
          <w:trHeight w:val="268"/>
          <w:jc w:val="center"/>
        </w:trPr>
        <w:tc>
          <w:tcPr>
            <w:tcW w:w="927" w:type="dxa"/>
            <w:tcBorders>
              <w:top w:val="single" w:sz="4" w:space="0" w:color="000000"/>
              <w:left w:val="single" w:sz="4" w:space="0" w:color="000000"/>
              <w:bottom w:val="single" w:sz="4" w:space="0" w:color="000000"/>
              <w:right w:val="single" w:sz="4" w:space="0" w:color="000000"/>
            </w:tcBorders>
            <w:shd w:val="clear" w:color="auto" w:fill="46838F"/>
          </w:tcPr>
          <w:p w14:paraId="4433EF2A" w14:textId="77777777" w:rsidR="00182AB6" w:rsidRDefault="00B71D0D" w:rsidP="00696CD6">
            <w:pPr>
              <w:spacing w:after="0" w:line="259" w:lineRule="auto"/>
              <w:ind w:left="134" w:firstLine="0"/>
              <w:jc w:val="left"/>
            </w:pPr>
            <w:r>
              <w:rPr>
                <w:rFonts w:ascii="Arial" w:eastAsia="Arial" w:hAnsi="Arial" w:cs="Arial"/>
                <w:b/>
                <w:color w:val="FFFFFF"/>
                <w:sz w:val="20"/>
              </w:rPr>
              <w:t>RA</w:t>
            </w:r>
            <w:r>
              <w:rPr>
                <w:rFonts w:ascii="Arial" w:eastAsia="Arial" w:hAnsi="Arial" w:cs="Arial"/>
                <w:b/>
                <w:sz w:val="20"/>
              </w:rPr>
              <w:t xml:space="preserve"> </w:t>
            </w:r>
          </w:p>
        </w:tc>
        <w:tc>
          <w:tcPr>
            <w:tcW w:w="464" w:type="dxa"/>
            <w:tcBorders>
              <w:top w:val="single" w:sz="4" w:space="0" w:color="000000"/>
              <w:left w:val="single" w:sz="4" w:space="0" w:color="000000"/>
              <w:bottom w:val="single" w:sz="4" w:space="0" w:color="000000"/>
              <w:right w:val="single" w:sz="4" w:space="0" w:color="000000"/>
            </w:tcBorders>
            <w:shd w:val="clear" w:color="auto" w:fill="46838F"/>
          </w:tcPr>
          <w:p w14:paraId="176B03B7" w14:textId="77777777" w:rsidR="00182AB6" w:rsidRDefault="00B71D0D" w:rsidP="00696CD6">
            <w:pPr>
              <w:spacing w:after="0" w:line="259" w:lineRule="auto"/>
              <w:ind w:left="134" w:firstLine="0"/>
              <w:jc w:val="left"/>
            </w:pPr>
            <w:r>
              <w:rPr>
                <w:rFonts w:ascii="Arial" w:eastAsia="Arial" w:hAnsi="Arial" w:cs="Arial"/>
                <w:b/>
                <w:color w:val="FFFFFF"/>
                <w:sz w:val="20"/>
              </w:rPr>
              <w:t>%</w:t>
            </w:r>
            <w:r>
              <w:rPr>
                <w:rFonts w:ascii="Arial" w:eastAsia="Arial" w:hAnsi="Arial" w:cs="Arial"/>
                <w:b/>
                <w:sz w:val="20"/>
              </w:rPr>
              <w:t xml:space="preserve"> </w:t>
            </w:r>
          </w:p>
        </w:tc>
        <w:tc>
          <w:tcPr>
            <w:tcW w:w="2185" w:type="dxa"/>
            <w:tcBorders>
              <w:top w:val="single" w:sz="4" w:space="0" w:color="000000"/>
              <w:left w:val="single" w:sz="4" w:space="0" w:color="000000"/>
              <w:bottom w:val="single" w:sz="4" w:space="0" w:color="000000"/>
              <w:right w:val="single" w:sz="4" w:space="0" w:color="000000"/>
            </w:tcBorders>
            <w:shd w:val="clear" w:color="auto" w:fill="46838F"/>
          </w:tcPr>
          <w:p w14:paraId="7F7A34B4" w14:textId="77777777" w:rsidR="00182AB6" w:rsidRDefault="00B71D0D" w:rsidP="00696CD6">
            <w:pPr>
              <w:spacing w:after="0" w:line="259" w:lineRule="auto"/>
              <w:ind w:left="0" w:right="8" w:firstLine="0"/>
              <w:jc w:val="center"/>
            </w:pPr>
            <w:r>
              <w:rPr>
                <w:rFonts w:ascii="Arial" w:eastAsia="Arial" w:hAnsi="Arial" w:cs="Arial"/>
                <w:b/>
                <w:color w:val="FFFFFF"/>
                <w:sz w:val="20"/>
              </w:rPr>
              <w:t>CE</w:t>
            </w:r>
            <w:r>
              <w:rPr>
                <w:rFonts w:ascii="Arial" w:eastAsia="Arial" w:hAnsi="Arial" w:cs="Arial"/>
                <w:b/>
                <w:sz w:val="20"/>
              </w:rPr>
              <w:t xml:space="preserve"> </w:t>
            </w:r>
          </w:p>
        </w:tc>
        <w:tc>
          <w:tcPr>
            <w:tcW w:w="792" w:type="dxa"/>
            <w:tcBorders>
              <w:top w:val="single" w:sz="4" w:space="0" w:color="000000"/>
              <w:left w:val="single" w:sz="4" w:space="0" w:color="000000"/>
              <w:bottom w:val="single" w:sz="4" w:space="0" w:color="000000"/>
              <w:right w:val="single" w:sz="4" w:space="0" w:color="000000"/>
            </w:tcBorders>
            <w:shd w:val="clear" w:color="auto" w:fill="299FAC"/>
          </w:tcPr>
          <w:p w14:paraId="0E44EA8F" w14:textId="77777777" w:rsidR="00182AB6" w:rsidRDefault="00B71D0D" w:rsidP="00696CD6">
            <w:pPr>
              <w:spacing w:after="0" w:line="259" w:lineRule="auto"/>
              <w:ind w:left="2" w:firstLine="0"/>
              <w:jc w:val="center"/>
            </w:pPr>
            <w:r>
              <w:rPr>
                <w:rFonts w:ascii="Arial" w:eastAsia="Arial" w:hAnsi="Arial" w:cs="Arial"/>
                <w:b/>
                <w:color w:val="FFFFFF"/>
                <w:sz w:val="20"/>
              </w:rPr>
              <w:t>UA</w:t>
            </w:r>
            <w:r>
              <w:rPr>
                <w:rFonts w:ascii="Arial" w:eastAsia="Arial" w:hAnsi="Arial" w:cs="Arial"/>
                <w:b/>
                <w:sz w:val="20"/>
              </w:rPr>
              <w:t xml:space="preserve"> </w:t>
            </w:r>
          </w:p>
        </w:tc>
        <w:tc>
          <w:tcPr>
            <w:tcW w:w="5365" w:type="dxa"/>
            <w:tcBorders>
              <w:top w:val="single" w:sz="4" w:space="0" w:color="000000"/>
              <w:left w:val="single" w:sz="4" w:space="0" w:color="000000"/>
              <w:bottom w:val="single" w:sz="4" w:space="0" w:color="000000"/>
              <w:right w:val="single" w:sz="4" w:space="0" w:color="000000"/>
            </w:tcBorders>
            <w:shd w:val="clear" w:color="auto" w:fill="299FAC"/>
          </w:tcPr>
          <w:p w14:paraId="04E72B85" w14:textId="77777777" w:rsidR="00182AB6" w:rsidRDefault="00B71D0D" w:rsidP="00696CD6">
            <w:pPr>
              <w:spacing w:after="0" w:line="259" w:lineRule="auto"/>
              <w:ind w:left="0" w:right="4" w:firstLine="0"/>
              <w:jc w:val="center"/>
            </w:pPr>
            <w:r>
              <w:rPr>
                <w:rFonts w:ascii="Arial" w:eastAsia="Arial" w:hAnsi="Arial" w:cs="Arial"/>
                <w:b/>
                <w:color w:val="FFFFFF"/>
                <w:sz w:val="20"/>
              </w:rPr>
              <w:t>Denominación</w:t>
            </w:r>
            <w:r>
              <w:rPr>
                <w:rFonts w:ascii="Arial" w:eastAsia="Arial" w:hAnsi="Arial" w:cs="Arial"/>
                <w:b/>
                <w:sz w:val="20"/>
              </w:rPr>
              <w:t xml:space="preserve"> </w:t>
            </w:r>
          </w:p>
        </w:tc>
      </w:tr>
      <w:tr w:rsidR="00182AB6" w14:paraId="25172155" w14:textId="77777777" w:rsidTr="00696CD6">
        <w:trPr>
          <w:trHeight w:val="1077"/>
          <w:jc w:val="center"/>
        </w:trPr>
        <w:tc>
          <w:tcPr>
            <w:tcW w:w="927" w:type="dxa"/>
            <w:tcBorders>
              <w:top w:val="single" w:sz="4" w:space="0" w:color="000000"/>
              <w:left w:val="single" w:sz="4" w:space="0" w:color="000000"/>
              <w:bottom w:val="single" w:sz="4" w:space="0" w:color="000000"/>
              <w:right w:val="single" w:sz="4" w:space="0" w:color="000000"/>
            </w:tcBorders>
          </w:tcPr>
          <w:p w14:paraId="697E82A5" w14:textId="77777777" w:rsidR="00182AB6" w:rsidRDefault="00B71D0D" w:rsidP="00696CD6">
            <w:pPr>
              <w:spacing w:after="0" w:line="259" w:lineRule="auto"/>
              <w:ind w:left="0" w:firstLine="0"/>
              <w:jc w:val="left"/>
            </w:pPr>
            <w:r>
              <w:rPr>
                <w:rFonts w:ascii="Arial" w:eastAsia="Arial" w:hAnsi="Arial" w:cs="Arial"/>
                <w:sz w:val="33"/>
              </w:rPr>
              <w:t xml:space="preserve"> </w:t>
            </w:r>
          </w:p>
          <w:p w14:paraId="3566EAA1" w14:textId="77777777" w:rsidR="00182AB6" w:rsidRDefault="00B71D0D" w:rsidP="00696CD6">
            <w:pPr>
              <w:spacing w:after="0" w:line="259" w:lineRule="auto"/>
              <w:ind w:left="182" w:firstLine="0"/>
              <w:jc w:val="left"/>
            </w:pPr>
            <w:r>
              <w:rPr>
                <w:rFonts w:ascii="Verdana" w:eastAsia="Verdana" w:hAnsi="Verdana" w:cs="Verdana"/>
                <w:color w:val="515151"/>
                <w:sz w:val="20"/>
              </w:rPr>
              <w:t>1</w:t>
            </w:r>
            <w:r>
              <w:rPr>
                <w:rFonts w:ascii="Verdana" w:eastAsia="Verdana" w:hAnsi="Verdana" w:cs="Verdana"/>
                <w:sz w:val="20"/>
              </w:rPr>
              <w:t xml:space="preserve"> </w:t>
            </w:r>
          </w:p>
        </w:tc>
        <w:tc>
          <w:tcPr>
            <w:tcW w:w="464" w:type="dxa"/>
            <w:tcBorders>
              <w:top w:val="single" w:sz="4" w:space="0" w:color="000000"/>
              <w:left w:val="single" w:sz="4" w:space="0" w:color="000000"/>
              <w:bottom w:val="single" w:sz="4" w:space="0" w:color="000000"/>
              <w:right w:val="single" w:sz="4" w:space="0" w:color="000000"/>
            </w:tcBorders>
          </w:tcPr>
          <w:p w14:paraId="4843F18A" w14:textId="77777777" w:rsidR="00182AB6" w:rsidRDefault="00B71D0D" w:rsidP="00696CD6">
            <w:pPr>
              <w:spacing w:after="0" w:line="259" w:lineRule="auto"/>
              <w:ind w:left="72" w:right="106" w:hanging="72"/>
              <w:jc w:val="left"/>
            </w:pPr>
            <w:r>
              <w:rPr>
                <w:rFonts w:ascii="Arial" w:eastAsia="Arial" w:hAnsi="Arial" w:cs="Arial"/>
                <w:sz w:val="31"/>
              </w:rPr>
              <w:t xml:space="preserve"> </w:t>
            </w:r>
            <w:r>
              <w:rPr>
                <w:rFonts w:ascii="Arial" w:eastAsia="Arial" w:hAnsi="Arial" w:cs="Arial"/>
              </w:rPr>
              <w:t xml:space="preserve">10 </w:t>
            </w:r>
          </w:p>
        </w:tc>
        <w:tc>
          <w:tcPr>
            <w:tcW w:w="2185" w:type="dxa"/>
            <w:tcBorders>
              <w:top w:val="single" w:sz="4" w:space="0" w:color="000000"/>
              <w:left w:val="single" w:sz="4" w:space="0" w:color="000000"/>
              <w:bottom w:val="single" w:sz="4" w:space="0" w:color="000000"/>
              <w:right w:val="single" w:sz="4" w:space="0" w:color="000000"/>
            </w:tcBorders>
          </w:tcPr>
          <w:p w14:paraId="719606CF" w14:textId="77777777" w:rsidR="00182AB6" w:rsidRDefault="00B71D0D" w:rsidP="00696CD6">
            <w:pPr>
              <w:spacing w:after="0" w:line="259" w:lineRule="auto"/>
              <w:ind w:left="1" w:firstLine="0"/>
              <w:jc w:val="left"/>
            </w:pPr>
            <w:r>
              <w:rPr>
                <w:rFonts w:ascii="Arial" w:eastAsia="Arial" w:hAnsi="Arial" w:cs="Arial"/>
                <w:sz w:val="31"/>
              </w:rPr>
              <w:t xml:space="preserve"> </w:t>
            </w:r>
          </w:p>
          <w:p w14:paraId="23901E93" w14:textId="77777777" w:rsidR="00182AB6" w:rsidRDefault="00B71D0D" w:rsidP="00696CD6">
            <w:pPr>
              <w:spacing w:after="0" w:line="259" w:lineRule="auto"/>
              <w:ind w:left="107" w:firstLine="0"/>
              <w:jc w:val="left"/>
            </w:pPr>
            <w:r>
              <w:t xml:space="preserve">a), b), c), d), e), f), </w:t>
            </w:r>
          </w:p>
          <w:p w14:paraId="6AF1AC1D" w14:textId="77777777" w:rsidR="00182AB6" w:rsidRDefault="00B71D0D" w:rsidP="00696CD6">
            <w:pPr>
              <w:spacing w:after="0" w:line="259" w:lineRule="auto"/>
              <w:ind w:left="107" w:firstLine="0"/>
              <w:jc w:val="left"/>
            </w:pPr>
            <w:r>
              <w:t xml:space="preserve">g) </w:t>
            </w:r>
          </w:p>
        </w:tc>
        <w:tc>
          <w:tcPr>
            <w:tcW w:w="792" w:type="dxa"/>
            <w:tcBorders>
              <w:top w:val="single" w:sz="4" w:space="0" w:color="000000"/>
              <w:left w:val="single" w:sz="4" w:space="0" w:color="000000"/>
              <w:bottom w:val="single" w:sz="4" w:space="0" w:color="000000"/>
              <w:right w:val="single" w:sz="4" w:space="0" w:color="000000"/>
            </w:tcBorders>
          </w:tcPr>
          <w:p w14:paraId="5464D603" w14:textId="77777777" w:rsidR="00182AB6" w:rsidRDefault="00B71D0D" w:rsidP="00696CD6">
            <w:pPr>
              <w:spacing w:after="0" w:line="259" w:lineRule="auto"/>
              <w:ind w:left="62" w:firstLine="0"/>
              <w:jc w:val="center"/>
            </w:pPr>
            <w:r>
              <w:rPr>
                <w:rFonts w:ascii="Arial" w:eastAsia="Arial" w:hAnsi="Arial" w:cs="Arial"/>
                <w:sz w:val="22"/>
              </w:rPr>
              <w:t xml:space="preserve"> </w:t>
            </w:r>
          </w:p>
          <w:p w14:paraId="3B730622" w14:textId="77777777" w:rsidR="00182AB6" w:rsidRDefault="00B71D0D" w:rsidP="00696CD6">
            <w:pPr>
              <w:spacing w:after="0" w:line="259" w:lineRule="auto"/>
              <w:ind w:left="8" w:firstLine="0"/>
              <w:jc w:val="center"/>
            </w:pPr>
            <w:r>
              <w:rPr>
                <w:rFonts w:ascii="Arial" w:eastAsia="Arial" w:hAnsi="Arial" w:cs="Arial"/>
                <w:sz w:val="22"/>
              </w:rPr>
              <w:t xml:space="preserve">1 </w:t>
            </w:r>
          </w:p>
          <w:p w14:paraId="46BF2669" w14:textId="77777777" w:rsidR="00182AB6" w:rsidRDefault="00B71D0D" w:rsidP="00696CD6">
            <w:pPr>
              <w:spacing w:after="0" w:line="259" w:lineRule="auto"/>
              <w:ind w:left="1" w:firstLine="0"/>
              <w:jc w:val="left"/>
            </w:pPr>
            <w:r>
              <w:rPr>
                <w:rFonts w:ascii="Arial" w:eastAsia="Arial" w:hAnsi="Arial" w:cs="Arial"/>
                <w:sz w:val="22"/>
              </w:rPr>
              <w:t xml:space="preserve"> </w:t>
            </w:r>
          </w:p>
          <w:p w14:paraId="2E315EBD" w14:textId="77777777" w:rsidR="00182AB6" w:rsidRDefault="00B71D0D" w:rsidP="00696CD6">
            <w:pPr>
              <w:spacing w:after="0" w:line="259" w:lineRule="auto"/>
              <w:ind w:left="1" w:firstLine="0"/>
              <w:jc w:val="left"/>
            </w:pPr>
            <w:r>
              <w:rPr>
                <w:rFonts w:ascii="Arial" w:eastAsia="Arial" w:hAnsi="Arial" w:cs="Arial"/>
                <w:sz w:val="22"/>
              </w:rPr>
              <w:t xml:space="preserve"> </w:t>
            </w:r>
          </w:p>
        </w:tc>
        <w:tc>
          <w:tcPr>
            <w:tcW w:w="5365" w:type="dxa"/>
            <w:tcBorders>
              <w:top w:val="single" w:sz="4" w:space="0" w:color="000000"/>
              <w:left w:val="single" w:sz="4" w:space="0" w:color="000000"/>
              <w:bottom w:val="single" w:sz="4" w:space="0" w:color="000000"/>
              <w:right w:val="single" w:sz="4" w:space="0" w:color="000000"/>
            </w:tcBorders>
          </w:tcPr>
          <w:p w14:paraId="370C5546" w14:textId="77777777" w:rsidR="00182AB6" w:rsidRDefault="00B71D0D" w:rsidP="00696CD6">
            <w:pPr>
              <w:spacing w:after="0" w:line="259" w:lineRule="auto"/>
              <w:ind w:left="1" w:firstLine="0"/>
              <w:jc w:val="left"/>
            </w:pPr>
            <w:r>
              <w:rPr>
                <w:rFonts w:ascii="Arial" w:eastAsia="Arial" w:hAnsi="Arial" w:cs="Arial"/>
                <w:sz w:val="20"/>
              </w:rPr>
              <w:t xml:space="preserve"> </w:t>
            </w:r>
          </w:p>
          <w:p w14:paraId="6F302562" w14:textId="77777777" w:rsidR="00182AB6" w:rsidRDefault="00B71D0D" w:rsidP="00696CD6">
            <w:pPr>
              <w:spacing w:after="0" w:line="259" w:lineRule="auto"/>
              <w:ind w:left="107" w:firstLine="0"/>
            </w:pPr>
            <w:r>
              <w:rPr>
                <w:rFonts w:ascii="Arial" w:eastAsia="Arial" w:hAnsi="Arial" w:cs="Arial"/>
                <w:sz w:val="22"/>
              </w:rPr>
              <w:t xml:space="preserve">Clasificación y preparación de la documentación mercantil y contable </w:t>
            </w:r>
          </w:p>
        </w:tc>
      </w:tr>
      <w:tr w:rsidR="00182AB6" w14:paraId="2907B2F9" w14:textId="77777777" w:rsidTr="00696CD6">
        <w:trPr>
          <w:trHeight w:val="1474"/>
          <w:jc w:val="center"/>
        </w:trPr>
        <w:tc>
          <w:tcPr>
            <w:tcW w:w="927" w:type="dxa"/>
            <w:tcBorders>
              <w:top w:val="single" w:sz="4" w:space="0" w:color="000000"/>
              <w:left w:val="single" w:sz="4" w:space="0" w:color="000000"/>
              <w:bottom w:val="single" w:sz="4" w:space="0" w:color="000000"/>
              <w:right w:val="single" w:sz="4" w:space="0" w:color="000000"/>
            </w:tcBorders>
          </w:tcPr>
          <w:p w14:paraId="03666FC2" w14:textId="77777777" w:rsidR="00182AB6" w:rsidRDefault="00B71D0D" w:rsidP="00696CD6">
            <w:pPr>
              <w:spacing w:after="0" w:line="259" w:lineRule="auto"/>
              <w:ind w:left="0" w:firstLine="0"/>
              <w:jc w:val="left"/>
            </w:pPr>
            <w:r>
              <w:rPr>
                <w:rFonts w:ascii="Arial" w:eastAsia="Arial" w:hAnsi="Arial" w:cs="Arial"/>
                <w:sz w:val="32"/>
              </w:rPr>
              <w:t xml:space="preserve"> </w:t>
            </w:r>
          </w:p>
          <w:p w14:paraId="0BDA0998" w14:textId="77777777" w:rsidR="00182AB6" w:rsidRDefault="00B71D0D" w:rsidP="00696CD6">
            <w:pPr>
              <w:spacing w:after="0" w:line="259" w:lineRule="auto"/>
              <w:ind w:left="134" w:firstLine="0"/>
              <w:jc w:val="left"/>
            </w:pPr>
            <w:r>
              <w:rPr>
                <w:rFonts w:ascii="Verdana" w:eastAsia="Verdana" w:hAnsi="Verdana" w:cs="Verdana"/>
                <w:sz w:val="20"/>
              </w:rPr>
              <w:t xml:space="preserve">RA1, </w:t>
            </w:r>
          </w:p>
          <w:p w14:paraId="46AED4D3" w14:textId="77777777" w:rsidR="00182AB6" w:rsidRDefault="00B71D0D" w:rsidP="00696CD6">
            <w:pPr>
              <w:spacing w:after="0" w:line="259" w:lineRule="auto"/>
              <w:ind w:left="134" w:firstLine="0"/>
              <w:jc w:val="left"/>
            </w:pPr>
            <w:r>
              <w:rPr>
                <w:rFonts w:ascii="Verdana" w:eastAsia="Verdana" w:hAnsi="Verdana" w:cs="Verdana"/>
                <w:sz w:val="20"/>
              </w:rPr>
              <w:t xml:space="preserve">RA2, </w:t>
            </w:r>
          </w:p>
          <w:p w14:paraId="3C277CDE" w14:textId="77777777" w:rsidR="00182AB6" w:rsidRDefault="00B71D0D" w:rsidP="00696CD6">
            <w:pPr>
              <w:spacing w:after="0" w:line="259" w:lineRule="auto"/>
              <w:ind w:left="134" w:firstLine="0"/>
              <w:jc w:val="left"/>
            </w:pPr>
            <w:r>
              <w:rPr>
                <w:rFonts w:ascii="Verdana" w:eastAsia="Verdana" w:hAnsi="Verdana" w:cs="Verdana"/>
                <w:sz w:val="20"/>
              </w:rPr>
              <w:t xml:space="preserve">RA3, </w:t>
            </w:r>
          </w:p>
          <w:p w14:paraId="51EE1ECC" w14:textId="77777777" w:rsidR="00182AB6" w:rsidRDefault="00B71D0D" w:rsidP="00696CD6">
            <w:pPr>
              <w:spacing w:after="0" w:line="259" w:lineRule="auto"/>
              <w:ind w:left="134" w:firstLine="0"/>
              <w:jc w:val="left"/>
            </w:pPr>
            <w:r>
              <w:rPr>
                <w:rFonts w:ascii="Verdana" w:eastAsia="Verdana" w:hAnsi="Verdana" w:cs="Verdana"/>
                <w:sz w:val="20"/>
              </w:rPr>
              <w:t xml:space="preserve">RA4 </w:t>
            </w:r>
          </w:p>
        </w:tc>
        <w:tc>
          <w:tcPr>
            <w:tcW w:w="464" w:type="dxa"/>
            <w:tcBorders>
              <w:top w:val="single" w:sz="4" w:space="0" w:color="000000"/>
              <w:left w:val="single" w:sz="4" w:space="0" w:color="000000"/>
              <w:bottom w:val="single" w:sz="4" w:space="0" w:color="000000"/>
              <w:right w:val="single" w:sz="4" w:space="0" w:color="000000"/>
            </w:tcBorders>
          </w:tcPr>
          <w:p w14:paraId="37206342" w14:textId="77777777" w:rsidR="00182AB6" w:rsidRDefault="00B71D0D" w:rsidP="00696CD6">
            <w:pPr>
              <w:spacing w:after="0" w:line="259" w:lineRule="auto"/>
              <w:ind w:left="0" w:firstLine="0"/>
              <w:jc w:val="left"/>
            </w:pPr>
            <w:r>
              <w:rPr>
                <w:rFonts w:ascii="Arial" w:eastAsia="Arial" w:hAnsi="Arial" w:cs="Arial"/>
                <w:sz w:val="31"/>
              </w:rPr>
              <w:t xml:space="preserve"> </w:t>
            </w:r>
          </w:p>
          <w:p w14:paraId="708CAB13" w14:textId="77777777" w:rsidR="00182AB6" w:rsidRDefault="00B71D0D" w:rsidP="00696CD6">
            <w:pPr>
              <w:spacing w:after="0" w:line="259" w:lineRule="auto"/>
              <w:ind w:left="72" w:firstLine="0"/>
            </w:pPr>
            <w:r>
              <w:rPr>
                <w:rFonts w:ascii="Arial" w:eastAsia="Arial" w:hAnsi="Arial" w:cs="Arial"/>
              </w:rPr>
              <w:t xml:space="preserve">10 </w:t>
            </w:r>
          </w:p>
          <w:p w14:paraId="5F8BD869" w14:textId="77777777" w:rsidR="00182AB6" w:rsidRDefault="00B71D0D" w:rsidP="00696CD6">
            <w:pPr>
              <w:spacing w:after="0" w:line="259" w:lineRule="auto"/>
              <w:ind w:left="72" w:firstLine="0"/>
            </w:pPr>
            <w:r>
              <w:rPr>
                <w:rFonts w:ascii="Arial" w:eastAsia="Arial" w:hAnsi="Arial" w:cs="Arial"/>
              </w:rPr>
              <w:t xml:space="preserve">30 </w:t>
            </w:r>
          </w:p>
          <w:p w14:paraId="12FA0C30" w14:textId="77777777" w:rsidR="00182AB6" w:rsidRDefault="00B71D0D" w:rsidP="00696CD6">
            <w:pPr>
              <w:spacing w:after="0" w:line="259" w:lineRule="auto"/>
              <w:ind w:left="72" w:firstLine="0"/>
            </w:pPr>
            <w:r>
              <w:rPr>
                <w:rFonts w:ascii="Arial" w:eastAsia="Arial" w:hAnsi="Arial" w:cs="Arial"/>
              </w:rPr>
              <w:t xml:space="preserve">40 </w:t>
            </w:r>
          </w:p>
          <w:p w14:paraId="1DB25153" w14:textId="77777777" w:rsidR="00182AB6" w:rsidRDefault="00B71D0D" w:rsidP="00696CD6">
            <w:pPr>
              <w:spacing w:after="0" w:line="259" w:lineRule="auto"/>
              <w:ind w:left="72" w:firstLine="0"/>
            </w:pPr>
            <w:r>
              <w:rPr>
                <w:rFonts w:ascii="Arial" w:eastAsia="Arial" w:hAnsi="Arial" w:cs="Arial"/>
              </w:rPr>
              <w:t xml:space="preserve">20 </w:t>
            </w:r>
          </w:p>
        </w:tc>
        <w:tc>
          <w:tcPr>
            <w:tcW w:w="2185" w:type="dxa"/>
            <w:tcBorders>
              <w:top w:val="single" w:sz="4" w:space="0" w:color="000000"/>
              <w:left w:val="single" w:sz="4" w:space="0" w:color="000000"/>
              <w:bottom w:val="single" w:sz="4" w:space="0" w:color="000000"/>
              <w:right w:val="single" w:sz="4" w:space="0" w:color="000000"/>
            </w:tcBorders>
          </w:tcPr>
          <w:p w14:paraId="5CE6A65B" w14:textId="77777777" w:rsidR="00182AB6" w:rsidRPr="000D63E2" w:rsidRDefault="00B71D0D" w:rsidP="00696CD6">
            <w:pPr>
              <w:spacing w:after="40" w:line="259" w:lineRule="auto"/>
              <w:ind w:left="1" w:firstLine="0"/>
              <w:jc w:val="left"/>
              <w:rPr>
                <w:lang w:val="en-GB"/>
              </w:rPr>
            </w:pPr>
            <w:r w:rsidRPr="000D63E2">
              <w:rPr>
                <w:rFonts w:ascii="Arial" w:eastAsia="Arial" w:hAnsi="Arial" w:cs="Arial"/>
                <w:sz w:val="19"/>
                <w:lang w:val="en-GB"/>
              </w:rPr>
              <w:t xml:space="preserve"> </w:t>
            </w:r>
          </w:p>
          <w:p w14:paraId="1788DCA9" w14:textId="77777777" w:rsidR="00182AB6" w:rsidRPr="000D63E2" w:rsidRDefault="00B71D0D" w:rsidP="00696CD6">
            <w:pPr>
              <w:spacing w:after="0" w:line="259" w:lineRule="auto"/>
              <w:ind w:left="222" w:firstLine="0"/>
              <w:jc w:val="left"/>
              <w:rPr>
                <w:lang w:val="en-GB"/>
              </w:rPr>
            </w:pPr>
            <w:r w:rsidRPr="000D63E2">
              <w:rPr>
                <w:lang w:val="en-GB"/>
              </w:rPr>
              <w:t xml:space="preserve">RA1 a), c), g) </w:t>
            </w:r>
          </w:p>
          <w:p w14:paraId="7885EC93" w14:textId="77777777" w:rsidR="00182AB6" w:rsidRPr="000D63E2" w:rsidRDefault="00B71D0D" w:rsidP="00696CD6">
            <w:pPr>
              <w:spacing w:after="0" w:line="259" w:lineRule="auto"/>
              <w:ind w:left="0" w:right="38" w:firstLine="0"/>
              <w:jc w:val="right"/>
              <w:rPr>
                <w:lang w:val="en-GB"/>
              </w:rPr>
            </w:pPr>
            <w:r w:rsidRPr="000D63E2">
              <w:rPr>
                <w:lang w:val="en-GB"/>
              </w:rPr>
              <w:t xml:space="preserve">RA2 a), b), c), d), f) </w:t>
            </w:r>
          </w:p>
          <w:p w14:paraId="44D1B18C" w14:textId="77777777" w:rsidR="00182AB6" w:rsidRDefault="00B71D0D" w:rsidP="00696CD6">
            <w:pPr>
              <w:spacing w:after="0" w:line="259" w:lineRule="auto"/>
              <w:ind w:left="222" w:firstLine="0"/>
              <w:jc w:val="left"/>
            </w:pPr>
            <w:r>
              <w:t xml:space="preserve">RA3 a), c) </w:t>
            </w:r>
          </w:p>
          <w:p w14:paraId="3B95224C" w14:textId="77777777" w:rsidR="00182AB6" w:rsidRDefault="00B71D0D" w:rsidP="00696CD6">
            <w:pPr>
              <w:spacing w:after="0" w:line="259" w:lineRule="auto"/>
              <w:ind w:left="222" w:firstLine="0"/>
              <w:jc w:val="left"/>
            </w:pPr>
            <w:r>
              <w:t xml:space="preserve">RA4 j) </w:t>
            </w:r>
          </w:p>
        </w:tc>
        <w:tc>
          <w:tcPr>
            <w:tcW w:w="792" w:type="dxa"/>
            <w:tcBorders>
              <w:top w:val="single" w:sz="4" w:space="0" w:color="000000"/>
              <w:left w:val="single" w:sz="4" w:space="0" w:color="000000"/>
              <w:bottom w:val="single" w:sz="4" w:space="0" w:color="000000"/>
              <w:right w:val="single" w:sz="4" w:space="0" w:color="000000"/>
            </w:tcBorders>
          </w:tcPr>
          <w:p w14:paraId="6351A0AA" w14:textId="77777777" w:rsidR="00182AB6" w:rsidRDefault="00B71D0D" w:rsidP="00696CD6">
            <w:pPr>
              <w:spacing w:after="0" w:line="259" w:lineRule="auto"/>
              <w:ind w:left="62" w:firstLine="0"/>
              <w:jc w:val="center"/>
            </w:pPr>
            <w:r>
              <w:rPr>
                <w:rFonts w:ascii="Arial" w:eastAsia="Arial" w:hAnsi="Arial" w:cs="Arial"/>
                <w:sz w:val="22"/>
              </w:rPr>
              <w:t xml:space="preserve"> </w:t>
            </w:r>
          </w:p>
          <w:p w14:paraId="4D8D788B" w14:textId="77777777" w:rsidR="00182AB6" w:rsidRDefault="00B71D0D" w:rsidP="00696CD6">
            <w:pPr>
              <w:spacing w:after="0" w:line="259" w:lineRule="auto"/>
              <w:ind w:left="8" w:firstLine="0"/>
              <w:jc w:val="center"/>
            </w:pPr>
            <w:r>
              <w:rPr>
                <w:rFonts w:ascii="Arial" w:eastAsia="Arial" w:hAnsi="Arial" w:cs="Arial"/>
                <w:sz w:val="22"/>
              </w:rPr>
              <w:t xml:space="preserve">2 </w:t>
            </w:r>
          </w:p>
        </w:tc>
        <w:tc>
          <w:tcPr>
            <w:tcW w:w="5365" w:type="dxa"/>
            <w:tcBorders>
              <w:top w:val="single" w:sz="4" w:space="0" w:color="000000"/>
              <w:left w:val="single" w:sz="4" w:space="0" w:color="000000"/>
              <w:bottom w:val="single" w:sz="4" w:space="0" w:color="000000"/>
              <w:right w:val="single" w:sz="4" w:space="0" w:color="000000"/>
            </w:tcBorders>
          </w:tcPr>
          <w:p w14:paraId="47563DB8" w14:textId="77777777" w:rsidR="00182AB6" w:rsidRDefault="00B71D0D" w:rsidP="00696CD6">
            <w:pPr>
              <w:spacing w:after="0" w:line="259" w:lineRule="auto"/>
              <w:ind w:left="107" w:firstLine="0"/>
              <w:jc w:val="left"/>
            </w:pPr>
            <w:r>
              <w:rPr>
                <w:rFonts w:ascii="Arial" w:eastAsia="Arial" w:hAnsi="Arial" w:cs="Arial"/>
                <w:sz w:val="22"/>
              </w:rPr>
              <w:t xml:space="preserve"> </w:t>
            </w:r>
          </w:p>
          <w:p w14:paraId="528A91C9" w14:textId="77777777" w:rsidR="00182AB6" w:rsidRDefault="00B71D0D" w:rsidP="00696CD6">
            <w:pPr>
              <w:spacing w:after="0" w:line="259" w:lineRule="auto"/>
              <w:ind w:left="107" w:firstLine="0"/>
            </w:pPr>
            <w:r>
              <w:rPr>
                <w:rFonts w:ascii="Arial" w:eastAsia="Arial" w:hAnsi="Arial" w:cs="Arial"/>
                <w:sz w:val="22"/>
              </w:rPr>
              <w:t xml:space="preserve">Registro contable de compras y ventas de mercaderías. La liquidación del IVA. </w:t>
            </w:r>
          </w:p>
        </w:tc>
      </w:tr>
      <w:tr w:rsidR="00182AB6" w14:paraId="65D808CC" w14:textId="77777777" w:rsidTr="00696CD6">
        <w:trPr>
          <w:trHeight w:val="1791"/>
          <w:jc w:val="center"/>
        </w:trPr>
        <w:tc>
          <w:tcPr>
            <w:tcW w:w="927" w:type="dxa"/>
            <w:tcBorders>
              <w:top w:val="single" w:sz="4" w:space="0" w:color="000000"/>
              <w:left w:val="single" w:sz="4" w:space="0" w:color="000000"/>
              <w:bottom w:val="single" w:sz="4" w:space="0" w:color="000000"/>
              <w:right w:val="single" w:sz="4" w:space="0" w:color="000000"/>
            </w:tcBorders>
          </w:tcPr>
          <w:p w14:paraId="2769C3F7" w14:textId="77777777" w:rsidR="00182AB6" w:rsidRDefault="00B71D0D" w:rsidP="00696CD6">
            <w:pPr>
              <w:spacing w:after="0" w:line="259" w:lineRule="auto"/>
              <w:ind w:left="0" w:firstLine="0"/>
              <w:jc w:val="left"/>
            </w:pPr>
            <w:r>
              <w:rPr>
                <w:rFonts w:ascii="Arial" w:eastAsia="Arial" w:hAnsi="Arial" w:cs="Arial"/>
                <w:sz w:val="33"/>
              </w:rPr>
              <w:t xml:space="preserve"> </w:t>
            </w:r>
          </w:p>
          <w:p w14:paraId="1F8F957A" w14:textId="77777777" w:rsidR="00182AB6" w:rsidRDefault="00B71D0D" w:rsidP="00696CD6">
            <w:pPr>
              <w:spacing w:after="0" w:line="259" w:lineRule="auto"/>
              <w:ind w:left="182" w:firstLine="0"/>
              <w:jc w:val="left"/>
            </w:pPr>
            <w:r>
              <w:rPr>
                <w:rFonts w:ascii="Verdana" w:eastAsia="Verdana" w:hAnsi="Verdana" w:cs="Verdana"/>
                <w:sz w:val="20"/>
              </w:rPr>
              <w:t xml:space="preserve">RA1, </w:t>
            </w:r>
          </w:p>
          <w:p w14:paraId="62662C61" w14:textId="77777777" w:rsidR="00182AB6" w:rsidRDefault="00B71D0D" w:rsidP="00696CD6">
            <w:pPr>
              <w:spacing w:after="0" w:line="259" w:lineRule="auto"/>
              <w:ind w:left="182" w:firstLine="0"/>
              <w:jc w:val="left"/>
            </w:pPr>
            <w:r>
              <w:rPr>
                <w:rFonts w:ascii="Verdana" w:eastAsia="Verdana" w:hAnsi="Verdana" w:cs="Verdana"/>
                <w:sz w:val="20"/>
              </w:rPr>
              <w:t xml:space="preserve">RA2, </w:t>
            </w:r>
          </w:p>
          <w:p w14:paraId="04C174E3" w14:textId="77777777" w:rsidR="00182AB6" w:rsidRDefault="00B71D0D" w:rsidP="00696CD6">
            <w:pPr>
              <w:spacing w:after="0" w:line="259" w:lineRule="auto"/>
              <w:ind w:left="182" w:firstLine="0"/>
              <w:jc w:val="left"/>
            </w:pPr>
            <w:r>
              <w:rPr>
                <w:rFonts w:ascii="Verdana" w:eastAsia="Verdana" w:hAnsi="Verdana" w:cs="Verdana"/>
                <w:sz w:val="20"/>
              </w:rPr>
              <w:t xml:space="preserve">RA3, </w:t>
            </w:r>
          </w:p>
          <w:p w14:paraId="0CADCE4F" w14:textId="77777777" w:rsidR="00182AB6" w:rsidRDefault="00B71D0D" w:rsidP="00696CD6">
            <w:pPr>
              <w:spacing w:after="0" w:line="259" w:lineRule="auto"/>
              <w:ind w:left="182" w:firstLine="0"/>
              <w:jc w:val="left"/>
            </w:pPr>
            <w:r>
              <w:rPr>
                <w:rFonts w:ascii="Verdana" w:eastAsia="Verdana" w:hAnsi="Verdana" w:cs="Verdana"/>
                <w:sz w:val="20"/>
              </w:rPr>
              <w:t xml:space="preserve">RA4 </w:t>
            </w:r>
          </w:p>
        </w:tc>
        <w:tc>
          <w:tcPr>
            <w:tcW w:w="464" w:type="dxa"/>
            <w:tcBorders>
              <w:top w:val="single" w:sz="4" w:space="0" w:color="000000"/>
              <w:left w:val="single" w:sz="4" w:space="0" w:color="000000"/>
              <w:bottom w:val="single" w:sz="4" w:space="0" w:color="000000"/>
              <w:right w:val="single" w:sz="4" w:space="0" w:color="000000"/>
            </w:tcBorders>
          </w:tcPr>
          <w:p w14:paraId="02D055C4" w14:textId="77777777" w:rsidR="00182AB6" w:rsidRDefault="00B71D0D" w:rsidP="00696CD6">
            <w:pPr>
              <w:spacing w:after="0" w:line="259" w:lineRule="auto"/>
              <w:ind w:left="0" w:firstLine="0"/>
              <w:jc w:val="left"/>
            </w:pPr>
            <w:r>
              <w:rPr>
                <w:rFonts w:ascii="Arial" w:eastAsia="Arial" w:hAnsi="Arial" w:cs="Arial"/>
                <w:sz w:val="31"/>
              </w:rPr>
              <w:t xml:space="preserve"> </w:t>
            </w:r>
          </w:p>
          <w:p w14:paraId="0D76E200" w14:textId="77777777" w:rsidR="00182AB6" w:rsidRDefault="00B71D0D" w:rsidP="00696CD6">
            <w:pPr>
              <w:spacing w:after="0" w:line="259" w:lineRule="auto"/>
              <w:ind w:left="72" w:firstLine="0"/>
            </w:pPr>
            <w:r>
              <w:rPr>
                <w:rFonts w:ascii="Arial" w:eastAsia="Arial" w:hAnsi="Arial" w:cs="Arial"/>
              </w:rPr>
              <w:t xml:space="preserve">10 </w:t>
            </w:r>
          </w:p>
          <w:p w14:paraId="24C8CA68" w14:textId="77777777" w:rsidR="00182AB6" w:rsidRDefault="00B71D0D" w:rsidP="00696CD6">
            <w:pPr>
              <w:spacing w:after="0" w:line="259" w:lineRule="auto"/>
              <w:ind w:left="72" w:firstLine="0"/>
            </w:pPr>
            <w:r>
              <w:rPr>
                <w:rFonts w:ascii="Arial" w:eastAsia="Arial" w:hAnsi="Arial" w:cs="Arial"/>
              </w:rPr>
              <w:t xml:space="preserve">30 </w:t>
            </w:r>
          </w:p>
          <w:p w14:paraId="4609CF4C" w14:textId="77777777" w:rsidR="00182AB6" w:rsidRDefault="00B71D0D" w:rsidP="00696CD6">
            <w:pPr>
              <w:spacing w:after="0" w:line="259" w:lineRule="auto"/>
              <w:ind w:left="72" w:firstLine="0"/>
            </w:pPr>
            <w:r>
              <w:rPr>
                <w:rFonts w:ascii="Arial" w:eastAsia="Arial" w:hAnsi="Arial" w:cs="Arial"/>
              </w:rPr>
              <w:t xml:space="preserve">40 </w:t>
            </w:r>
          </w:p>
          <w:p w14:paraId="01627672" w14:textId="77777777" w:rsidR="00182AB6" w:rsidRDefault="00B71D0D" w:rsidP="00696CD6">
            <w:pPr>
              <w:spacing w:after="0" w:line="259" w:lineRule="auto"/>
              <w:ind w:left="72" w:firstLine="0"/>
            </w:pPr>
            <w:r>
              <w:rPr>
                <w:rFonts w:ascii="Arial" w:eastAsia="Arial" w:hAnsi="Arial" w:cs="Arial"/>
              </w:rPr>
              <w:t xml:space="preserve">20 </w:t>
            </w:r>
          </w:p>
        </w:tc>
        <w:tc>
          <w:tcPr>
            <w:tcW w:w="2185" w:type="dxa"/>
            <w:tcBorders>
              <w:top w:val="single" w:sz="4" w:space="0" w:color="000000"/>
              <w:left w:val="single" w:sz="4" w:space="0" w:color="000000"/>
              <w:bottom w:val="single" w:sz="4" w:space="0" w:color="000000"/>
              <w:right w:val="single" w:sz="4" w:space="0" w:color="000000"/>
            </w:tcBorders>
          </w:tcPr>
          <w:p w14:paraId="3966B31B" w14:textId="77777777" w:rsidR="00182AB6" w:rsidRDefault="00B71D0D" w:rsidP="00696CD6">
            <w:pPr>
              <w:spacing w:after="7" w:line="259" w:lineRule="auto"/>
              <w:ind w:left="194" w:firstLine="0"/>
              <w:jc w:val="left"/>
            </w:pPr>
            <w:r>
              <w:t xml:space="preserve"> </w:t>
            </w:r>
          </w:p>
          <w:p w14:paraId="33F1D56C" w14:textId="77777777" w:rsidR="00182AB6" w:rsidRDefault="00B71D0D" w:rsidP="00696CD6">
            <w:pPr>
              <w:spacing w:after="0" w:line="259" w:lineRule="auto"/>
              <w:ind w:left="222" w:firstLine="0"/>
              <w:jc w:val="left"/>
            </w:pPr>
            <w:r>
              <w:t xml:space="preserve">RA1 a), g) </w:t>
            </w:r>
          </w:p>
          <w:p w14:paraId="5F956188" w14:textId="77777777" w:rsidR="00182AB6" w:rsidRDefault="00B71D0D" w:rsidP="00696CD6">
            <w:pPr>
              <w:spacing w:after="23" w:line="237" w:lineRule="auto"/>
              <w:ind w:left="222" w:firstLine="0"/>
              <w:jc w:val="left"/>
            </w:pPr>
            <w:r>
              <w:t xml:space="preserve">RA2 a), b), c), d), e), f) </w:t>
            </w:r>
          </w:p>
          <w:p w14:paraId="00CB7B52" w14:textId="77777777" w:rsidR="00182AB6" w:rsidRDefault="00B71D0D" w:rsidP="00696CD6">
            <w:pPr>
              <w:spacing w:after="0" w:line="259" w:lineRule="auto"/>
              <w:ind w:left="222" w:firstLine="0"/>
              <w:jc w:val="left"/>
            </w:pPr>
            <w:r>
              <w:t xml:space="preserve">RA3 a), c) </w:t>
            </w:r>
          </w:p>
          <w:p w14:paraId="1946B542" w14:textId="77777777" w:rsidR="00182AB6" w:rsidRDefault="00B71D0D" w:rsidP="00696CD6">
            <w:pPr>
              <w:spacing w:after="0" w:line="259" w:lineRule="auto"/>
              <w:ind w:left="194" w:firstLine="0"/>
              <w:jc w:val="left"/>
            </w:pPr>
            <w:r>
              <w:t xml:space="preserve">RA4 a), j) </w:t>
            </w:r>
          </w:p>
        </w:tc>
        <w:tc>
          <w:tcPr>
            <w:tcW w:w="792" w:type="dxa"/>
            <w:tcBorders>
              <w:top w:val="single" w:sz="4" w:space="0" w:color="000000"/>
              <w:left w:val="single" w:sz="4" w:space="0" w:color="000000"/>
              <w:bottom w:val="single" w:sz="4" w:space="0" w:color="000000"/>
              <w:right w:val="single" w:sz="4" w:space="0" w:color="000000"/>
            </w:tcBorders>
          </w:tcPr>
          <w:p w14:paraId="48A46EDB" w14:textId="77777777" w:rsidR="00182AB6" w:rsidRDefault="00B71D0D" w:rsidP="00696CD6">
            <w:pPr>
              <w:spacing w:after="0" w:line="259" w:lineRule="auto"/>
              <w:ind w:left="62" w:firstLine="0"/>
              <w:jc w:val="center"/>
            </w:pPr>
            <w:r>
              <w:rPr>
                <w:rFonts w:ascii="Arial" w:eastAsia="Arial" w:hAnsi="Arial" w:cs="Arial"/>
                <w:sz w:val="22"/>
              </w:rPr>
              <w:t xml:space="preserve"> </w:t>
            </w:r>
          </w:p>
          <w:p w14:paraId="673DB0A5" w14:textId="77777777" w:rsidR="00182AB6" w:rsidRDefault="00B71D0D" w:rsidP="00696CD6">
            <w:pPr>
              <w:spacing w:after="0" w:line="259" w:lineRule="auto"/>
              <w:ind w:left="8" w:firstLine="0"/>
              <w:jc w:val="center"/>
            </w:pPr>
            <w:r>
              <w:rPr>
                <w:rFonts w:ascii="Arial" w:eastAsia="Arial" w:hAnsi="Arial" w:cs="Arial"/>
                <w:sz w:val="22"/>
              </w:rPr>
              <w:t xml:space="preserve">3 </w:t>
            </w:r>
          </w:p>
        </w:tc>
        <w:tc>
          <w:tcPr>
            <w:tcW w:w="5365" w:type="dxa"/>
            <w:tcBorders>
              <w:top w:val="single" w:sz="4" w:space="0" w:color="000000"/>
              <w:left w:val="single" w:sz="4" w:space="0" w:color="000000"/>
              <w:bottom w:val="single" w:sz="4" w:space="0" w:color="000000"/>
              <w:right w:val="single" w:sz="4" w:space="0" w:color="000000"/>
            </w:tcBorders>
          </w:tcPr>
          <w:p w14:paraId="44AE8D72" w14:textId="77777777" w:rsidR="00182AB6" w:rsidRDefault="00B71D0D" w:rsidP="00696CD6">
            <w:pPr>
              <w:spacing w:after="0" w:line="259" w:lineRule="auto"/>
              <w:ind w:left="107" w:firstLine="0"/>
              <w:jc w:val="left"/>
            </w:pPr>
            <w:r>
              <w:rPr>
                <w:rFonts w:ascii="Arial" w:eastAsia="Arial" w:hAnsi="Arial" w:cs="Arial"/>
                <w:sz w:val="22"/>
              </w:rPr>
              <w:t xml:space="preserve"> </w:t>
            </w:r>
          </w:p>
          <w:p w14:paraId="777530A4" w14:textId="77777777" w:rsidR="00182AB6" w:rsidRDefault="00B71D0D" w:rsidP="00696CD6">
            <w:pPr>
              <w:spacing w:after="0" w:line="259" w:lineRule="auto"/>
              <w:ind w:left="107" w:firstLine="0"/>
              <w:jc w:val="left"/>
            </w:pPr>
            <w:r>
              <w:rPr>
                <w:rFonts w:ascii="Arial" w:eastAsia="Arial" w:hAnsi="Arial" w:cs="Arial"/>
                <w:sz w:val="22"/>
              </w:rPr>
              <w:t xml:space="preserve">Registro contable de otros gastos e ingresos de explotación. </w:t>
            </w:r>
          </w:p>
        </w:tc>
      </w:tr>
      <w:tr w:rsidR="00182AB6" w14:paraId="40CD8E66" w14:textId="77777777" w:rsidTr="00696CD6">
        <w:trPr>
          <w:trHeight w:val="1738"/>
          <w:jc w:val="center"/>
        </w:trPr>
        <w:tc>
          <w:tcPr>
            <w:tcW w:w="927" w:type="dxa"/>
            <w:tcBorders>
              <w:top w:val="single" w:sz="4" w:space="0" w:color="000000"/>
              <w:left w:val="single" w:sz="4" w:space="0" w:color="000000"/>
              <w:bottom w:val="single" w:sz="4" w:space="0" w:color="000000"/>
              <w:right w:val="single" w:sz="4" w:space="0" w:color="000000"/>
            </w:tcBorders>
          </w:tcPr>
          <w:p w14:paraId="2BD678D1" w14:textId="77777777" w:rsidR="00182AB6" w:rsidRDefault="00B71D0D" w:rsidP="00696CD6">
            <w:pPr>
              <w:spacing w:after="0" w:line="259" w:lineRule="auto"/>
              <w:ind w:left="0" w:firstLine="0"/>
              <w:jc w:val="left"/>
            </w:pPr>
            <w:r>
              <w:rPr>
                <w:rFonts w:ascii="Arial" w:eastAsia="Arial" w:hAnsi="Arial" w:cs="Arial"/>
                <w:sz w:val="33"/>
              </w:rPr>
              <w:t xml:space="preserve"> </w:t>
            </w:r>
          </w:p>
          <w:p w14:paraId="5DE5A352" w14:textId="77777777" w:rsidR="00182AB6" w:rsidRDefault="00B71D0D" w:rsidP="00696CD6">
            <w:pPr>
              <w:spacing w:after="0" w:line="259" w:lineRule="auto"/>
              <w:ind w:left="182" w:firstLine="0"/>
              <w:jc w:val="left"/>
            </w:pPr>
            <w:r>
              <w:rPr>
                <w:rFonts w:ascii="Verdana" w:eastAsia="Verdana" w:hAnsi="Verdana" w:cs="Verdana"/>
                <w:color w:val="515151"/>
                <w:sz w:val="20"/>
              </w:rPr>
              <w:t xml:space="preserve">RA1, </w:t>
            </w:r>
          </w:p>
          <w:p w14:paraId="4DB75FDF" w14:textId="77777777" w:rsidR="00182AB6" w:rsidRDefault="00B71D0D" w:rsidP="00696CD6">
            <w:pPr>
              <w:spacing w:after="0" w:line="259" w:lineRule="auto"/>
              <w:ind w:left="182" w:firstLine="0"/>
              <w:jc w:val="left"/>
            </w:pPr>
            <w:r>
              <w:rPr>
                <w:rFonts w:ascii="Verdana" w:eastAsia="Verdana" w:hAnsi="Verdana" w:cs="Verdana"/>
                <w:color w:val="515151"/>
                <w:sz w:val="20"/>
              </w:rPr>
              <w:t xml:space="preserve">RA2, </w:t>
            </w:r>
          </w:p>
          <w:p w14:paraId="0EE5DB1C" w14:textId="77777777" w:rsidR="00182AB6" w:rsidRDefault="00B71D0D" w:rsidP="00696CD6">
            <w:pPr>
              <w:spacing w:after="0" w:line="259" w:lineRule="auto"/>
              <w:ind w:left="182" w:firstLine="0"/>
              <w:jc w:val="left"/>
            </w:pPr>
            <w:r>
              <w:rPr>
                <w:rFonts w:ascii="Verdana" w:eastAsia="Verdana" w:hAnsi="Verdana" w:cs="Verdana"/>
                <w:color w:val="515151"/>
                <w:sz w:val="20"/>
              </w:rPr>
              <w:t xml:space="preserve">RA3, </w:t>
            </w:r>
          </w:p>
          <w:p w14:paraId="231386A2" w14:textId="77777777" w:rsidR="00182AB6" w:rsidRDefault="00B71D0D" w:rsidP="00696CD6">
            <w:pPr>
              <w:spacing w:after="0" w:line="259" w:lineRule="auto"/>
              <w:ind w:left="182" w:firstLine="0"/>
              <w:jc w:val="left"/>
            </w:pPr>
            <w:r>
              <w:rPr>
                <w:rFonts w:ascii="Verdana" w:eastAsia="Verdana" w:hAnsi="Verdana" w:cs="Verdana"/>
                <w:color w:val="515151"/>
                <w:sz w:val="20"/>
              </w:rPr>
              <w:t>RA4</w:t>
            </w:r>
            <w:r>
              <w:rPr>
                <w:rFonts w:ascii="Verdana" w:eastAsia="Verdana" w:hAnsi="Verdana" w:cs="Verdana"/>
                <w:sz w:val="20"/>
              </w:rPr>
              <w:t xml:space="preserve"> </w:t>
            </w:r>
          </w:p>
        </w:tc>
        <w:tc>
          <w:tcPr>
            <w:tcW w:w="464" w:type="dxa"/>
            <w:tcBorders>
              <w:top w:val="single" w:sz="4" w:space="0" w:color="000000"/>
              <w:left w:val="single" w:sz="4" w:space="0" w:color="000000"/>
              <w:bottom w:val="single" w:sz="4" w:space="0" w:color="000000"/>
              <w:right w:val="single" w:sz="4" w:space="0" w:color="000000"/>
            </w:tcBorders>
          </w:tcPr>
          <w:p w14:paraId="3F20B6F0" w14:textId="77777777" w:rsidR="00182AB6" w:rsidRDefault="00B71D0D" w:rsidP="00696CD6">
            <w:pPr>
              <w:spacing w:after="0" w:line="259" w:lineRule="auto"/>
              <w:ind w:left="0" w:firstLine="0"/>
              <w:jc w:val="left"/>
            </w:pPr>
            <w:r>
              <w:rPr>
                <w:rFonts w:ascii="Arial" w:eastAsia="Arial" w:hAnsi="Arial" w:cs="Arial"/>
                <w:sz w:val="31"/>
              </w:rPr>
              <w:t xml:space="preserve"> </w:t>
            </w:r>
          </w:p>
          <w:p w14:paraId="6516F6F8" w14:textId="77777777" w:rsidR="00182AB6" w:rsidRDefault="00B71D0D" w:rsidP="00696CD6">
            <w:pPr>
              <w:spacing w:after="0" w:line="259" w:lineRule="auto"/>
              <w:ind w:left="72" w:firstLine="0"/>
            </w:pPr>
            <w:r>
              <w:rPr>
                <w:rFonts w:ascii="Arial" w:eastAsia="Arial" w:hAnsi="Arial" w:cs="Arial"/>
              </w:rPr>
              <w:t xml:space="preserve">10 </w:t>
            </w:r>
          </w:p>
          <w:p w14:paraId="3D0D6382" w14:textId="77777777" w:rsidR="00182AB6" w:rsidRDefault="00B71D0D" w:rsidP="00696CD6">
            <w:pPr>
              <w:spacing w:after="0" w:line="259" w:lineRule="auto"/>
              <w:ind w:left="72" w:firstLine="0"/>
            </w:pPr>
            <w:r>
              <w:rPr>
                <w:rFonts w:ascii="Arial" w:eastAsia="Arial" w:hAnsi="Arial" w:cs="Arial"/>
              </w:rPr>
              <w:t xml:space="preserve">30 </w:t>
            </w:r>
          </w:p>
          <w:p w14:paraId="45AF3CC8" w14:textId="77777777" w:rsidR="00182AB6" w:rsidRDefault="00B71D0D" w:rsidP="00696CD6">
            <w:pPr>
              <w:spacing w:after="0" w:line="259" w:lineRule="auto"/>
              <w:ind w:left="72" w:firstLine="0"/>
            </w:pPr>
            <w:r>
              <w:rPr>
                <w:rFonts w:ascii="Arial" w:eastAsia="Arial" w:hAnsi="Arial" w:cs="Arial"/>
              </w:rPr>
              <w:t xml:space="preserve">40 </w:t>
            </w:r>
          </w:p>
          <w:p w14:paraId="6EBB943A" w14:textId="77777777" w:rsidR="00182AB6" w:rsidRDefault="00B71D0D" w:rsidP="00696CD6">
            <w:pPr>
              <w:spacing w:after="0" w:line="259" w:lineRule="auto"/>
              <w:ind w:left="72" w:firstLine="0"/>
            </w:pPr>
            <w:r>
              <w:rPr>
                <w:rFonts w:ascii="Arial" w:eastAsia="Arial" w:hAnsi="Arial" w:cs="Arial"/>
              </w:rPr>
              <w:t xml:space="preserve">20 </w:t>
            </w:r>
          </w:p>
        </w:tc>
        <w:tc>
          <w:tcPr>
            <w:tcW w:w="2185" w:type="dxa"/>
            <w:tcBorders>
              <w:top w:val="single" w:sz="4" w:space="0" w:color="000000"/>
              <w:left w:val="single" w:sz="4" w:space="0" w:color="000000"/>
              <w:bottom w:val="single" w:sz="4" w:space="0" w:color="000000"/>
              <w:right w:val="single" w:sz="4" w:space="0" w:color="000000"/>
            </w:tcBorders>
          </w:tcPr>
          <w:p w14:paraId="2D327187" w14:textId="77777777" w:rsidR="00182AB6" w:rsidRDefault="00B71D0D" w:rsidP="00696CD6">
            <w:pPr>
              <w:spacing w:after="60" w:line="259" w:lineRule="auto"/>
              <w:ind w:left="184" w:firstLine="0"/>
              <w:jc w:val="left"/>
            </w:pPr>
            <w:r>
              <w:t xml:space="preserve">RA1 a), g) </w:t>
            </w:r>
          </w:p>
          <w:p w14:paraId="033A16A6" w14:textId="77777777" w:rsidR="00182AB6" w:rsidRDefault="00B71D0D" w:rsidP="00696CD6">
            <w:pPr>
              <w:spacing w:after="91" w:line="236" w:lineRule="auto"/>
              <w:ind w:left="184" w:firstLine="0"/>
              <w:jc w:val="left"/>
            </w:pPr>
            <w:r>
              <w:t xml:space="preserve">RA2  a), b), c), d), e), f) </w:t>
            </w:r>
          </w:p>
          <w:p w14:paraId="6683802C" w14:textId="77777777" w:rsidR="00182AB6" w:rsidRDefault="00B71D0D" w:rsidP="00696CD6">
            <w:pPr>
              <w:spacing w:after="64" w:line="259" w:lineRule="auto"/>
              <w:ind w:left="184" w:firstLine="0"/>
              <w:jc w:val="left"/>
            </w:pPr>
            <w:r>
              <w:t xml:space="preserve">RA3  a), b), c) </w:t>
            </w:r>
          </w:p>
          <w:p w14:paraId="5DD8F5B8" w14:textId="77777777" w:rsidR="00182AB6" w:rsidRDefault="00B71D0D" w:rsidP="00696CD6">
            <w:pPr>
              <w:spacing w:after="0" w:line="259" w:lineRule="auto"/>
              <w:ind w:left="184" w:firstLine="0"/>
              <w:jc w:val="left"/>
            </w:pPr>
            <w:r>
              <w:t xml:space="preserve">RA4 a), e), g) </w:t>
            </w:r>
          </w:p>
        </w:tc>
        <w:tc>
          <w:tcPr>
            <w:tcW w:w="792" w:type="dxa"/>
            <w:tcBorders>
              <w:top w:val="single" w:sz="4" w:space="0" w:color="000000"/>
              <w:left w:val="single" w:sz="4" w:space="0" w:color="000000"/>
              <w:bottom w:val="single" w:sz="4" w:space="0" w:color="000000"/>
              <w:right w:val="single" w:sz="4" w:space="0" w:color="000000"/>
            </w:tcBorders>
          </w:tcPr>
          <w:p w14:paraId="67578D9A" w14:textId="77777777" w:rsidR="00182AB6" w:rsidRDefault="00B71D0D" w:rsidP="00696CD6">
            <w:pPr>
              <w:spacing w:after="0" w:line="259" w:lineRule="auto"/>
              <w:ind w:left="272" w:right="329" w:firstLine="0"/>
              <w:jc w:val="right"/>
            </w:pPr>
            <w:r>
              <w:rPr>
                <w:rFonts w:ascii="Arial" w:eastAsia="Arial" w:hAnsi="Arial" w:cs="Arial"/>
                <w:sz w:val="22"/>
              </w:rPr>
              <w:t xml:space="preserve"> 4 </w:t>
            </w:r>
          </w:p>
        </w:tc>
        <w:tc>
          <w:tcPr>
            <w:tcW w:w="5365" w:type="dxa"/>
            <w:tcBorders>
              <w:top w:val="single" w:sz="4" w:space="0" w:color="000000"/>
              <w:left w:val="single" w:sz="4" w:space="0" w:color="000000"/>
              <w:bottom w:val="single" w:sz="4" w:space="0" w:color="000000"/>
              <w:right w:val="single" w:sz="4" w:space="0" w:color="000000"/>
            </w:tcBorders>
          </w:tcPr>
          <w:p w14:paraId="24E02D28" w14:textId="77777777" w:rsidR="00182AB6" w:rsidRDefault="00B71D0D" w:rsidP="00696CD6">
            <w:pPr>
              <w:spacing w:after="0" w:line="259" w:lineRule="auto"/>
              <w:ind w:left="107" w:firstLine="0"/>
              <w:jc w:val="left"/>
            </w:pPr>
            <w:r>
              <w:rPr>
                <w:rFonts w:ascii="Arial" w:eastAsia="Arial" w:hAnsi="Arial" w:cs="Arial"/>
                <w:sz w:val="22"/>
              </w:rPr>
              <w:t xml:space="preserve"> </w:t>
            </w:r>
          </w:p>
          <w:p w14:paraId="473113B3" w14:textId="77777777" w:rsidR="00182AB6" w:rsidRDefault="00B71D0D" w:rsidP="00696CD6">
            <w:pPr>
              <w:spacing w:after="0" w:line="259" w:lineRule="auto"/>
              <w:ind w:left="107" w:firstLine="0"/>
              <w:jc w:val="left"/>
            </w:pPr>
            <w:r>
              <w:rPr>
                <w:rFonts w:ascii="Arial" w:eastAsia="Arial" w:hAnsi="Arial" w:cs="Arial"/>
                <w:sz w:val="22"/>
              </w:rPr>
              <w:t xml:space="preserve">Acreedores y deudores por operaciones de tráfico. </w:t>
            </w:r>
          </w:p>
        </w:tc>
      </w:tr>
      <w:tr w:rsidR="00182AB6" w14:paraId="59B22B55" w14:textId="77777777" w:rsidTr="00696CD6">
        <w:trPr>
          <w:trHeight w:val="1738"/>
          <w:jc w:val="center"/>
        </w:trPr>
        <w:tc>
          <w:tcPr>
            <w:tcW w:w="927" w:type="dxa"/>
            <w:tcBorders>
              <w:top w:val="single" w:sz="4" w:space="0" w:color="000000"/>
              <w:left w:val="single" w:sz="4" w:space="0" w:color="000000"/>
              <w:bottom w:val="single" w:sz="4" w:space="0" w:color="000000"/>
              <w:right w:val="single" w:sz="4" w:space="0" w:color="000000"/>
            </w:tcBorders>
          </w:tcPr>
          <w:p w14:paraId="28DCA6C3" w14:textId="77777777" w:rsidR="00182AB6" w:rsidRDefault="00B71D0D" w:rsidP="00696CD6">
            <w:pPr>
              <w:spacing w:after="0" w:line="259" w:lineRule="auto"/>
              <w:ind w:left="0" w:right="9" w:firstLine="0"/>
              <w:jc w:val="center"/>
            </w:pPr>
            <w:r>
              <w:rPr>
                <w:rFonts w:ascii="Verdana" w:eastAsia="Verdana" w:hAnsi="Verdana" w:cs="Verdana"/>
                <w:color w:val="515151"/>
                <w:sz w:val="20"/>
              </w:rPr>
              <w:t xml:space="preserve">RA1, </w:t>
            </w:r>
          </w:p>
          <w:p w14:paraId="33F65A29" w14:textId="77777777" w:rsidR="00182AB6" w:rsidRDefault="00B71D0D" w:rsidP="00696CD6">
            <w:pPr>
              <w:spacing w:after="118" w:line="239" w:lineRule="auto"/>
              <w:ind w:left="0" w:firstLine="0"/>
              <w:jc w:val="center"/>
            </w:pPr>
            <w:r>
              <w:rPr>
                <w:rFonts w:ascii="Verdana" w:eastAsia="Verdana" w:hAnsi="Verdana" w:cs="Verdana"/>
                <w:color w:val="515151"/>
                <w:sz w:val="20"/>
              </w:rPr>
              <w:t xml:space="preserve">RA2, RA3, </w:t>
            </w:r>
          </w:p>
          <w:p w14:paraId="0CEDB023" w14:textId="77777777" w:rsidR="00182AB6" w:rsidRDefault="00B71D0D" w:rsidP="00696CD6">
            <w:pPr>
              <w:spacing w:after="0" w:line="259" w:lineRule="auto"/>
              <w:ind w:left="0" w:right="14" w:firstLine="0"/>
              <w:jc w:val="center"/>
            </w:pPr>
            <w:r>
              <w:rPr>
                <w:rFonts w:ascii="Verdana" w:eastAsia="Verdana" w:hAnsi="Verdana" w:cs="Verdana"/>
                <w:color w:val="515151"/>
                <w:sz w:val="20"/>
              </w:rPr>
              <w:t>RA4</w:t>
            </w:r>
            <w:r>
              <w:rPr>
                <w:rFonts w:ascii="Arial" w:eastAsia="Arial" w:hAnsi="Arial" w:cs="Arial"/>
                <w:sz w:val="33"/>
              </w:rPr>
              <w:t xml:space="preserve"> </w:t>
            </w:r>
          </w:p>
        </w:tc>
        <w:tc>
          <w:tcPr>
            <w:tcW w:w="464" w:type="dxa"/>
            <w:tcBorders>
              <w:top w:val="single" w:sz="4" w:space="0" w:color="000000"/>
              <w:left w:val="single" w:sz="4" w:space="0" w:color="000000"/>
              <w:bottom w:val="single" w:sz="4" w:space="0" w:color="000000"/>
              <w:right w:val="single" w:sz="4" w:space="0" w:color="000000"/>
            </w:tcBorders>
          </w:tcPr>
          <w:p w14:paraId="158AEF02" w14:textId="77777777" w:rsidR="00182AB6" w:rsidRDefault="00B71D0D" w:rsidP="00696CD6">
            <w:pPr>
              <w:spacing w:after="0" w:line="259" w:lineRule="auto"/>
              <w:ind w:left="72" w:firstLine="0"/>
            </w:pPr>
            <w:r>
              <w:rPr>
                <w:rFonts w:ascii="Arial" w:eastAsia="Arial" w:hAnsi="Arial" w:cs="Arial"/>
              </w:rPr>
              <w:t xml:space="preserve">10 </w:t>
            </w:r>
          </w:p>
          <w:p w14:paraId="0DFFCD5C" w14:textId="77777777" w:rsidR="00182AB6" w:rsidRDefault="00B71D0D" w:rsidP="00696CD6">
            <w:pPr>
              <w:spacing w:after="0" w:line="259" w:lineRule="auto"/>
              <w:ind w:left="72" w:firstLine="0"/>
            </w:pPr>
            <w:r>
              <w:rPr>
                <w:rFonts w:ascii="Arial" w:eastAsia="Arial" w:hAnsi="Arial" w:cs="Arial"/>
              </w:rPr>
              <w:t xml:space="preserve">30 </w:t>
            </w:r>
          </w:p>
          <w:p w14:paraId="29760DA7" w14:textId="77777777" w:rsidR="00182AB6" w:rsidRDefault="00B71D0D" w:rsidP="00696CD6">
            <w:pPr>
              <w:spacing w:after="33" w:line="259" w:lineRule="auto"/>
              <w:ind w:left="72" w:firstLine="0"/>
            </w:pPr>
            <w:r>
              <w:rPr>
                <w:rFonts w:ascii="Arial" w:eastAsia="Arial" w:hAnsi="Arial" w:cs="Arial"/>
              </w:rPr>
              <w:t xml:space="preserve">40 </w:t>
            </w:r>
          </w:p>
          <w:p w14:paraId="30F6813B" w14:textId="77777777" w:rsidR="00182AB6" w:rsidRDefault="00B71D0D" w:rsidP="00696CD6">
            <w:pPr>
              <w:spacing w:after="0" w:line="259" w:lineRule="auto"/>
              <w:ind w:left="0" w:firstLine="0"/>
            </w:pPr>
            <w:r>
              <w:rPr>
                <w:rFonts w:ascii="Arial" w:eastAsia="Arial" w:hAnsi="Arial" w:cs="Arial"/>
              </w:rPr>
              <w:t xml:space="preserve"> 20</w:t>
            </w:r>
            <w:r>
              <w:rPr>
                <w:rFonts w:ascii="Arial" w:eastAsia="Arial" w:hAnsi="Arial" w:cs="Arial"/>
                <w:sz w:val="31"/>
              </w:rPr>
              <w:t xml:space="preserve"> </w:t>
            </w:r>
          </w:p>
        </w:tc>
        <w:tc>
          <w:tcPr>
            <w:tcW w:w="2185" w:type="dxa"/>
            <w:tcBorders>
              <w:top w:val="single" w:sz="4" w:space="0" w:color="000000"/>
              <w:left w:val="single" w:sz="4" w:space="0" w:color="000000"/>
              <w:bottom w:val="single" w:sz="4" w:space="0" w:color="000000"/>
              <w:right w:val="single" w:sz="4" w:space="0" w:color="000000"/>
            </w:tcBorders>
          </w:tcPr>
          <w:p w14:paraId="7BC88BCC" w14:textId="77777777" w:rsidR="00182AB6" w:rsidRDefault="00B71D0D" w:rsidP="00696CD6">
            <w:pPr>
              <w:spacing w:after="60" w:line="259" w:lineRule="auto"/>
              <w:ind w:left="184" w:firstLine="0"/>
              <w:jc w:val="left"/>
            </w:pPr>
            <w:r>
              <w:t xml:space="preserve">RA1 a), g) </w:t>
            </w:r>
          </w:p>
          <w:p w14:paraId="57A8095E" w14:textId="77777777" w:rsidR="00182AB6" w:rsidRDefault="00B71D0D" w:rsidP="00696CD6">
            <w:pPr>
              <w:spacing w:after="45" w:line="276" w:lineRule="auto"/>
              <w:ind w:left="184" w:right="293" w:firstLine="0"/>
              <w:jc w:val="left"/>
            </w:pPr>
            <w:r>
              <w:t xml:space="preserve">RA2 a), b), c), d), e), f) RA3 b), c) </w:t>
            </w:r>
          </w:p>
          <w:p w14:paraId="647C4984" w14:textId="77777777" w:rsidR="00182AB6" w:rsidRDefault="00B71D0D" w:rsidP="00696CD6">
            <w:pPr>
              <w:spacing w:after="0" w:line="259" w:lineRule="auto"/>
              <w:ind w:left="184" w:firstLine="0"/>
              <w:jc w:val="left"/>
            </w:pPr>
            <w:r>
              <w:t xml:space="preserve">RA4 j) </w:t>
            </w:r>
          </w:p>
        </w:tc>
        <w:tc>
          <w:tcPr>
            <w:tcW w:w="792" w:type="dxa"/>
            <w:tcBorders>
              <w:top w:val="single" w:sz="4" w:space="0" w:color="000000"/>
              <w:left w:val="single" w:sz="4" w:space="0" w:color="000000"/>
              <w:bottom w:val="single" w:sz="4" w:space="0" w:color="000000"/>
              <w:right w:val="single" w:sz="4" w:space="0" w:color="000000"/>
            </w:tcBorders>
          </w:tcPr>
          <w:p w14:paraId="0F1D3C26" w14:textId="77777777" w:rsidR="00182AB6" w:rsidRDefault="00B71D0D" w:rsidP="00696CD6">
            <w:pPr>
              <w:spacing w:after="0" w:line="259" w:lineRule="auto"/>
              <w:ind w:left="1" w:firstLine="0"/>
              <w:jc w:val="left"/>
            </w:pPr>
            <w:r>
              <w:rPr>
                <w:rFonts w:ascii="Arial" w:eastAsia="Arial" w:hAnsi="Arial" w:cs="Arial"/>
                <w:sz w:val="32"/>
              </w:rPr>
              <w:t xml:space="preserve"> </w:t>
            </w:r>
          </w:p>
          <w:p w14:paraId="6F99468F" w14:textId="77777777" w:rsidR="00182AB6" w:rsidRDefault="00B71D0D" w:rsidP="00696CD6">
            <w:pPr>
              <w:spacing w:after="0" w:line="259" w:lineRule="auto"/>
              <w:ind w:left="0" w:right="1" w:firstLine="0"/>
              <w:jc w:val="center"/>
            </w:pPr>
            <w:r>
              <w:rPr>
                <w:rFonts w:ascii="Arial" w:eastAsia="Arial" w:hAnsi="Arial" w:cs="Arial"/>
                <w:sz w:val="22"/>
              </w:rPr>
              <w:t xml:space="preserve">5 </w:t>
            </w:r>
          </w:p>
        </w:tc>
        <w:tc>
          <w:tcPr>
            <w:tcW w:w="5365" w:type="dxa"/>
            <w:tcBorders>
              <w:top w:val="single" w:sz="4" w:space="0" w:color="000000"/>
              <w:left w:val="single" w:sz="4" w:space="0" w:color="000000"/>
              <w:bottom w:val="single" w:sz="4" w:space="0" w:color="000000"/>
              <w:right w:val="single" w:sz="4" w:space="0" w:color="000000"/>
            </w:tcBorders>
          </w:tcPr>
          <w:p w14:paraId="6634C419" w14:textId="77777777" w:rsidR="00182AB6" w:rsidRDefault="00B71D0D" w:rsidP="00696CD6">
            <w:pPr>
              <w:spacing w:after="0" w:line="259" w:lineRule="auto"/>
              <w:ind w:left="107" w:firstLine="0"/>
              <w:jc w:val="left"/>
            </w:pPr>
            <w:r>
              <w:rPr>
                <w:rFonts w:ascii="Arial" w:eastAsia="Arial" w:hAnsi="Arial" w:cs="Arial"/>
                <w:sz w:val="22"/>
              </w:rPr>
              <w:t xml:space="preserve"> </w:t>
            </w:r>
          </w:p>
          <w:p w14:paraId="1153DF82" w14:textId="77777777" w:rsidR="00182AB6" w:rsidRDefault="00B71D0D" w:rsidP="00696CD6">
            <w:pPr>
              <w:spacing w:after="0" w:line="259" w:lineRule="auto"/>
              <w:ind w:left="107" w:firstLine="0"/>
              <w:jc w:val="left"/>
            </w:pPr>
            <w:r>
              <w:rPr>
                <w:rFonts w:ascii="Arial" w:eastAsia="Arial" w:hAnsi="Arial" w:cs="Arial"/>
                <w:sz w:val="22"/>
              </w:rPr>
              <w:t xml:space="preserve">Operaciones con inmovilizado e inversiones a largo plazo. </w:t>
            </w:r>
          </w:p>
        </w:tc>
      </w:tr>
      <w:tr w:rsidR="00182AB6" w14:paraId="25661201" w14:textId="77777777" w:rsidTr="00696CD6">
        <w:trPr>
          <w:trHeight w:val="1119"/>
          <w:jc w:val="center"/>
        </w:trPr>
        <w:tc>
          <w:tcPr>
            <w:tcW w:w="927" w:type="dxa"/>
            <w:tcBorders>
              <w:top w:val="single" w:sz="4" w:space="0" w:color="000000"/>
              <w:left w:val="single" w:sz="4" w:space="0" w:color="000000"/>
              <w:bottom w:val="single" w:sz="4" w:space="0" w:color="000000"/>
              <w:right w:val="single" w:sz="4" w:space="0" w:color="000000"/>
            </w:tcBorders>
          </w:tcPr>
          <w:p w14:paraId="2335430F" w14:textId="77777777" w:rsidR="00182AB6" w:rsidRDefault="00B71D0D" w:rsidP="00696CD6">
            <w:pPr>
              <w:spacing w:after="0" w:line="259" w:lineRule="auto"/>
              <w:ind w:left="0" w:right="9" w:firstLine="0"/>
              <w:jc w:val="center"/>
            </w:pPr>
            <w:r>
              <w:rPr>
                <w:rFonts w:ascii="Verdana" w:eastAsia="Verdana" w:hAnsi="Verdana" w:cs="Verdana"/>
                <w:color w:val="515151"/>
                <w:sz w:val="20"/>
              </w:rPr>
              <w:lastRenderedPageBreak/>
              <w:t xml:space="preserve">RA1, </w:t>
            </w:r>
          </w:p>
          <w:p w14:paraId="4D5A4E7F" w14:textId="77777777" w:rsidR="00182AB6" w:rsidRDefault="00B71D0D" w:rsidP="00696CD6">
            <w:pPr>
              <w:spacing w:after="118" w:line="239" w:lineRule="auto"/>
              <w:ind w:left="0" w:firstLine="0"/>
              <w:jc w:val="center"/>
            </w:pPr>
            <w:r>
              <w:rPr>
                <w:rFonts w:ascii="Verdana" w:eastAsia="Verdana" w:hAnsi="Verdana" w:cs="Verdana"/>
                <w:color w:val="515151"/>
                <w:sz w:val="20"/>
              </w:rPr>
              <w:t xml:space="preserve">RA2, RA3, </w:t>
            </w:r>
          </w:p>
          <w:p w14:paraId="1C8232E2" w14:textId="77777777" w:rsidR="00182AB6" w:rsidRDefault="00B71D0D" w:rsidP="00696CD6">
            <w:pPr>
              <w:spacing w:after="0" w:line="259" w:lineRule="auto"/>
              <w:ind w:left="0" w:right="14" w:firstLine="0"/>
              <w:jc w:val="center"/>
            </w:pPr>
            <w:r>
              <w:rPr>
                <w:rFonts w:ascii="Verdana" w:eastAsia="Verdana" w:hAnsi="Verdana" w:cs="Verdana"/>
                <w:color w:val="515151"/>
                <w:sz w:val="20"/>
              </w:rPr>
              <w:t>RA4</w:t>
            </w:r>
            <w:r>
              <w:rPr>
                <w:rFonts w:ascii="Arial" w:eastAsia="Arial" w:hAnsi="Arial" w:cs="Arial"/>
                <w:sz w:val="33"/>
              </w:rPr>
              <w:t xml:space="preserve"> </w:t>
            </w:r>
          </w:p>
        </w:tc>
        <w:tc>
          <w:tcPr>
            <w:tcW w:w="464" w:type="dxa"/>
            <w:tcBorders>
              <w:top w:val="single" w:sz="4" w:space="0" w:color="000000"/>
              <w:left w:val="single" w:sz="4" w:space="0" w:color="000000"/>
              <w:bottom w:val="single" w:sz="4" w:space="0" w:color="000000"/>
              <w:right w:val="single" w:sz="4" w:space="0" w:color="000000"/>
            </w:tcBorders>
          </w:tcPr>
          <w:p w14:paraId="49E6CC49" w14:textId="77777777" w:rsidR="00182AB6" w:rsidRDefault="00B71D0D" w:rsidP="00696CD6">
            <w:pPr>
              <w:spacing w:after="0" w:line="259" w:lineRule="auto"/>
              <w:ind w:left="72" w:firstLine="0"/>
            </w:pPr>
            <w:r>
              <w:rPr>
                <w:rFonts w:ascii="Arial" w:eastAsia="Arial" w:hAnsi="Arial" w:cs="Arial"/>
              </w:rPr>
              <w:t xml:space="preserve">10 </w:t>
            </w:r>
          </w:p>
          <w:p w14:paraId="3637F199" w14:textId="77777777" w:rsidR="00182AB6" w:rsidRDefault="00B71D0D" w:rsidP="00696CD6">
            <w:pPr>
              <w:spacing w:after="0" w:line="259" w:lineRule="auto"/>
              <w:ind w:left="72" w:firstLine="0"/>
            </w:pPr>
            <w:r>
              <w:rPr>
                <w:rFonts w:ascii="Arial" w:eastAsia="Arial" w:hAnsi="Arial" w:cs="Arial"/>
              </w:rPr>
              <w:t xml:space="preserve">30 </w:t>
            </w:r>
          </w:p>
          <w:p w14:paraId="1B3C55B3" w14:textId="77777777" w:rsidR="00182AB6" w:rsidRDefault="00B71D0D" w:rsidP="00696CD6">
            <w:pPr>
              <w:spacing w:after="37" w:line="259" w:lineRule="auto"/>
              <w:ind w:left="72" w:firstLine="0"/>
            </w:pPr>
            <w:r>
              <w:rPr>
                <w:rFonts w:ascii="Arial" w:eastAsia="Arial" w:hAnsi="Arial" w:cs="Arial"/>
              </w:rPr>
              <w:t xml:space="preserve">40 </w:t>
            </w:r>
          </w:p>
          <w:p w14:paraId="74B062B4" w14:textId="77777777" w:rsidR="00182AB6" w:rsidRDefault="00B71D0D" w:rsidP="00696CD6">
            <w:pPr>
              <w:spacing w:after="0" w:line="259" w:lineRule="auto"/>
              <w:ind w:left="0" w:firstLine="0"/>
            </w:pPr>
            <w:r>
              <w:rPr>
                <w:rFonts w:ascii="Arial" w:eastAsia="Arial" w:hAnsi="Arial" w:cs="Arial"/>
              </w:rPr>
              <w:t xml:space="preserve"> 20</w:t>
            </w:r>
            <w:r>
              <w:rPr>
                <w:rFonts w:ascii="Arial" w:eastAsia="Arial" w:hAnsi="Arial" w:cs="Arial"/>
                <w:sz w:val="31"/>
              </w:rPr>
              <w:t xml:space="preserve"> </w:t>
            </w:r>
          </w:p>
        </w:tc>
        <w:tc>
          <w:tcPr>
            <w:tcW w:w="2185" w:type="dxa"/>
            <w:tcBorders>
              <w:top w:val="single" w:sz="4" w:space="0" w:color="000000"/>
              <w:left w:val="single" w:sz="4" w:space="0" w:color="000000"/>
              <w:bottom w:val="single" w:sz="4" w:space="0" w:color="000000"/>
              <w:right w:val="single" w:sz="4" w:space="0" w:color="000000"/>
            </w:tcBorders>
          </w:tcPr>
          <w:p w14:paraId="2DC799D0" w14:textId="77777777" w:rsidR="00182AB6" w:rsidRPr="000D63E2" w:rsidRDefault="00B71D0D" w:rsidP="00696CD6">
            <w:pPr>
              <w:spacing w:after="60" w:line="259" w:lineRule="auto"/>
              <w:ind w:left="184" w:firstLine="0"/>
              <w:jc w:val="left"/>
              <w:rPr>
                <w:lang w:val="en-GB"/>
              </w:rPr>
            </w:pPr>
            <w:r w:rsidRPr="000D63E2">
              <w:rPr>
                <w:lang w:val="en-GB"/>
              </w:rPr>
              <w:t xml:space="preserve">RA1 a), g) </w:t>
            </w:r>
          </w:p>
          <w:p w14:paraId="5D64954E" w14:textId="77777777" w:rsidR="00182AB6" w:rsidRPr="000D63E2" w:rsidRDefault="00B71D0D" w:rsidP="00696CD6">
            <w:pPr>
              <w:spacing w:after="65" w:line="259" w:lineRule="auto"/>
              <w:ind w:left="0" w:right="74" w:firstLine="0"/>
              <w:jc w:val="right"/>
              <w:rPr>
                <w:lang w:val="en-GB"/>
              </w:rPr>
            </w:pPr>
            <w:r w:rsidRPr="000D63E2">
              <w:rPr>
                <w:lang w:val="en-GB"/>
              </w:rPr>
              <w:t xml:space="preserve">RA2 a), b), c), d), f) </w:t>
            </w:r>
          </w:p>
          <w:p w14:paraId="76C0BBE2" w14:textId="77777777" w:rsidR="00182AB6" w:rsidRDefault="00B71D0D" w:rsidP="00696CD6">
            <w:pPr>
              <w:spacing w:after="0" w:line="259" w:lineRule="auto"/>
              <w:ind w:left="184" w:firstLine="0"/>
              <w:jc w:val="left"/>
            </w:pPr>
            <w:r>
              <w:t xml:space="preserve">RA3 a), b), c) </w:t>
            </w:r>
          </w:p>
        </w:tc>
        <w:tc>
          <w:tcPr>
            <w:tcW w:w="792" w:type="dxa"/>
            <w:tcBorders>
              <w:top w:val="single" w:sz="4" w:space="0" w:color="000000"/>
              <w:left w:val="single" w:sz="4" w:space="0" w:color="000000"/>
              <w:bottom w:val="single" w:sz="4" w:space="0" w:color="000000"/>
              <w:right w:val="single" w:sz="4" w:space="0" w:color="000000"/>
            </w:tcBorders>
          </w:tcPr>
          <w:p w14:paraId="5AF4B22E" w14:textId="77777777" w:rsidR="00182AB6" w:rsidRDefault="00B71D0D" w:rsidP="00696CD6">
            <w:pPr>
              <w:spacing w:after="0" w:line="259" w:lineRule="auto"/>
              <w:ind w:left="53" w:firstLine="0"/>
              <w:jc w:val="center"/>
            </w:pPr>
            <w:r>
              <w:rPr>
                <w:rFonts w:ascii="Arial" w:eastAsia="Arial" w:hAnsi="Arial" w:cs="Arial"/>
                <w:sz w:val="22"/>
              </w:rPr>
              <w:t xml:space="preserve"> </w:t>
            </w:r>
          </w:p>
          <w:p w14:paraId="786469E5" w14:textId="77777777" w:rsidR="00182AB6" w:rsidRDefault="00B71D0D" w:rsidP="00696CD6">
            <w:pPr>
              <w:spacing w:after="0" w:line="259" w:lineRule="auto"/>
              <w:ind w:left="0" w:right="1" w:firstLine="0"/>
              <w:jc w:val="center"/>
            </w:pPr>
            <w:r>
              <w:rPr>
                <w:rFonts w:ascii="Arial" w:eastAsia="Arial" w:hAnsi="Arial" w:cs="Arial"/>
                <w:sz w:val="22"/>
              </w:rPr>
              <w:t xml:space="preserve">6 </w:t>
            </w:r>
          </w:p>
        </w:tc>
        <w:tc>
          <w:tcPr>
            <w:tcW w:w="5365" w:type="dxa"/>
            <w:tcBorders>
              <w:top w:val="single" w:sz="4" w:space="0" w:color="000000"/>
              <w:left w:val="single" w:sz="4" w:space="0" w:color="000000"/>
              <w:bottom w:val="single" w:sz="4" w:space="0" w:color="000000"/>
              <w:right w:val="single" w:sz="4" w:space="0" w:color="000000"/>
            </w:tcBorders>
          </w:tcPr>
          <w:p w14:paraId="3F3F7891" w14:textId="77777777" w:rsidR="00182AB6" w:rsidRDefault="00B71D0D" w:rsidP="00696CD6">
            <w:pPr>
              <w:spacing w:after="0" w:line="259" w:lineRule="auto"/>
              <w:ind w:left="107" w:firstLine="0"/>
              <w:jc w:val="left"/>
            </w:pPr>
            <w:r>
              <w:rPr>
                <w:rFonts w:ascii="Arial" w:eastAsia="Arial" w:hAnsi="Arial" w:cs="Arial"/>
                <w:sz w:val="22"/>
              </w:rPr>
              <w:t xml:space="preserve"> </w:t>
            </w:r>
          </w:p>
          <w:p w14:paraId="01012E9E" w14:textId="77777777" w:rsidR="00182AB6" w:rsidRDefault="00B71D0D" w:rsidP="00696CD6">
            <w:pPr>
              <w:spacing w:after="0" w:line="259" w:lineRule="auto"/>
              <w:ind w:left="107" w:firstLine="0"/>
            </w:pPr>
            <w:r>
              <w:rPr>
                <w:rFonts w:ascii="Arial" w:eastAsia="Arial" w:hAnsi="Arial" w:cs="Arial"/>
                <w:sz w:val="22"/>
              </w:rPr>
              <w:t xml:space="preserve">Operaciones de tesorería y financiación a corto y largo plazo. </w:t>
            </w:r>
          </w:p>
        </w:tc>
      </w:tr>
    </w:tbl>
    <w:p w14:paraId="57CD8974" w14:textId="77777777" w:rsidR="00182AB6" w:rsidRDefault="00B71D0D">
      <w:pPr>
        <w:spacing w:after="0" w:line="259" w:lineRule="auto"/>
        <w:ind w:left="0" w:firstLine="0"/>
        <w:jc w:val="left"/>
      </w:pPr>
      <w:r>
        <w:rPr>
          <w:sz w:val="27"/>
        </w:rPr>
        <w:t xml:space="preserve"> </w:t>
      </w:r>
    </w:p>
    <w:p w14:paraId="22B9ED7F" w14:textId="2FA735D2" w:rsidR="00182AB6" w:rsidRDefault="00182AB6">
      <w:pPr>
        <w:spacing w:after="0" w:line="259" w:lineRule="auto"/>
        <w:ind w:left="0" w:firstLine="0"/>
        <w:jc w:val="left"/>
      </w:pPr>
    </w:p>
    <w:p w14:paraId="51D8D48A" w14:textId="77777777" w:rsidR="00182AB6" w:rsidRDefault="00B71D0D">
      <w:pPr>
        <w:spacing w:after="0" w:line="259" w:lineRule="auto"/>
        <w:ind w:left="0" w:firstLine="0"/>
        <w:jc w:val="left"/>
      </w:pPr>
      <w:r>
        <w:rPr>
          <w:rFonts w:ascii="Arial" w:eastAsia="Arial" w:hAnsi="Arial" w:cs="Arial"/>
          <w:sz w:val="19"/>
        </w:rPr>
        <w:t xml:space="preserve"> </w:t>
      </w:r>
    </w:p>
    <w:p w14:paraId="065E93D8" w14:textId="77777777" w:rsidR="00182AB6" w:rsidRDefault="00182AB6">
      <w:pPr>
        <w:sectPr w:rsidR="00182AB6">
          <w:headerReference w:type="even" r:id="rId18"/>
          <w:headerReference w:type="default" r:id="rId19"/>
          <w:headerReference w:type="first" r:id="rId20"/>
          <w:pgSz w:w="11918" w:h="16848"/>
          <w:pgMar w:top="958" w:right="1269" w:bottom="384" w:left="322" w:header="600" w:footer="720" w:gutter="0"/>
          <w:cols w:space="720"/>
          <w:titlePg/>
        </w:sectPr>
      </w:pPr>
    </w:p>
    <w:p w14:paraId="755A738C" w14:textId="77777777" w:rsidR="00182AB6" w:rsidRDefault="00182AB6">
      <w:pPr>
        <w:spacing w:after="0" w:line="259" w:lineRule="auto"/>
        <w:ind w:left="-322" w:right="10779" w:firstLine="0"/>
        <w:jc w:val="left"/>
      </w:pPr>
    </w:p>
    <w:tbl>
      <w:tblPr>
        <w:tblStyle w:val="TableGrid"/>
        <w:tblW w:w="9738" w:type="dxa"/>
        <w:tblInd w:w="1056" w:type="dxa"/>
        <w:tblCellMar>
          <w:top w:w="7" w:type="dxa"/>
          <w:right w:w="12" w:type="dxa"/>
        </w:tblCellMar>
        <w:tblLook w:val="04A0" w:firstRow="1" w:lastRow="0" w:firstColumn="1" w:lastColumn="0" w:noHBand="0" w:noVBand="1"/>
      </w:tblPr>
      <w:tblGrid>
        <w:gridCol w:w="932"/>
        <w:gridCol w:w="461"/>
        <w:gridCol w:w="2185"/>
        <w:gridCol w:w="793"/>
        <w:gridCol w:w="5367"/>
      </w:tblGrid>
      <w:tr w:rsidR="00182AB6" w14:paraId="41131B7F" w14:textId="77777777">
        <w:trPr>
          <w:trHeight w:val="1081"/>
        </w:trPr>
        <w:tc>
          <w:tcPr>
            <w:tcW w:w="932" w:type="dxa"/>
            <w:tcBorders>
              <w:top w:val="single" w:sz="4" w:space="0" w:color="000000"/>
              <w:left w:val="single" w:sz="4" w:space="0" w:color="000000"/>
              <w:bottom w:val="single" w:sz="4" w:space="0" w:color="000000"/>
              <w:right w:val="single" w:sz="4" w:space="0" w:color="000000"/>
            </w:tcBorders>
          </w:tcPr>
          <w:p w14:paraId="2A0FB6E6" w14:textId="77777777" w:rsidR="00182AB6" w:rsidRDefault="00182AB6">
            <w:pPr>
              <w:spacing w:after="160" w:line="259" w:lineRule="auto"/>
              <w:ind w:left="0" w:firstLine="0"/>
              <w:jc w:val="left"/>
            </w:pPr>
          </w:p>
        </w:tc>
        <w:tc>
          <w:tcPr>
            <w:tcW w:w="461" w:type="dxa"/>
            <w:tcBorders>
              <w:top w:val="single" w:sz="4" w:space="0" w:color="000000"/>
              <w:left w:val="single" w:sz="4" w:space="0" w:color="000000"/>
              <w:bottom w:val="single" w:sz="4" w:space="0" w:color="000000"/>
              <w:right w:val="single" w:sz="4" w:space="0" w:color="000000"/>
            </w:tcBorders>
          </w:tcPr>
          <w:p w14:paraId="37E864E8" w14:textId="77777777" w:rsidR="00182AB6" w:rsidRDefault="00182AB6">
            <w:pPr>
              <w:spacing w:after="160" w:line="259" w:lineRule="auto"/>
              <w:ind w:left="0" w:firstLine="0"/>
              <w:jc w:val="left"/>
            </w:pPr>
          </w:p>
        </w:tc>
        <w:tc>
          <w:tcPr>
            <w:tcW w:w="2185" w:type="dxa"/>
            <w:tcBorders>
              <w:top w:val="single" w:sz="4" w:space="0" w:color="000000"/>
              <w:left w:val="single" w:sz="4" w:space="0" w:color="000000"/>
              <w:bottom w:val="single" w:sz="4" w:space="0" w:color="000000"/>
              <w:right w:val="single" w:sz="4" w:space="0" w:color="000000"/>
            </w:tcBorders>
          </w:tcPr>
          <w:p w14:paraId="6973D977" w14:textId="77777777" w:rsidR="00182AB6" w:rsidRDefault="00B71D0D">
            <w:pPr>
              <w:spacing w:after="0" w:line="259" w:lineRule="auto"/>
              <w:ind w:left="187" w:firstLine="0"/>
              <w:jc w:val="left"/>
            </w:pPr>
            <w:r>
              <w:t xml:space="preserve">RA4 j) </w:t>
            </w:r>
          </w:p>
        </w:tc>
        <w:tc>
          <w:tcPr>
            <w:tcW w:w="792" w:type="dxa"/>
            <w:tcBorders>
              <w:top w:val="single" w:sz="4" w:space="0" w:color="000000"/>
              <w:left w:val="single" w:sz="4" w:space="0" w:color="000000"/>
              <w:bottom w:val="single" w:sz="4" w:space="0" w:color="000000"/>
              <w:right w:val="single" w:sz="4" w:space="0" w:color="000000"/>
            </w:tcBorders>
          </w:tcPr>
          <w:p w14:paraId="1C6AAB7C" w14:textId="77777777" w:rsidR="00182AB6" w:rsidRDefault="00182AB6">
            <w:pPr>
              <w:spacing w:after="160" w:line="259" w:lineRule="auto"/>
              <w:ind w:left="0" w:firstLine="0"/>
              <w:jc w:val="left"/>
            </w:pPr>
          </w:p>
        </w:tc>
        <w:tc>
          <w:tcPr>
            <w:tcW w:w="5368" w:type="dxa"/>
            <w:tcBorders>
              <w:top w:val="single" w:sz="4" w:space="0" w:color="000000"/>
              <w:left w:val="single" w:sz="4" w:space="0" w:color="000000"/>
              <w:bottom w:val="single" w:sz="4" w:space="0" w:color="000000"/>
              <w:right w:val="single" w:sz="4" w:space="0" w:color="000000"/>
            </w:tcBorders>
          </w:tcPr>
          <w:p w14:paraId="43417430" w14:textId="77777777" w:rsidR="00182AB6" w:rsidRDefault="00182AB6">
            <w:pPr>
              <w:spacing w:after="160" w:line="259" w:lineRule="auto"/>
              <w:ind w:left="0" w:firstLine="0"/>
              <w:jc w:val="left"/>
            </w:pPr>
          </w:p>
        </w:tc>
      </w:tr>
      <w:tr w:rsidR="00182AB6" w14:paraId="582ECB06" w14:textId="77777777">
        <w:trPr>
          <w:trHeight w:val="2016"/>
        </w:trPr>
        <w:tc>
          <w:tcPr>
            <w:tcW w:w="932" w:type="dxa"/>
            <w:tcBorders>
              <w:top w:val="single" w:sz="4" w:space="0" w:color="000000"/>
              <w:left w:val="single" w:sz="4" w:space="0" w:color="000000"/>
              <w:bottom w:val="single" w:sz="4" w:space="0" w:color="000000"/>
              <w:right w:val="single" w:sz="4" w:space="0" w:color="000000"/>
            </w:tcBorders>
          </w:tcPr>
          <w:p w14:paraId="1512AA9C" w14:textId="77777777" w:rsidR="00182AB6" w:rsidRDefault="00B71D0D">
            <w:pPr>
              <w:spacing w:after="0" w:line="259" w:lineRule="auto"/>
              <w:ind w:left="4" w:firstLine="0"/>
              <w:jc w:val="center"/>
            </w:pPr>
            <w:r>
              <w:rPr>
                <w:rFonts w:ascii="Verdana" w:eastAsia="Verdana" w:hAnsi="Verdana" w:cs="Verdana"/>
                <w:color w:val="515151"/>
                <w:sz w:val="20"/>
              </w:rPr>
              <w:t xml:space="preserve">RA1, </w:t>
            </w:r>
          </w:p>
          <w:p w14:paraId="0827E37D" w14:textId="77777777" w:rsidR="00182AB6" w:rsidRDefault="00B71D0D">
            <w:pPr>
              <w:spacing w:after="123" w:line="235" w:lineRule="auto"/>
              <w:ind w:left="230" w:firstLine="0"/>
              <w:jc w:val="left"/>
            </w:pPr>
            <w:r>
              <w:rPr>
                <w:rFonts w:ascii="Verdana" w:eastAsia="Verdana" w:hAnsi="Verdana" w:cs="Verdana"/>
                <w:color w:val="515151"/>
                <w:sz w:val="20"/>
              </w:rPr>
              <w:t xml:space="preserve">RA2, RA3, </w:t>
            </w:r>
          </w:p>
          <w:p w14:paraId="7D4EEA74" w14:textId="77777777" w:rsidR="00182AB6" w:rsidRDefault="00B71D0D">
            <w:pPr>
              <w:spacing w:after="0" w:line="259" w:lineRule="auto"/>
              <w:ind w:left="0" w:right="1" w:firstLine="0"/>
              <w:jc w:val="center"/>
            </w:pPr>
            <w:r>
              <w:rPr>
                <w:rFonts w:ascii="Verdana" w:eastAsia="Verdana" w:hAnsi="Verdana" w:cs="Verdana"/>
                <w:color w:val="515151"/>
                <w:sz w:val="20"/>
              </w:rPr>
              <w:t>RA4</w:t>
            </w:r>
            <w:r>
              <w:rPr>
                <w:rFonts w:ascii="Arial" w:eastAsia="Arial" w:hAnsi="Arial" w:cs="Arial"/>
                <w:sz w:val="33"/>
              </w:rPr>
              <w:t xml:space="preserve"> </w:t>
            </w:r>
          </w:p>
        </w:tc>
        <w:tc>
          <w:tcPr>
            <w:tcW w:w="461" w:type="dxa"/>
            <w:tcBorders>
              <w:top w:val="single" w:sz="4" w:space="0" w:color="000000"/>
              <w:left w:val="single" w:sz="4" w:space="0" w:color="000000"/>
              <w:bottom w:val="single" w:sz="4" w:space="0" w:color="000000"/>
              <w:right w:val="single" w:sz="4" w:space="0" w:color="000000"/>
            </w:tcBorders>
          </w:tcPr>
          <w:p w14:paraId="57855F3F" w14:textId="77777777" w:rsidR="00182AB6" w:rsidRDefault="00B71D0D">
            <w:pPr>
              <w:spacing w:after="0" w:line="259" w:lineRule="auto"/>
              <w:ind w:left="72" w:firstLine="0"/>
            </w:pPr>
            <w:r>
              <w:rPr>
                <w:rFonts w:ascii="Arial" w:eastAsia="Arial" w:hAnsi="Arial" w:cs="Arial"/>
              </w:rPr>
              <w:t xml:space="preserve">10 </w:t>
            </w:r>
          </w:p>
          <w:p w14:paraId="32A3DE83" w14:textId="77777777" w:rsidR="00182AB6" w:rsidRDefault="00B71D0D">
            <w:pPr>
              <w:spacing w:after="0" w:line="259" w:lineRule="auto"/>
              <w:ind w:left="72" w:firstLine="0"/>
            </w:pPr>
            <w:r>
              <w:rPr>
                <w:rFonts w:ascii="Arial" w:eastAsia="Arial" w:hAnsi="Arial" w:cs="Arial"/>
              </w:rPr>
              <w:t xml:space="preserve">30 </w:t>
            </w:r>
          </w:p>
          <w:p w14:paraId="539C0D46" w14:textId="77777777" w:rsidR="00182AB6" w:rsidRDefault="00B71D0D">
            <w:pPr>
              <w:spacing w:after="37" w:line="259" w:lineRule="auto"/>
              <w:ind w:left="72" w:firstLine="0"/>
            </w:pPr>
            <w:r>
              <w:rPr>
                <w:rFonts w:ascii="Arial" w:eastAsia="Arial" w:hAnsi="Arial" w:cs="Arial"/>
              </w:rPr>
              <w:t xml:space="preserve">40 </w:t>
            </w:r>
          </w:p>
          <w:p w14:paraId="24B60D6C" w14:textId="77777777" w:rsidR="00182AB6" w:rsidRDefault="00B71D0D">
            <w:pPr>
              <w:spacing w:after="0" w:line="259" w:lineRule="auto"/>
              <w:ind w:left="0" w:firstLine="0"/>
            </w:pPr>
            <w:r>
              <w:rPr>
                <w:rFonts w:ascii="Arial" w:eastAsia="Arial" w:hAnsi="Arial" w:cs="Arial"/>
              </w:rPr>
              <w:t xml:space="preserve"> 20</w:t>
            </w:r>
            <w:r>
              <w:rPr>
                <w:rFonts w:ascii="Arial" w:eastAsia="Arial" w:hAnsi="Arial" w:cs="Arial"/>
                <w:sz w:val="31"/>
              </w:rPr>
              <w:t xml:space="preserve"> </w:t>
            </w:r>
          </w:p>
        </w:tc>
        <w:tc>
          <w:tcPr>
            <w:tcW w:w="2185" w:type="dxa"/>
            <w:tcBorders>
              <w:top w:val="single" w:sz="4" w:space="0" w:color="000000"/>
              <w:left w:val="single" w:sz="4" w:space="0" w:color="000000"/>
              <w:bottom w:val="single" w:sz="4" w:space="0" w:color="000000"/>
              <w:right w:val="single" w:sz="4" w:space="0" w:color="000000"/>
            </w:tcBorders>
          </w:tcPr>
          <w:p w14:paraId="772DBDA6" w14:textId="77777777" w:rsidR="00182AB6" w:rsidRPr="000D63E2" w:rsidRDefault="00B71D0D">
            <w:pPr>
              <w:spacing w:after="64" w:line="259" w:lineRule="auto"/>
              <w:ind w:left="187" w:firstLine="0"/>
              <w:jc w:val="left"/>
              <w:rPr>
                <w:lang w:val="en-GB"/>
              </w:rPr>
            </w:pPr>
            <w:r w:rsidRPr="000D63E2">
              <w:rPr>
                <w:lang w:val="en-GB"/>
              </w:rPr>
              <w:t xml:space="preserve">RA1 a), g) </w:t>
            </w:r>
          </w:p>
          <w:p w14:paraId="30D18C35" w14:textId="77777777" w:rsidR="00182AB6" w:rsidRPr="000D63E2" w:rsidRDefault="00B71D0D">
            <w:pPr>
              <w:spacing w:after="60" w:line="259" w:lineRule="auto"/>
              <w:ind w:left="0" w:right="65" w:firstLine="0"/>
              <w:jc w:val="right"/>
              <w:rPr>
                <w:lang w:val="en-GB"/>
              </w:rPr>
            </w:pPr>
            <w:r w:rsidRPr="000D63E2">
              <w:rPr>
                <w:lang w:val="en-GB"/>
              </w:rPr>
              <w:t xml:space="preserve">RA2 a), b), c), d), f) </w:t>
            </w:r>
          </w:p>
          <w:p w14:paraId="71FC8D51" w14:textId="77777777" w:rsidR="00182AB6" w:rsidRDefault="00B71D0D">
            <w:pPr>
              <w:spacing w:after="0" w:line="259" w:lineRule="auto"/>
              <w:ind w:left="187" w:right="282" w:firstLine="0"/>
            </w:pPr>
            <w:r>
              <w:t xml:space="preserve">RA3 a), b), c), d), e), f), g), h) RA4 d), e), f), g), h), j) </w:t>
            </w:r>
          </w:p>
        </w:tc>
        <w:tc>
          <w:tcPr>
            <w:tcW w:w="792" w:type="dxa"/>
            <w:tcBorders>
              <w:top w:val="single" w:sz="4" w:space="0" w:color="000000"/>
              <w:left w:val="single" w:sz="4" w:space="0" w:color="000000"/>
              <w:bottom w:val="single" w:sz="4" w:space="0" w:color="000000"/>
              <w:right w:val="single" w:sz="4" w:space="0" w:color="000000"/>
            </w:tcBorders>
          </w:tcPr>
          <w:p w14:paraId="00C641E2" w14:textId="77777777" w:rsidR="00182AB6" w:rsidRDefault="00B71D0D">
            <w:pPr>
              <w:spacing w:after="33" w:line="259" w:lineRule="auto"/>
              <w:ind w:left="68" w:firstLine="0"/>
              <w:jc w:val="center"/>
            </w:pPr>
            <w:r>
              <w:rPr>
                <w:rFonts w:ascii="Arial" w:eastAsia="Arial" w:hAnsi="Arial" w:cs="Arial"/>
                <w:sz w:val="22"/>
              </w:rPr>
              <w:t xml:space="preserve"> </w:t>
            </w:r>
          </w:p>
          <w:p w14:paraId="50DA2C7B" w14:textId="77777777" w:rsidR="00182AB6" w:rsidRDefault="00B71D0D">
            <w:pPr>
              <w:spacing w:after="0" w:line="259" w:lineRule="auto"/>
              <w:ind w:left="14" w:firstLine="0"/>
              <w:jc w:val="center"/>
            </w:pPr>
            <w:r>
              <w:rPr>
                <w:rFonts w:ascii="Arial" w:eastAsia="Arial" w:hAnsi="Arial" w:cs="Arial"/>
                <w:sz w:val="22"/>
              </w:rPr>
              <w:t>7</w:t>
            </w:r>
            <w:r>
              <w:rPr>
                <w:rFonts w:ascii="Arial" w:eastAsia="Arial" w:hAnsi="Arial" w:cs="Arial"/>
                <w:sz w:val="32"/>
              </w:rPr>
              <w:t xml:space="preserve"> </w:t>
            </w:r>
          </w:p>
        </w:tc>
        <w:tc>
          <w:tcPr>
            <w:tcW w:w="5368" w:type="dxa"/>
            <w:tcBorders>
              <w:top w:val="single" w:sz="4" w:space="0" w:color="000000"/>
              <w:left w:val="single" w:sz="4" w:space="0" w:color="000000"/>
              <w:bottom w:val="single" w:sz="4" w:space="0" w:color="000000"/>
              <w:right w:val="single" w:sz="4" w:space="0" w:color="000000"/>
            </w:tcBorders>
          </w:tcPr>
          <w:p w14:paraId="5CE9390F" w14:textId="77777777" w:rsidR="00182AB6" w:rsidRDefault="00B71D0D">
            <w:pPr>
              <w:spacing w:after="0" w:line="259" w:lineRule="auto"/>
              <w:ind w:left="110" w:firstLine="0"/>
              <w:jc w:val="left"/>
            </w:pPr>
            <w:r>
              <w:rPr>
                <w:rFonts w:ascii="Arial" w:eastAsia="Arial" w:hAnsi="Arial" w:cs="Arial"/>
                <w:sz w:val="22"/>
              </w:rPr>
              <w:t xml:space="preserve"> </w:t>
            </w:r>
          </w:p>
          <w:p w14:paraId="7A3ED999" w14:textId="77777777" w:rsidR="00182AB6" w:rsidRDefault="00B71D0D">
            <w:pPr>
              <w:spacing w:after="0" w:line="259" w:lineRule="auto"/>
              <w:ind w:left="110" w:firstLine="0"/>
            </w:pPr>
            <w:r>
              <w:rPr>
                <w:rFonts w:ascii="Arial" w:eastAsia="Arial" w:hAnsi="Arial" w:cs="Arial"/>
                <w:sz w:val="22"/>
              </w:rPr>
              <w:t xml:space="preserve">Comprobación y operaciones de finan del ejercicio, Las cuentas anuales. </w:t>
            </w:r>
          </w:p>
        </w:tc>
      </w:tr>
      <w:tr w:rsidR="00182AB6" w14:paraId="55333C97" w14:textId="77777777">
        <w:trPr>
          <w:trHeight w:val="1080"/>
        </w:trPr>
        <w:tc>
          <w:tcPr>
            <w:tcW w:w="932" w:type="dxa"/>
            <w:tcBorders>
              <w:top w:val="single" w:sz="4" w:space="0" w:color="000000"/>
              <w:left w:val="single" w:sz="4" w:space="0" w:color="000000"/>
              <w:bottom w:val="single" w:sz="4" w:space="0" w:color="000000"/>
              <w:right w:val="single" w:sz="4" w:space="0" w:color="000000"/>
            </w:tcBorders>
          </w:tcPr>
          <w:p w14:paraId="162F9C8B" w14:textId="257AB6C6" w:rsidR="00182AB6" w:rsidRPr="007F51D4" w:rsidRDefault="00B71D0D">
            <w:pPr>
              <w:spacing w:after="0" w:line="259" w:lineRule="auto"/>
              <w:ind w:left="5" w:firstLine="0"/>
              <w:jc w:val="left"/>
              <w:rPr>
                <w:sz w:val="20"/>
                <w:szCs w:val="20"/>
              </w:rPr>
            </w:pPr>
            <w:r>
              <w:rPr>
                <w:rFonts w:ascii="Arial" w:eastAsia="Arial" w:hAnsi="Arial" w:cs="Arial"/>
                <w:sz w:val="33"/>
              </w:rPr>
              <w:t xml:space="preserve"> </w:t>
            </w:r>
            <w:r w:rsidR="007F51D4" w:rsidRPr="007F51D4">
              <w:rPr>
                <w:rFonts w:ascii="Arial" w:eastAsia="Arial" w:hAnsi="Arial" w:cs="Arial"/>
                <w:sz w:val="20"/>
                <w:szCs w:val="20"/>
              </w:rPr>
              <w:t>RA3</w:t>
            </w:r>
          </w:p>
        </w:tc>
        <w:tc>
          <w:tcPr>
            <w:tcW w:w="461" w:type="dxa"/>
            <w:tcBorders>
              <w:top w:val="single" w:sz="4" w:space="0" w:color="000000"/>
              <w:left w:val="single" w:sz="4" w:space="0" w:color="000000"/>
              <w:bottom w:val="single" w:sz="4" w:space="0" w:color="000000"/>
              <w:right w:val="single" w:sz="4" w:space="0" w:color="000000"/>
            </w:tcBorders>
          </w:tcPr>
          <w:p w14:paraId="3B954189" w14:textId="0194FD8A" w:rsidR="00182AB6" w:rsidRPr="007F51D4" w:rsidRDefault="00B71D0D">
            <w:pPr>
              <w:spacing w:after="0" w:line="259" w:lineRule="auto"/>
              <w:ind w:left="0" w:firstLine="0"/>
              <w:jc w:val="left"/>
              <w:rPr>
                <w:szCs w:val="24"/>
              </w:rPr>
            </w:pPr>
            <w:r w:rsidRPr="007F51D4">
              <w:rPr>
                <w:rFonts w:ascii="Arial" w:eastAsia="Arial" w:hAnsi="Arial" w:cs="Arial"/>
                <w:szCs w:val="24"/>
              </w:rPr>
              <w:t xml:space="preserve"> </w:t>
            </w:r>
            <w:r w:rsidR="007F51D4" w:rsidRPr="007F51D4">
              <w:rPr>
                <w:rFonts w:ascii="Arial" w:eastAsia="Arial" w:hAnsi="Arial" w:cs="Arial"/>
                <w:szCs w:val="24"/>
              </w:rPr>
              <w:t>40</w:t>
            </w:r>
          </w:p>
        </w:tc>
        <w:tc>
          <w:tcPr>
            <w:tcW w:w="2185" w:type="dxa"/>
            <w:tcBorders>
              <w:top w:val="single" w:sz="4" w:space="0" w:color="000000"/>
              <w:left w:val="single" w:sz="4" w:space="0" w:color="000000"/>
              <w:bottom w:val="single" w:sz="4" w:space="0" w:color="000000"/>
              <w:right w:val="single" w:sz="4" w:space="0" w:color="000000"/>
            </w:tcBorders>
          </w:tcPr>
          <w:p w14:paraId="67FFF1B8" w14:textId="0367F414" w:rsidR="00182AB6" w:rsidRDefault="00B71D0D">
            <w:pPr>
              <w:spacing w:after="0" w:line="259" w:lineRule="auto"/>
              <w:ind w:left="187" w:firstLine="0"/>
              <w:jc w:val="left"/>
            </w:pPr>
            <w:r>
              <w:t xml:space="preserve"> </w:t>
            </w:r>
            <w:r w:rsidR="007F51D4">
              <w:t>RA3 a), b), c), d), e), f), g), h), i)</w:t>
            </w:r>
          </w:p>
        </w:tc>
        <w:tc>
          <w:tcPr>
            <w:tcW w:w="792" w:type="dxa"/>
            <w:tcBorders>
              <w:top w:val="single" w:sz="4" w:space="0" w:color="000000"/>
              <w:left w:val="single" w:sz="4" w:space="0" w:color="000000"/>
              <w:bottom w:val="single" w:sz="4" w:space="0" w:color="000000"/>
              <w:right w:val="single" w:sz="4" w:space="0" w:color="000000"/>
            </w:tcBorders>
          </w:tcPr>
          <w:p w14:paraId="60E90E96" w14:textId="77777777" w:rsidR="00182AB6" w:rsidRDefault="00B71D0D">
            <w:pPr>
              <w:spacing w:after="0" w:line="259" w:lineRule="auto"/>
              <w:ind w:left="336" w:right="322" w:hanging="331"/>
              <w:jc w:val="left"/>
            </w:pPr>
            <w:r>
              <w:rPr>
                <w:rFonts w:ascii="Arial" w:eastAsia="Arial" w:hAnsi="Arial" w:cs="Arial"/>
                <w:sz w:val="32"/>
              </w:rPr>
              <w:t xml:space="preserve"> </w:t>
            </w:r>
            <w:r>
              <w:rPr>
                <w:rFonts w:ascii="Arial" w:eastAsia="Arial" w:hAnsi="Arial" w:cs="Arial"/>
                <w:sz w:val="22"/>
              </w:rPr>
              <w:t>8</w:t>
            </w:r>
            <w:r>
              <w:rPr>
                <w:rFonts w:ascii="Arial" w:eastAsia="Arial" w:hAnsi="Arial" w:cs="Arial"/>
                <w:sz w:val="32"/>
              </w:rPr>
              <w:t xml:space="preserve"> </w:t>
            </w:r>
          </w:p>
        </w:tc>
        <w:tc>
          <w:tcPr>
            <w:tcW w:w="5368" w:type="dxa"/>
            <w:tcBorders>
              <w:top w:val="single" w:sz="4" w:space="0" w:color="000000"/>
              <w:left w:val="single" w:sz="4" w:space="0" w:color="000000"/>
              <w:bottom w:val="single" w:sz="4" w:space="0" w:color="000000"/>
              <w:right w:val="single" w:sz="4" w:space="0" w:color="000000"/>
            </w:tcBorders>
          </w:tcPr>
          <w:p w14:paraId="67E17C29" w14:textId="77777777" w:rsidR="00182AB6" w:rsidRDefault="00B71D0D">
            <w:pPr>
              <w:spacing w:after="0" w:line="259" w:lineRule="auto"/>
              <w:ind w:left="110" w:firstLine="0"/>
              <w:jc w:val="left"/>
            </w:pPr>
            <w:r>
              <w:rPr>
                <w:rFonts w:ascii="Arial" w:eastAsia="Arial" w:hAnsi="Arial" w:cs="Arial"/>
                <w:sz w:val="22"/>
              </w:rPr>
              <w:t xml:space="preserve"> </w:t>
            </w:r>
          </w:p>
          <w:p w14:paraId="506531C5" w14:textId="77777777" w:rsidR="00182AB6" w:rsidRDefault="00B71D0D">
            <w:pPr>
              <w:spacing w:after="0" w:line="259" w:lineRule="auto"/>
              <w:ind w:left="110" w:firstLine="0"/>
              <w:jc w:val="left"/>
            </w:pPr>
            <w:r>
              <w:rPr>
                <w:rFonts w:ascii="Arial" w:eastAsia="Arial" w:hAnsi="Arial" w:cs="Arial"/>
                <w:sz w:val="22"/>
              </w:rPr>
              <w:t xml:space="preserve">Contabilización mediante aplicaciones informáticas. </w:t>
            </w:r>
          </w:p>
        </w:tc>
      </w:tr>
    </w:tbl>
    <w:p w14:paraId="29A84785" w14:textId="77777777" w:rsidR="00182AB6" w:rsidRDefault="00B71D0D" w:rsidP="00AA550F">
      <w:r>
        <w:br w:type="page"/>
      </w:r>
      <w:r>
        <w:rPr>
          <w:rFonts w:ascii="Arial" w:eastAsia="Arial" w:hAnsi="Arial" w:cs="Arial"/>
          <w:sz w:val="28"/>
        </w:rPr>
        <w:lastRenderedPageBreak/>
        <w:t xml:space="preserve"> </w:t>
      </w:r>
    </w:p>
    <w:p w14:paraId="37CC8AEA" w14:textId="77777777" w:rsidR="00182AB6" w:rsidRDefault="00B71D0D" w:rsidP="004B1ADE">
      <w:pPr>
        <w:pStyle w:val="Ttulo2"/>
      </w:pPr>
      <w:bookmarkStart w:id="15" w:name="_Toc148475272"/>
      <w:r>
        <w:rPr>
          <w:rFonts w:eastAsia="Arial"/>
          <w:u w:color="2E5395"/>
        </w:rPr>
        <w:t>7.1.- TEMPORALIZACIÓN DE UNIDADES DE APRENDIZAJE.</w:t>
      </w:r>
      <w:bookmarkEnd w:id="15"/>
      <w:r>
        <w:rPr>
          <w:rFonts w:eastAsia="Arial"/>
        </w:rPr>
        <w:t xml:space="preserve"> </w:t>
      </w:r>
    </w:p>
    <w:p w14:paraId="3CFA056E" w14:textId="77777777" w:rsidR="00182AB6" w:rsidRDefault="00B71D0D">
      <w:pPr>
        <w:spacing w:after="42" w:line="259" w:lineRule="auto"/>
        <w:ind w:left="0" w:firstLine="0"/>
        <w:jc w:val="left"/>
      </w:pPr>
      <w:r>
        <w:rPr>
          <w:rFonts w:ascii="Arial" w:eastAsia="Arial" w:hAnsi="Arial" w:cs="Arial"/>
          <w:b/>
          <w:sz w:val="20"/>
        </w:rPr>
        <w:t xml:space="preserve"> </w:t>
      </w:r>
    </w:p>
    <w:p w14:paraId="5EAF1F4E" w14:textId="77777777" w:rsidR="00182AB6" w:rsidRDefault="00B71D0D">
      <w:pPr>
        <w:spacing w:after="0" w:line="259" w:lineRule="auto"/>
        <w:ind w:left="0" w:firstLine="0"/>
        <w:jc w:val="left"/>
      </w:pPr>
      <w:r>
        <w:rPr>
          <w:rFonts w:ascii="Arial" w:eastAsia="Arial" w:hAnsi="Arial" w:cs="Arial"/>
          <w:b/>
          <w:sz w:val="26"/>
        </w:rPr>
        <w:t xml:space="preserve"> </w:t>
      </w:r>
    </w:p>
    <w:p w14:paraId="7F50E513" w14:textId="77777777" w:rsidR="00182AB6" w:rsidRDefault="00B71D0D">
      <w:pPr>
        <w:spacing w:after="4" w:line="250" w:lineRule="auto"/>
        <w:ind w:left="1157" w:right="136"/>
      </w:pPr>
      <w:r>
        <w:rPr>
          <w:rFonts w:ascii="Arial" w:eastAsia="Arial" w:hAnsi="Arial" w:cs="Arial"/>
          <w:sz w:val="22"/>
        </w:rPr>
        <w:t xml:space="preserve">A continuación, se ha establecido una temporalización y se ha asignado unas horas en función de la complejidad en la adquisición de las competencias que se trabajan en cada unidad. Además, se ha considerado la ponderación de cada Resultado de Aprendizaje para poder determinar cuál es la contribución de cada unidad a alcanzar el resultado de aprendizaje. </w:t>
      </w:r>
    </w:p>
    <w:p w14:paraId="5D70FFC3" w14:textId="77777777" w:rsidR="00182AB6" w:rsidRDefault="00B71D0D">
      <w:pPr>
        <w:spacing w:after="28" w:line="259" w:lineRule="auto"/>
        <w:ind w:left="0" w:firstLine="0"/>
        <w:jc w:val="left"/>
      </w:pPr>
      <w:r>
        <w:rPr>
          <w:rFonts w:ascii="Arial" w:eastAsia="Arial" w:hAnsi="Arial" w:cs="Arial"/>
          <w:sz w:val="22"/>
        </w:rPr>
        <w:t xml:space="preserve"> </w:t>
      </w:r>
    </w:p>
    <w:p w14:paraId="5310D167" w14:textId="77777777" w:rsidR="00182AB6" w:rsidRDefault="00B71D0D">
      <w:pPr>
        <w:spacing w:after="0" w:line="259" w:lineRule="auto"/>
        <w:ind w:left="0" w:firstLine="0"/>
        <w:jc w:val="left"/>
      </w:pPr>
      <w:r>
        <w:rPr>
          <w:rFonts w:ascii="Arial" w:eastAsia="Arial" w:hAnsi="Arial" w:cs="Arial"/>
          <w:sz w:val="27"/>
        </w:rPr>
        <w:t xml:space="preserve"> </w:t>
      </w:r>
    </w:p>
    <w:p w14:paraId="473E3608" w14:textId="77777777" w:rsidR="00182AB6" w:rsidRDefault="00B71D0D">
      <w:pPr>
        <w:spacing w:after="4" w:line="250" w:lineRule="auto"/>
        <w:ind w:left="1157" w:right="901"/>
      </w:pPr>
      <w:r>
        <w:rPr>
          <w:rFonts w:ascii="Arial" w:eastAsia="Arial" w:hAnsi="Arial" w:cs="Arial"/>
          <w:sz w:val="22"/>
        </w:rPr>
        <w:t xml:space="preserve">Esto se recoge en la siguiente tabla: </w:t>
      </w:r>
    </w:p>
    <w:p w14:paraId="38ABB40A" w14:textId="77777777" w:rsidR="00182AB6" w:rsidRDefault="00B71D0D">
      <w:pPr>
        <w:spacing w:after="0" w:line="259" w:lineRule="auto"/>
        <w:ind w:left="0" w:firstLine="0"/>
        <w:jc w:val="left"/>
      </w:pPr>
      <w:r>
        <w:rPr>
          <w:rFonts w:ascii="Arial" w:eastAsia="Arial" w:hAnsi="Arial" w:cs="Arial"/>
          <w:sz w:val="20"/>
        </w:rPr>
        <w:t xml:space="preserve"> </w:t>
      </w:r>
    </w:p>
    <w:p w14:paraId="2E26A306" w14:textId="77777777" w:rsidR="00182AB6" w:rsidRDefault="00B71D0D">
      <w:pPr>
        <w:spacing w:after="0" w:line="259" w:lineRule="auto"/>
        <w:ind w:left="0" w:firstLine="0"/>
        <w:jc w:val="left"/>
      </w:pPr>
      <w:r>
        <w:rPr>
          <w:rFonts w:ascii="Arial" w:eastAsia="Arial" w:hAnsi="Arial" w:cs="Arial"/>
          <w:sz w:val="20"/>
        </w:rPr>
        <w:t xml:space="preserve"> </w:t>
      </w:r>
    </w:p>
    <w:p w14:paraId="1B48EA49" w14:textId="77777777" w:rsidR="00182AB6" w:rsidRDefault="00B71D0D">
      <w:pPr>
        <w:spacing w:after="0" w:line="259" w:lineRule="auto"/>
        <w:ind w:left="0" w:firstLine="0"/>
        <w:jc w:val="left"/>
      </w:pPr>
      <w:r>
        <w:rPr>
          <w:rFonts w:ascii="Arial" w:eastAsia="Arial" w:hAnsi="Arial" w:cs="Arial"/>
          <w:sz w:val="11"/>
        </w:rPr>
        <w:t xml:space="preserve"> </w:t>
      </w:r>
    </w:p>
    <w:tbl>
      <w:tblPr>
        <w:tblStyle w:val="TableGrid"/>
        <w:tblW w:w="9073" w:type="dxa"/>
        <w:tblInd w:w="1058" w:type="dxa"/>
        <w:tblLook w:val="04A0" w:firstRow="1" w:lastRow="0" w:firstColumn="1" w:lastColumn="0" w:noHBand="0" w:noVBand="1"/>
      </w:tblPr>
      <w:tblGrid>
        <w:gridCol w:w="510"/>
        <w:gridCol w:w="504"/>
        <w:gridCol w:w="1550"/>
        <w:gridCol w:w="567"/>
        <w:gridCol w:w="3821"/>
        <w:gridCol w:w="705"/>
        <w:gridCol w:w="710"/>
        <w:gridCol w:w="706"/>
      </w:tblGrid>
      <w:tr w:rsidR="00182AB6" w14:paraId="4BCDE28A" w14:textId="77777777">
        <w:trPr>
          <w:trHeight w:val="489"/>
        </w:trPr>
        <w:tc>
          <w:tcPr>
            <w:tcW w:w="2549" w:type="dxa"/>
            <w:gridSpan w:val="3"/>
            <w:tcBorders>
              <w:top w:val="single" w:sz="4" w:space="0" w:color="000000"/>
              <w:left w:val="single" w:sz="4" w:space="0" w:color="000000"/>
              <w:bottom w:val="single" w:sz="4" w:space="0" w:color="000000"/>
              <w:right w:val="single" w:sz="4" w:space="0" w:color="000000"/>
            </w:tcBorders>
            <w:shd w:val="clear" w:color="auto" w:fill="46838F"/>
          </w:tcPr>
          <w:p w14:paraId="5750A279" w14:textId="77777777" w:rsidR="00182AB6" w:rsidRDefault="00B71D0D">
            <w:pPr>
              <w:spacing w:after="0" w:line="259" w:lineRule="auto"/>
              <w:ind w:left="0" w:right="53" w:firstLine="0"/>
              <w:jc w:val="right"/>
            </w:pPr>
            <w:r>
              <w:rPr>
                <w:rFonts w:ascii="Arial" w:eastAsia="Arial" w:hAnsi="Arial" w:cs="Arial"/>
                <w:b/>
                <w:color w:val="FFFFFF"/>
                <w:sz w:val="20"/>
              </w:rPr>
              <w:t>Concreción Curricular</w:t>
            </w:r>
            <w:r>
              <w:rPr>
                <w:rFonts w:ascii="Arial" w:eastAsia="Arial" w:hAnsi="Arial" w:cs="Arial"/>
                <w:b/>
                <w:sz w:val="20"/>
              </w:rPr>
              <w:t xml:space="preserve"> </w:t>
            </w:r>
          </w:p>
        </w:tc>
        <w:tc>
          <w:tcPr>
            <w:tcW w:w="4399" w:type="dxa"/>
            <w:gridSpan w:val="2"/>
            <w:tcBorders>
              <w:top w:val="single" w:sz="4" w:space="0" w:color="000000"/>
              <w:left w:val="single" w:sz="4" w:space="0" w:color="000000"/>
              <w:bottom w:val="single" w:sz="4" w:space="0" w:color="000000"/>
              <w:right w:val="nil"/>
            </w:tcBorders>
            <w:shd w:val="clear" w:color="auto" w:fill="299FAC"/>
          </w:tcPr>
          <w:p w14:paraId="4B75DF63" w14:textId="77777777" w:rsidR="00182AB6" w:rsidRDefault="00B71D0D">
            <w:pPr>
              <w:spacing w:after="0" w:line="259" w:lineRule="auto"/>
              <w:ind w:left="2048" w:firstLine="0"/>
              <w:jc w:val="center"/>
            </w:pPr>
            <w:r>
              <w:rPr>
                <w:rFonts w:ascii="Arial" w:eastAsia="Arial" w:hAnsi="Arial" w:cs="Arial"/>
                <w:b/>
                <w:color w:val="FFFFFF"/>
                <w:sz w:val="20"/>
              </w:rPr>
              <w:t>Estructura de Aprendizaje</w:t>
            </w:r>
            <w:r>
              <w:rPr>
                <w:rFonts w:ascii="Arial" w:eastAsia="Arial" w:hAnsi="Arial" w:cs="Arial"/>
                <w:b/>
                <w:sz w:val="20"/>
              </w:rPr>
              <w:t xml:space="preserve"> </w:t>
            </w:r>
          </w:p>
        </w:tc>
        <w:tc>
          <w:tcPr>
            <w:tcW w:w="707" w:type="dxa"/>
            <w:tcBorders>
              <w:top w:val="single" w:sz="4" w:space="0" w:color="000000"/>
              <w:left w:val="nil"/>
              <w:bottom w:val="single" w:sz="4" w:space="0" w:color="000000"/>
              <w:right w:val="nil"/>
            </w:tcBorders>
            <w:shd w:val="clear" w:color="auto" w:fill="299FAC"/>
          </w:tcPr>
          <w:p w14:paraId="0407B43B" w14:textId="77777777" w:rsidR="00182AB6" w:rsidRDefault="00182AB6">
            <w:pPr>
              <w:spacing w:after="160" w:line="259" w:lineRule="auto"/>
              <w:ind w:left="0" w:firstLine="0"/>
              <w:jc w:val="left"/>
            </w:pPr>
          </w:p>
        </w:tc>
        <w:tc>
          <w:tcPr>
            <w:tcW w:w="1419" w:type="dxa"/>
            <w:gridSpan w:val="2"/>
            <w:tcBorders>
              <w:top w:val="single" w:sz="4" w:space="0" w:color="000000"/>
              <w:left w:val="nil"/>
              <w:bottom w:val="single" w:sz="4" w:space="0" w:color="000000"/>
              <w:right w:val="single" w:sz="4" w:space="0" w:color="000000"/>
            </w:tcBorders>
            <w:shd w:val="clear" w:color="auto" w:fill="299FAC"/>
          </w:tcPr>
          <w:p w14:paraId="3699F80D" w14:textId="77777777" w:rsidR="00182AB6" w:rsidRDefault="00182AB6">
            <w:pPr>
              <w:spacing w:after="160" w:line="259" w:lineRule="auto"/>
              <w:ind w:left="0" w:firstLine="0"/>
              <w:jc w:val="left"/>
            </w:pPr>
          </w:p>
        </w:tc>
      </w:tr>
      <w:tr w:rsidR="00182AB6" w14:paraId="30BB2758" w14:textId="77777777">
        <w:trPr>
          <w:trHeight w:val="493"/>
        </w:trPr>
        <w:tc>
          <w:tcPr>
            <w:tcW w:w="494" w:type="dxa"/>
            <w:tcBorders>
              <w:top w:val="single" w:sz="4" w:space="0" w:color="000000"/>
              <w:left w:val="single" w:sz="4" w:space="0" w:color="000000"/>
              <w:bottom w:val="single" w:sz="4" w:space="0" w:color="000000"/>
              <w:right w:val="single" w:sz="4" w:space="0" w:color="000000"/>
            </w:tcBorders>
            <w:shd w:val="clear" w:color="auto" w:fill="46838F"/>
          </w:tcPr>
          <w:p w14:paraId="34789D7A" w14:textId="77777777" w:rsidR="00182AB6" w:rsidRDefault="00B71D0D">
            <w:pPr>
              <w:spacing w:after="0" w:line="259" w:lineRule="auto"/>
              <w:ind w:left="176" w:firstLine="0"/>
              <w:jc w:val="left"/>
            </w:pPr>
            <w:r>
              <w:rPr>
                <w:rFonts w:ascii="Arial" w:eastAsia="Arial" w:hAnsi="Arial" w:cs="Arial"/>
                <w:b/>
                <w:color w:val="FFFFFF"/>
                <w:sz w:val="20"/>
              </w:rPr>
              <w:t>R</w:t>
            </w:r>
          </w:p>
          <w:p w14:paraId="123E26E4" w14:textId="77777777" w:rsidR="00182AB6" w:rsidRDefault="00B71D0D">
            <w:pPr>
              <w:spacing w:after="0" w:line="259" w:lineRule="auto"/>
              <w:ind w:left="176" w:firstLine="0"/>
              <w:jc w:val="left"/>
            </w:pPr>
            <w:r>
              <w:rPr>
                <w:rFonts w:ascii="Arial" w:eastAsia="Arial" w:hAnsi="Arial" w:cs="Arial"/>
                <w:b/>
                <w:color w:val="FFFFFF"/>
                <w:sz w:val="20"/>
              </w:rPr>
              <w:t>A</w:t>
            </w:r>
            <w:r>
              <w:rPr>
                <w:rFonts w:ascii="Arial" w:eastAsia="Arial" w:hAnsi="Arial" w:cs="Arial"/>
                <w:b/>
                <w:sz w:val="20"/>
              </w:rPr>
              <w:t xml:space="preserve"> </w:t>
            </w:r>
          </w:p>
        </w:tc>
        <w:tc>
          <w:tcPr>
            <w:tcW w:w="496" w:type="dxa"/>
            <w:tcBorders>
              <w:top w:val="single" w:sz="4" w:space="0" w:color="000000"/>
              <w:left w:val="single" w:sz="4" w:space="0" w:color="000000"/>
              <w:bottom w:val="single" w:sz="4" w:space="0" w:color="000000"/>
              <w:right w:val="single" w:sz="4" w:space="0" w:color="000000"/>
            </w:tcBorders>
            <w:shd w:val="clear" w:color="auto" w:fill="46838F"/>
          </w:tcPr>
          <w:p w14:paraId="7566BCEF" w14:textId="77777777" w:rsidR="00182AB6" w:rsidRDefault="00B71D0D">
            <w:pPr>
              <w:spacing w:after="0" w:line="259" w:lineRule="auto"/>
              <w:ind w:left="173" w:firstLine="0"/>
              <w:jc w:val="left"/>
            </w:pPr>
            <w:r>
              <w:rPr>
                <w:rFonts w:ascii="Arial" w:eastAsia="Arial" w:hAnsi="Arial" w:cs="Arial"/>
                <w:b/>
                <w:color w:val="FFFFFF"/>
                <w:sz w:val="20"/>
              </w:rPr>
              <w:t>%</w:t>
            </w:r>
            <w:r>
              <w:rPr>
                <w:rFonts w:ascii="Arial" w:eastAsia="Arial" w:hAnsi="Arial" w:cs="Arial"/>
                <w:b/>
                <w:sz w:val="2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46838F"/>
          </w:tcPr>
          <w:p w14:paraId="016B214D" w14:textId="77777777" w:rsidR="00182AB6" w:rsidRDefault="00B71D0D">
            <w:pPr>
              <w:spacing w:after="0" w:line="259" w:lineRule="auto"/>
              <w:ind w:left="0" w:right="4" w:firstLine="0"/>
              <w:jc w:val="center"/>
            </w:pPr>
            <w:r>
              <w:rPr>
                <w:rFonts w:ascii="Arial" w:eastAsia="Arial" w:hAnsi="Arial" w:cs="Arial"/>
                <w:b/>
                <w:color w:val="FFFFFF"/>
                <w:sz w:val="20"/>
              </w:rPr>
              <w:t>C</w:t>
            </w:r>
          </w:p>
          <w:p w14:paraId="05E93FD9" w14:textId="77777777" w:rsidR="00182AB6" w:rsidRDefault="00B71D0D">
            <w:pPr>
              <w:spacing w:after="0" w:line="259" w:lineRule="auto"/>
              <w:ind w:left="0" w:right="6" w:firstLine="0"/>
              <w:jc w:val="center"/>
            </w:pPr>
            <w:r>
              <w:rPr>
                <w:rFonts w:ascii="Arial" w:eastAsia="Arial" w:hAnsi="Arial" w:cs="Arial"/>
                <w:b/>
                <w:color w:val="FFFFFF"/>
                <w:sz w:val="20"/>
              </w:rPr>
              <w:t>E</w:t>
            </w:r>
            <w:r>
              <w:rPr>
                <w:rFonts w:ascii="Arial" w:eastAsia="Arial" w:hAnsi="Arial" w:cs="Arial"/>
                <w:b/>
                <w:sz w:val="20"/>
              </w:rPr>
              <w:t xml:space="preserve"> </w:t>
            </w:r>
          </w:p>
        </w:tc>
        <w:tc>
          <w:tcPr>
            <w:tcW w:w="568" w:type="dxa"/>
            <w:tcBorders>
              <w:top w:val="single" w:sz="4" w:space="0" w:color="000000"/>
              <w:left w:val="single" w:sz="4" w:space="0" w:color="000000"/>
              <w:bottom w:val="single" w:sz="4" w:space="0" w:color="000000"/>
              <w:right w:val="single" w:sz="4" w:space="0" w:color="000000"/>
            </w:tcBorders>
            <w:shd w:val="clear" w:color="auto" w:fill="299FAC"/>
          </w:tcPr>
          <w:p w14:paraId="60431623" w14:textId="77777777" w:rsidR="00182AB6" w:rsidRDefault="00B71D0D">
            <w:pPr>
              <w:spacing w:after="0" w:line="259" w:lineRule="auto"/>
              <w:ind w:left="163" w:firstLine="0"/>
              <w:jc w:val="left"/>
            </w:pPr>
            <w:r>
              <w:rPr>
                <w:rFonts w:ascii="Arial" w:eastAsia="Arial" w:hAnsi="Arial" w:cs="Arial"/>
                <w:b/>
                <w:color w:val="FFFFFF"/>
                <w:sz w:val="20"/>
              </w:rPr>
              <w:t>UA</w:t>
            </w:r>
            <w:r>
              <w:rPr>
                <w:rFonts w:ascii="Arial" w:eastAsia="Arial" w:hAnsi="Arial" w:cs="Arial"/>
                <w:b/>
                <w:sz w:val="20"/>
              </w:rPr>
              <w:t xml:space="preserve"> </w:t>
            </w:r>
          </w:p>
        </w:tc>
        <w:tc>
          <w:tcPr>
            <w:tcW w:w="3831" w:type="dxa"/>
            <w:tcBorders>
              <w:top w:val="single" w:sz="4" w:space="0" w:color="000000"/>
              <w:left w:val="single" w:sz="4" w:space="0" w:color="000000"/>
              <w:bottom w:val="single" w:sz="4" w:space="0" w:color="000000"/>
              <w:right w:val="single" w:sz="4" w:space="0" w:color="000000"/>
            </w:tcBorders>
            <w:shd w:val="clear" w:color="auto" w:fill="299FAC"/>
          </w:tcPr>
          <w:p w14:paraId="08B52BCC" w14:textId="77777777" w:rsidR="00182AB6" w:rsidRDefault="00B71D0D">
            <w:pPr>
              <w:spacing w:after="0" w:line="259" w:lineRule="auto"/>
              <w:ind w:left="6" w:firstLine="0"/>
              <w:jc w:val="center"/>
            </w:pPr>
            <w:r>
              <w:rPr>
                <w:rFonts w:ascii="Arial" w:eastAsia="Arial" w:hAnsi="Arial" w:cs="Arial"/>
                <w:b/>
                <w:color w:val="FFFFFF"/>
                <w:sz w:val="20"/>
              </w:rPr>
              <w:t>Denominación</w:t>
            </w:r>
            <w:r>
              <w:rPr>
                <w:rFonts w:ascii="Arial" w:eastAsia="Arial" w:hAnsi="Arial" w:cs="Arial"/>
                <w:b/>
                <w:sz w:val="20"/>
              </w:rPr>
              <w:t xml:space="preserve"> </w:t>
            </w:r>
          </w:p>
        </w:tc>
        <w:tc>
          <w:tcPr>
            <w:tcW w:w="707" w:type="dxa"/>
            <w:tcBorders>
              <w:top w:val="single" w:sz="4" w:space="0" w:color="000000"/>
              <w:left w:val="single" w:sz="4" w:space="0" w:color="000000"/>
              <w:bottom w:val="single" w:sz="4" w:space="0" w:color="000000"/>
              <w:right w:val="single" w:sz="4" w:space="0" w:color="000000"/>
            </w:tcBorders>
            <w:shd w:val="clear" w:color="auto" w:fill="299FAC"/>
          </w:tcPr>
          <w:p w14:paraId="295DD4A1" w14:textId="77777777" w:rsidR="00182AB6" w:rsidRDefault="00B71D0D">
            <w:pPr>
              <w:spacing w:after="0" w:line="259" w:lineRule="auto"/>
              <w:ind w:left="1" w:firstLine="0"/>
              <w:jc w:val="center"/>
            </w:pPr>
            <w:r>
              <w:rPr>
                <w:rFonts w:ascii="Arial" w:eastAsia="Arial" w:hAnsi="Arial" w:cs="Arial"/>
                <w:b/>
                <w:color w:val="FFFFFF"/>
                <w:sz w:val="20"/>
              </w:rPr>
              <w:t>%</w:t>
            </w:r>
            <w:r>
              <w:rPr>
                <w:rFonts w:ascii="Arial" w:eastAsia="Arial" w:hAnsi="Arial" w:cs="Arial"/>
                <w:b/>
                <w:sz w:val="20"/>
              </w:rPr>
              <w:t xml:space="preserve"> </w:t>
            </w:r>
          </w:p>
        </w:tc>
        <w:tc>
          <w:tcPr>
            <w:tcW w:w="710" w:type="dxa"/>
            <w:tcBorders>
              <w:top w:val="single" w:sz="4" w:space="0" w:color="000000"/>
              <w:left w:val="single" w:sz="4" w:space="0" w:color="000000"/>
              <w:bottom w:val="single" w:sz="4" w:space="0" w:color="000000"/>
              <w:right w:val="single" w:sz="4" w:space="0" w:color="000000"/>
            </w:tcBorders>
            <w:shd w:val="clear" w:color="auto" w:fill="299FAC"/>
          </w:tcPr>
          <w:p w14:paraId="0FB2DBB7" w14:textId="77777777" w:rsidR="00182AB6" w:rsidRDefault="00B71D0D">
            <w:pPr>
              <w:spacing w:after="0" w:line="259" w:lineRule="auto"/>
              <w:ind w:left="119" w:firstLine="0"/>
              <w:jc w:val="left"/>
            </w:pPr>
            <w:r>
              <w:rPr>
                <w:rFonts w:ascii="Arial" w:eastAsia="Arial" w:hAnsi="Arial" w:cs="Arial"/>
                <w:b/>
                <w:color w:val="FFFFFF"/>
                <w:sz w:val="20"/>
              </w:rPr>
              <w:t>Horas</w:t>
            </w:r>
          </w:p>
        </w:tc>
        <w:tc>
          <w:tcPr>
            <w:tcW w:w="709" w:type="dxa"/>
            <w:tcBorders>
              <w:top w:val="single" w:sz="4" w:space="0" w:color="000000"/>
              <w:left w:val="single" w:sz="4" w:space="0" w:color="000000"/>
              <w:bottom w:val="single" w:sz="4" w:space="0" w:color="000000"/>
              <w:right w:val="single" w:sz="4" w:space="0" w:color="000000"/>
            </w:tcBorders>
            <w:shd w:val="clear" w:color="auto" w:fill="299FAC"/>
          </w:tcPr>
          <w:p w14:paraId="5BA3A9EF" w14:textId="77777777" w:rsidR="00182AB6" w:rsidRDefault="00B71D0D">
            <w:pPr>
              <w:spacing w:after="0" w:line="259" w:lineRule="auto"/>
              <w:ind w:left="-25" w:firstLine="0"/>
            </w:pPr>
            <w:r>
              <w:rPr>
                <w:rFonts w:ascii="Arial" w:eastAsia="Arial" w:hAnsi="Arial" w:cs="Arial"/>
                <w:b/>
                <w:sz w:val="20"/>
              </w:rPr>
              <w:t xml:space="preserve"> </w:t>
            </w:r>
            <w:r>
              <w:rPr>
                <w:rFonts w:ascii="Arial" w:eastAsia="Arial" w:hAnsi="Arial" w:cs="Arial"/>
                <w:b/>
                <w:color w:val="FFFFFF"/>
                <w:sz w:val="20"/>
              </w:rPr>
              <w:t>Temp</w:t>
            </w:r>
            <w:r>
              <w:rPr>
                <w:rFonts w:ascii="Arial" w:eastAsia="Arial" w:hAnsi="Arial" w:cs="Arial"/>
                <w:b/>
                <w:sz w:val="20"/>
              </w:rPr>
              <w:t xml:space="preserve"> </w:t>
            </w:r>
          </w:p>
        </w:tc>
      </w:tr>
      <w:tr w:rsidR="00182AB6" w14:paraId="6AB658F5" w14:textId="77777777">
        <w:trPr>
          <w:trHeight w:val="1100"/>
        </w:trPr>
        <w:tc>
          <w:tcPr>
            <w:tcW w:w="494" w:type="dxa"/>
            <w:tcBorders>
              <w:top w:val="single" w:sz="4" w:space="0" w:color="000000"/>
              <w:left w:val="single" w:sz="4" w:space="0" w:color="000000"/>
              <w:bottom w:val="single" w:sz="4" w:space="0" w:color="000000"/>
              <w:right w:val="single" w:sz="4" w:space="0" w:color="000000"/>
            </w:tcBorders>
          </w:tcPr>
          <w:p w14:paraId="16E11591" w14:textId="77777777" w:rsidR="00182AB6" w:rsidRDefault="00B71D0D">
            <w:pPr>
              <w:spacing w:after="0" w:line="259" w:lineRule="auto"/>
              <w:ind w:left="186" w:right="186" w:hanging="182"/>
              <w:jc w:val="left"/>
            </w:pPr>
            <w:r>
              <w:rPr>
                <w:rFonts w:ascii="Arial" w:eastAsia="Arial" w:hAnsi="Arial" w:cs="Arial"/>
                <w:sz w:val="33"/>
              </w:rPr>
              <w:t xml:space="preserve"> </w:t>
            </w:r>
            <w:r>
              <w:rPr>
                <w:rFonts w:ascii="Verdana" w:eastAsia="Verdana" w:hAnsi="Verdana" w:cs="Verdana"/>
                <w:color w:val="515151"/>
                <w:sz w:val="20"/>
              </w:rPr>
              <w:t>1</w:t>
            </w:r>
            <w:r>
              <w:rPr>
                <w:rFonts w:ascii="Verdana" w:eastAsia="Verdana" w:hAnsi="Verdana" w:cs="Verdana"/>
                <w:sz w:val="29"/>
              </w:rPr>
              <w:t xml:space="preserve"> </w:t>
            </w:r>
          </w:p>
        </w:tc>
        <w:tc>
          <w:tcPr>
            <w:tcW w:w="496" w:type="dxa"/>
            <w:tcBorders>
              <w:top w:val="single" w:sz="4" w:space="0" w:color="000000"/>
              <w:left w:val="single" w:sz="4" w:space="0" w:color="000000"/>
              <w:bottom w:val="single" w:sz="4" w:space="0" w:color="000000"/>
              <w:right w:val="single" w:sz="4" w:space="0" w:color="000000"/>
            </w:tcBorders>
          </w:tcPr>
          <w:p w14:paraId="540510CD" w14:textId="77777777" w:rsidR="00182AB6" w:rsidRDefault="00B71D0D">
            <w:pPr>
              <w:spacing w:after="0" w:line="259" w:lineRule="auto"/>
              <w:ind w:left="91" w:right="136" w:hanging="86"/>
              <w:jc w:val="left"/>
            </w:pPr>
            <w:r>
              <w:rPr>
                <w:rFonts w:ascii="Arial" w:eastAsia="Arial" w:hAnsi="Arial" w:cs="Arial"/>
                <w:sz w:val="31"/>
              </w:rPr>
              <w:t xml:space="preserve"> </w:t>
            </w:r>
            <w:r>
              <w:rPr>
                <w:rFonts w:ascii="Arial" w:eastAsia="Arial" w:hAnsi="Arial" w:cs="Arial"/>
              </w:rPr>
              <w:t xml:space="preserve">10 </w:t>
            </w:r>
          </w:p>
        </w:tc>
        <w:tc>
          <w:tcPr>
            <w:tcW w:w="1559" w:type="dxa"/>
            <w:tcBorders>
              <w:top w:val="single" w:sz="4" w:space="0" w:color="000000"/>
              <w:left w:val="single" w:sz="4" w:space="0" w:color="000000"/>
              <w:bottom w:val="single" w:sz="4" w:space="0" w:color="000000"/>
              <w:right w:val="single" w:sz="4" w:space="0" w:color="000000"/>
            </w:tcBorders>
          </w:tcPr>
          <w:p w14:paraId="616259FE" w14:textId="77777777" w:rsidR="00182AB6" w:rsidRDefault="00B71D0D">
            <w:pPr>
              <w:spacing w:after="45" w:line="259" w:lineRule="auto"/>
              <w:ind w:left="4" w:firstLine="0"/>
              <w:jc w:val="left"/>
            </w:pPr>
            <w:r>
              <w:rPr>
                <w:rFonts w:ascii="Arial" w:eastAsia="Arial" w:hAnsi="Arial" w:cs="Arial"/>
                <w:sz w:val="31"/>
              </w:rPr>
              <w:t xml:space="preserve"> </w:t>
            </w:r>
          </w:p>
          <w:p w14:paraId="15235718" w14:textId="77777777" w:rsidR="00182AB6" w:rsidRDefault="00B71D0D">
            <w:pPr>
              <w:spacing w:after="0" w:line="259" w:lineRule="auto"/>
              <w:ind w:left="109" w:firstLine="0"/>
              <w:jc w:val="left"/>
            </w:pPr>
            <w:r>
              <w:t xml:space="preserve">a), b), c), d), </w:t>
            </w:r>
          </w:p>
          <w:p w14:paraId="07D0E3D4" w14:textId="77777777" w:rsidR="00182AB6" w:rsidRDefault="00B71D0D">
            <w:pPr>
              <w:spacing w:after="0" w:line="259" w:lineRule="auto"/>
              <w:ind w:left="109" w:firstLine="0"/>
              <w:jc w:val="left"/>
            </w:pPr>
            <w:r>
              <w:t xml:space="preserve">e), f), g) </w:t>
            </w:r>
          </w:p>
        </w:tc>
        <w:tc>
          <w:tcPr>
            <w:tcW w:w="568" w:type="dxa"/>
            <w:tcBorders>
              <w:top w:val="single" w:sz="4" w:space="0" w:color="000000"/>
              <w:left w:val="single" w:sz="4" w:space="0" w:color="000000"/>
              <w:bottom w:val="single" w:sz="4" w:space="0" w:color="000000"/>
              <w:right w:val="single" w:sz="4" w:space="0" w:color="000000"/>
            </w:tcBorders>
          </w:tcPr>
          <w:p w14:paraId="73C0E0A7" w14:textId="77777777" w:rsidR="00182AB6" w:rsidRDefault="00B71D0D">
            <w:pPr>
              <w:spacing w:after="0" w:line="259" w:lineRule="auto"/>
              <w:ind w:left="5" w:firstLine="0"/>
              <w:jc w:val="left"/>
            </w:pPr>
            <w:r>
              <w:rPr>
                <w:rFonts w:ascii="Arial" w:eastAsia="Arial" w:hAnsi="Arial" w:cs="Arial"/>
                <w:sz w:val="23"/>
              </w:rPr>
              <w:t xml:space="preserve"> </w:t>
            </w:r>
          </w:p>
          <w:p w14:paraId="4977600D" w14:textId="77777777" w:rsidR="00182AB6" w:rsidRDefault="00B71D0D">
            <w:pPr>
              <w:spacing w:after="0" w:line="259" w:lineRule="auto"/>
              <w:ind w:left="115" w:firstLine="0"/>
              <w:jc w:val="left"/>
            </w:pPr>
            <w:r>
              <w:rPr>
                <w:rFonts w:ascii="Arial" w:eastAsia="Arial" w:hAnsi="Arial" w:cs="Arial"/>
              </w:rPr>
              <w:t xml:space="preserve">1 </w:t>
            </w:r>
          </w:p>
        </w:tc>
        <w:tc>
          <w:tcPr>
            <w:tcW w:w="3831" w:type="dxa"/>
            <w:tcBorders>
              <w:top w:val="single" w:sz="4" w:space="0" w:color="000000"/>
              <w:left w:val="single" w:sz="4" w:space="0" w:color="000000"/>
              <w:bottom w:val="single" w:sz="4" w:space="0" w:color="000000"/>
              <w:right w:val="single" w:sz="4" w:space="0" w:color="000000"/>
            </w:tcBorders>
          </w:tcPr>
          <w:p w14:paraId="03ACB675" w14:textId="77777777" w:rsidR="00182AB6" w:rsidRDefault="00B71D0D">
            <w:pPr>
              <w:spacing w:after="0" w:line="259" w:lineRule="auto"/>
              <w:ind w:left="109" w:firstLine="0"/>
              <w:jc w:val="left"/>
            </w:pPr>
            <w:r>
              <w:rPr>
                <w:rFonts w:ascii="Arial" w:eastAsia="Arial" w:hAnsi="Arial" w:cs="Arial"/>
                <w:sz w:val="22"/>
              </w:rPr>
              <w:t xml:space="preserve"> </w:t>
            </w:r>
          </w:p>
          <w:p w14:paraId="13E050EB" w14:textId="77777777" w:rsidR="00182AB6" w:rsidRDefault="00B71D0D">
            <w:pPr>
              <w:spacing w:after="0" w:line="259" w:lineRule="auto"/>
              <w:ind w:left="109" w:hanging="150"/>
            </w:pPr>
            <w:r>
              <w:rPr>
                <w:rFonts w:ascii="Arial" w:eastAsia="Arial" w:hAnsi="Arial" w:cs="Arial"/>
                <w:sz w:val="22"/>
              </w:rPr>
              <w:t xml:space="preserve">cación y preparación de la documentación mercantil y contable </w:t>
            </w:r>
          </w:p>
        </w:tc>
        <w:tc>
          <w:tcPr>
            <w:tcW w:w="707" w:type="dxa"/>
            <w:tcBorders>
              <w:top w:val="single" w:sz="4" w:space="0" w:color="000000"/>
              <w:left w:val="single" w:sz="4" w:space="0" w:color="000000"/>
              <w:bottom w:val="single" w:sz="4" w:space="0" w:color="000000"/>
              <w:right w:val="single" w:sz="4" w:space="0" w:color="000000"/>
            </w:tcBorders>
          </w:tcPr>
          <w:p w14:paraId="1F8CF382" w14:textId="77777777" w:rsidR="00182AB6" w:rsidRDefault="00B71D0D">
            <w:pPr>
              <w:spacing w:after="0" w:line="259" w:lineRule="auto"/>
              <w:ind w:left="110" w:firstLine="0"/>
              <w:jc w:val="left"/>
            </w:pPr>
            <w:r>
              <w:rPr>
                <w:rFonts w:ascii="Arial" w:eastAsia="Arial" w:hAnsi="Arial" w:cs="Arial"/>
              </w:rPr>
              <w:t xml:space="preserve"> </w:t>
            </w:r>
          </w:p>
        </w:tc>
        <w:tc>
          <w:tcPr>
            <w:tcW w:w="710" w:type="dxa"/>
            <w:tcBorders>
              <w:top w:val="single" w:sz="4" w:space="0" w:color="000000"/>
              <w:left w:val="single" w:sz="4" w:space="0" w:color="000000"/>
              <w:bottom w:val="single" w:sz="4" w:space="0" w:color="000000"/>
              <w:right w:val="single" w:sz="4" w:space="0" w:color="000000"/>
            </w:tcBorders>
          </w:tcPr>
          <w:p w14:paraId="7D66752D" w14:textId="77777777" w:rsidR="00182AB6" w:rsidRDefault="00B71D0D">
            <w:pPr>
              <w:spacing w:after="7" w:line="259" w:lineRule="auto"/>
              <w:ind w:left="4" w:firstLine="0"/>
              <w:jc w:val="left"/>
            </w:pPr>
            <w:r>
              <w:rPr>
                <w:rFonts w:ascii="Arial" w:eastAsia="Arial" w:hAnsi="Arial" w:cs="Arial"/>
                <w:sz w:val="21"/>
              </w:rPr>
              <w:t xml:space="preserve"> </w:t>
            </w:r>
          </w:p>
          <w:p w14:paraId="5EAA2CF7" w14:textId="77777777" w:rsidR="00182AB6" w:rsidRDefault="00B71D0D">
            <w:pPr>
              <w:spacing w:after="0" w:line="259" w:lineRule="auto"/>
              <w:ind w:left="114" w:firstLine="0"/>
              <w:jc w:val="left"/>
            </w:pPr>
            <w:r>
              <w:rPr>
                <w:rFonts w:ascii="Arial" w:eastAsia="Arial" w:hAnsi="Arial" w:cs="Arial"/>
              </w:rPr>
              <w:t xml:space="preserve">15 </w:t>
            </w:r>
          </w:p>
        </w:tc>
        <w:tc>
          <w:tcPr>
            <w:tcW w:w="709" w:type="dxa"/>
            <w:tcBorders>
              <w:top w:val="single" w:sz="4" w:space="0" w:color="000000"/>
              <w:left w:val="single" w:sz="4" w:space="0" w:color="000000"/>
              <w:bottom w:val="single" w:sz="4" w:space="0" w:color="000000"/>
              <w:right w:val="single" w:sz="4" w:space="0" w:color="000000"/>
            </w:tcBorders>
          </w:tcPr>
          <w:p w14:paraId="418BF60B" w14:textId="77777777" w:rsidR="00182AB6" w:rsidRDefault="00B71D0D">
            <w:pPr>
              <w:spacing w:after="7" w:line="259" w:lineRule="auto"/>
              <w:ind w:left="49" w:firstLine="0"/>
              <w:jc w:val="center"/>
            </w:pPr>
            <w:r>
              <w:rPr>
                <w:rFonts w:ascii="Arial" w:eastAsia="Arial" w:hAnsi="Arial" w:cs="Arial"/>
                <w:sz w:val="21"/>
              </w:rPr>
              <w:t xml:space="preserve"> </w:t>
            </w:r>
          </w:p>
          <w:p w14:paraId="316AD691" w14:textId="77777777" w:rsidR="00182AB6" w:rsidRDefault="00B71D0D">
            <w:pPr>
              <w:spacing w:after="0" w:line="259" w:lineRule="auto"/>
              <w:ind w:left="0" w:right="165" w:firstLine="0"/>
              <w:jc w:val="right"/>
            </w:pPr>
            <w:r>
              <w:rPr>
                <w:rFonts w:ascii="Arial" w:eastAsia="Arial" w:hAnsi="Arial" w:cs="Arial"/>
              </w:rPr>
              <w:t xml:space="preserve">1T </w:t>
            </w:r>
          </w:p>
        </w:tc>
      </w:tr>
      <w:tr w:rsidR="00182AB6" w14:paraId="205F94ED" w14:textId="77777777">
        <w:trPr>
          <w:trHeight w:val="1959"/>
        </w:trPr>
        <w:tc>
          <w:tcPr>
            <w:tcW w:w="494" w:type="dxa"/>
            <w:tcBorders>
              <w:top w:val="single" w:sz="4" w:space="0" w:color="000000"/>
              <w:left w:val="single" w:sz="4" w:space="0" w:color="000000"/>
              <w:bottom w:val="single" w:sz="4" w:space="0" w:color="000000"/>
              <w:right w:val="single" w:sz="4" w:space="0" w:color="000000"/>
            </w:tcBorders>
          </w:tcPr>
          <w:p w14:paraId="707F9880" w14:textId="77777777" w:rsidR="00182AB6" w:rsidRDefault="00B71D0D">
            <w:pPr>
              <w:spacing w:after="133" w:line="259" w:lineRule="auto"/>
              <w:ind w:left="4" w:firstLine="0"/>
              <w:jc w:val="left"/>
            </w:pPr>
            <w:r>
              <w:rPr>
                <w:rFonts w:ascii="Arial" w:eastAsia="Arial" w:hAnsi="Arial" w:cs="Arial"/>
                <w:sz w:val="32"/>
              </w:rPr>
              <w:t xml:space="preserve"> </w:t>
            </w:r>
          </w:p>
          <w:p w14:paraId="6A0A5D1C" w14:textId="77777777" w:rsidR="00182AB6" w:rsidRDefault="00B71D0D">
            <w:pPr>
              <w:spacing w:after="0" w:line="259" w:lineRule="auto"/>
              <w:ind w:left="8" w:firstLine="0"/>
            </w:pPr>
            <w:r>
              <w:rPr>
                <w:rFonts w:ascii="Verdana" w:eastAsia="Verdana" w:hAnsi="Verdana" w:cs="Verdana"/>
                <w:sz w:val="20"/>
              </w:rPr>
              <w:t>RA1,</w:t>
            </w:r>
          </w:p>
          <w:p w14:paraId="2AA2E9B1" w14:textId="77777777" w:rsidR="00182AB6" w:rsidRDefault="00B71D0D">
            <w:pPr>
              <w:spacing w:after="0" w:line="259" w:lineRule="auto"/>
              <w:ind w:left="8" w:firstLine="0"/>
            </w:pPr>
            <w:r>
              <w:rPr>
                <w:rFonts w:ascii="Verdana" w:eastAsia="Verdana" w:hAnsi="Verdana" w:cs="Verdana"/>
                <w:sz w:val="20"/>
              </w:rPr>
              <w:t>RA2,</w:t>
            </w:r>
          </w:p>
          <w:p w14:paraId="46EC0211" w14:textId="77777777" w:rsidR="00182AB6" w:rsidRDefault="00B71D0D">
            <w:pPr>
              <w:spacing w:after="0" w:line="259" w:lineRule="auto"/>
              <w:ind w:left="8" w:firstLine="0"/>
            </w:pPr>
            <w:r>
              <w:rPr>
                <w:rFonts w:ascii="Verdana" w:eastAsia="Verdana" w:hAnsi="Verdana" w:cs="Verdana"/>
                <w:sz w:val="20"/>
              </w:rPr>
              <w:t>RA3,</w:t>
            </w:r>
          </w:p>
          <w:p w14:paraId="67182D0D" w14:textId="77777777" w:rsidR="00182AB6" w:rsidRDefault="00B71D0D">
            <w:pPr>
              <w:spacing w:after="0" w:line="259" w:lineRule="auto"/>
              <w:ind w:left="47" w:firstLine="0"/>
            </w:pPr>
            <w:r>
              <w:rPr>
                <w:rFonts w:ascii="Verdana" w:eastAsia="Verdana" w:hAnsi="Verdana" w:cs="Verdana"/>
                <w:sz w:val="20"/>
              </w:rPr>
              <w:t>RA4</w:t>
            </w:r>
          </w:p>
        </w:tc>
        <w:tc>
          <w:tcPr>
            <w:tcW w:w="496" w:type="dxa"/>
            <w:tcBorders>
              <w:top w:val="single" w:sz="4" w:space="0" w:color="000000"/>
              <w:left w:val="single" w:sz="4" w:space="0" w:color="000000"/>
              <w:bottom w:val="single" w:sz="4" w:space="0" w:color="000000"/>
              <w:right w:val="single" w:sz="4" w:space="0" w:color="000000"/>
            </w:tcBorders>
          </w:tcPr>
          <w:p w14:paraId="258534A0" w14:textId="77777777" w:rsidR="00182AB6" w:rsidRDefault="00B71D0D">
            <w:pPr>
              <w:spacing w:after="0" w:line="259" w:lineRule="auto"/>
              <w:ind w:left="5" w:firstLine="0"/>
              <w:jc w:val="left"/>
            </w:pPr>
            <w:r>
              <w:rPr>
                <w:rFonts w:ascii="Arial" w:eastAsia="Arial" w:hAnsi="Arial" w:cs="Arial"/>
                <w:sz w:val="31"/>
              </w:rPr>
              <w:t xml:space="preserve"> </w:t>
            </w:r>
          </w:p>
          <w:p w14:paraId="02409CFE" w14:textId="77777777" w:rsidR="00182AB6" w:rsidRDefault="00B71D0D">
            <w:pPr>
              <w:spacing w:after="0" w:line="241" w:lineRule="auto"/>
              <w:ind w:left="-6" w:firstLine="111"/>
              <w:jc w:val="left"/>
            </w:pPr>
            <w:r>
              <w:rPr>
                <w:rFonts w:ascii="Arial" w:eastAsia="Arial" w:hAnsi="Arial" w:cs="Arial"/>
              </w:rPr>
              <w:t xml:space="preserve">10 </w:t>
            </w:r>
            <w:r>
              <w:rPr>
                <w:rFonts w:ascii="Verdana" w:eastAsia="Verdana" w:hAnsi="Verdana" w:cs="Verdana"/>
                <w:sz w:val="20"/>
              </w:rPr>
              <w:t xml:space="preserve"> </w:t>
            </w:r>
            <w:r>
              <w:rPr>
                <w:rFonts w:ascii="Arial" w:eastAsia="Arial" w:hAnsi="Arial" w:cs="Arial"/>
              </w:rPr>
              <w:t xml:space="preserve">30 </w:t>
            </w:r>
          </w:p>
          <w:p w14:paraId="03D37EF7" w14:textId="77777777" w:rsidR="00182AB6" w:rsidRDefault="00B71D0D">
            <w:pPr>
              <w:spacing w:after="0" w:line="259" w:lineRule="auto"/>
              <w:ind w:left="-6" w:firstLine="0"/>
            </w:pPr>
            <w:r>
              <w:rPr>
                <w:rFonts w:ascii="Verdana" w:eastAsia="Verdana" w:hAnsi="Verdana" w:cs="Verdana"/>
                <w:sz w:val="20"/>
              </w:rPr>
              <w:t xml:space="preserve"> </w:t>
            </w:r>
            <w:r>
              <w:rPr>
                <w:rFonts w:ascii="Arial" w:eastAsia="Arial" w:hAnsi="Arial" w:cs="Arial"/>
              </w:rPr>
              <w:t xml:space="preserve">40 </w:t>
            </w:r>
          </w:p>
          <w:p w14:paraId="63BA702B" w14:textId="77777777" w:rsidR="00182AB6" w:rsidRDefault="00B71D0D">
            <w:pPr>
              <w:spacing w:after="0" w:line="259" w:lineRule="auto"/>
              <w:ind w:left="-43" w:right="69" w:firstLine="37"/>
              <w:jc w:val="left"/>
            </w:pPr>
            <w:r>
              <w:rPr>
                <w:rFonts w:ascii="Verdana" w:eastAsia="Verdana" w:hAnsi="Verdana" w:cs="Verdana"/>
                <w:sz w:val="31"/>
                <w:vertAlign w:val="superscript"/>
              </w:rPr>
              <w:t xml:space="preserve"> </w:t>
            </w:r>
            <w:r>
              <w:rPr>
                <w:rFonts w:ascii="Arial" w:eastAsia="Arial" w:hAnsi="Arial" w:cs="Arial"/>
              </w:rPr>
              <w:t xml:space="preserve">20 </w:t>
            </w:r>
            <w:r>
              <w:rPr>
                <w:rFonts w:ascii="Verdana" w:eastAsia="Verdana" w:hAnsi="Verdana" w:cs="Verdana"/>
                <w:sz w:val="29"/>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026E196D" w14:textId="77777777" w:rsidR="00182AB6" w:rsidRPr="000D63E2" w:rsidRDefault="00B71D0D">
            <w:pPr>
              <w:spacing w:after="40" w:line="259" w:lineRule="auto"/>
              <w:ind w:left="4" w:firstLine="0"/>
              <w:jc w:val="left"/>
              <w:rPr>
                <w:lang w:val="en-GB"/>
              </w:rPr>
            </w:pPr>
            <w:r w:rsidRPr="000D63E2">
              <w:rPr>
                <w:rFonts w:ascii="Arial" w:eastAsia="Arial" w:hAnsi="Arial" w:cs="Arial"/>
                <w:sz w:val="19"/>
                <w:lang w:val="en-GB"/>
              </w:rPr>
              <w:t xml:space="preserve"> </w:t>
            </w:r>
          </w:p>
          <w:p w14:paraId="54D21FCC" w14:textId="77777777" w:rsidR="00182AB6" w:rsidRPr="000D63E2" w:rsidRDefault="00B71D0D">
            <w:pPr>
              <w:spacing w:after="24" w:line="236" w:lineRule="auto"/>
              <w:ind w:left="224" w:right="4" w:firstLine="0"/>
              <w:jc w:val="left"/>
              <w:rPr>
                <w:lang w:val="en-GB"/>
              </w:rPr>
            </w:pPr>
            <w:r w:rsidRPr="000D63E2">
              <w:rPr>
                <w:lang w:val="en-GB"/>
              </w:rPr>
              <w:t xml:space="preserve">RA1 a), c), g) </w:t>
            </w:r>
          </w:p>
          <w:p w14:paraId="1C1AAD9B" w14:textId="77777777" w:rsidR="00182AB6" w:rsidRPr="000D63E2" w:rsidRDefault="00B71D0D">
            <w:pPr>
              <w:spacing w:after="15" w:line="244" w:lineRule="auto"/>
              <w:ind w:left="224" w:right="41" w:firstLine="0"/>
              <w:jc w:val="left"/>
              <w:rPr>
                <w:lang w:val="en-GB"/>
              </w:rPr>
            </w:pPr>
            <w:r w:rsidRPr="000D63E2">
              <w:rPr>
                <w:lang w:val="en-GB"/>
              </w:rPr>
              <w:t xml:space="preserve">RA2 a), b), c), d), f) RA3 a), c) </w:t>
            </w:r>
          </w:p>
          <w:p w14:paraId="4682CB48" w14:textId="77777777" w:rsidR="00182AB6" w:rsidRDefault="00B71D0D">
            <w:pPr>
              <w:spacing w:after="0" w:line="259" w:lineRule="auto"/>
              <w:ind w:left="229" w:firstLine="0"/>
              <w:jc w:val="left"/>
            </w:pPr>
            <w:r>
              <w:t xml:space="preserve">RA4 j) </w:t>
            </w:r>
          </w:p>
        </w:tc>
        <w:tc>
          <w:tcPr>
            <w:tcW w:w="568" w:type="dxa"/>
            <w:tcBorders>
              <w:top w:val="single" w:sz="4" w:space="0" w:color="000000"/>
              <w:left w:val="single" w:sz="4" w:space="0" w:color="000000"/>
              <w:bottom w:val="single" w:sz="4" w:space="0" w:color="000000"/>
              <w:right w:val="single" w:sz="4" w:space="0" w:color="000000"/>
            </w:tcBorders>
          </w:tcPr>
          <w:p w14:paraId="22BD56EF" w14:textId="77777777" w:rsidR="00182AB6" w:rsidRDefault="00B71D0D">
            <w:pPr>
              <w:spacing w:after="0" w:line="259" w:lineRule="auto"/>
              <w:ind w:left="5" w:firstLine="0"/>
              <w:jc w:val="left"/>
            </w:pPr>
            <w:r>
              <w:rPr>
                <w:rFonts w:ascii="Arial" w:eastAsia="Arial" w:hAnsi="Arial" w:cs="Arial"/>
                <w:sz w:val="23"/>
              </w:rPr>
              <w:t xml:space="preserve"> </w:t>
            </w:r>
          </w:p>
          <w:p w14:paraId="54BCD721" w14:textId="77777777" w:rsidR="00182AB6" w:rsidRDefault="00B71D0D">
            <w:pPr>
              <w:spacing w:after="0" w:line="259" w:lineRule="auto"/>
              <w:ind w:left="115" w:firstLine="0"/>
              <w:jc w:val="left"/>
            </w:pPr>
            <w:r>
              <w:rPr>
                <w:rFonts w:ascii="Arial" w:eastAsia="Arial" w:hAnsi="Arial" w:cs="Arial"/>
              </w:rPr>
              <w:t xml:space="preserve">2 </w:t>
            </w:r>
          </w:p>
        </w:tc>
        <w:tc>
          <w:tcPr>
            <w:tcW w:w="3831" w:type="dxa"/>
            <w:tcBorders>
              <w:top w:val="single" w:sz="4" w:space="0" w:color="000000"/>
              <w:left w:val="single" w:sz="4" w:space="0" w:color="000000"/>
              <w:bottom w:val="single" w:sz="4" w:space="0" w:color="000000"/>
              <w:right w:val="single" w:sz="4" w:space="0" w:color="000000"/>
            </w:tcBorders>
          </w:tcPr>
          <w:p w14:paraId="6B95F1B1" w14:textId="77777777" w:rsidR="00182AB6" w:rsidRDefault="00B71D0D">
            <w:pPr>
              <w:spacing w:after="158" w:line="259" w:lineRule="auto"/>
              <w:ind w:left="109" w:firstLine="0"/>
              <w:jc w:val="left"/>
            </w:pPr>
            <w:r>
              <w:rPr>
                <w:rFonts w:ascii="Arial" w:eastAsia="Arial" w:hAnsi="Arial" w:cs="Arial"/>
                <w:sz w:val="22"/>
              </w:rPr>
              <w:t xml:space="preserve"> </w:t>
            </w:r>
          </w:p>
          <w:p w14:paraId="7265F1EF" w14:textId="77777777" w:rsidR="00182AB6" w:rsidRDefault="00B71D0D">
            <w:pPr>
              <w:spacing w:after="0" w:line="259" w:lineRule="auto"/>
              <w:ind w:left="892" w:right="908" w:hanging="240"/>
            </w:pPr>
            <w:r>
              <w:rPr>
                <w:rFonts w:ascii="Arial" w:eastAsia="Arial" w:hAnsi="Arial" w:cs="Arial"/>
                <w:sz w:val="22"/>
              </w:rPr>
              <w:t xml:space="preserve">Registro contable de compras y ventas de mercaderías. La liquidación del IVA. </w:t>
            </w:r>
          </w:p>
        </w:tc>
        <w:tc>
          <w:tcPr>
            <w:tcW w:w="707" w:type="dxa"/>
            <w:tcBorders>
              <w:top w:val="single" w:sz="4" w:space="0" w:color="000000"/>
              <w:left w:val="single" w:sz="4" w:space="0" w:color="000000"/>
              <w:bottom w:val="single" w:sz="4" w:space="0" w:color="000000"/>
              <w:right w:val="single" w:sz="4" w:space="0" w:color="000000"/>
            </w:tcBorders>
          </w:tcPr>
          <w:p w14:paraId="4BFF478C" w14:textId="77777777" w:rsidR="00182AB6" w:rsidRDefault="00B71D0D">
            <w:pPr>
              <w:spacing w:after="0" w:line="259" w:lineRule="auto"/>
              <w:ind w:left="5" w:right="530" w:firstLine="0"/>
            </w:pPr>
            <w:r>
              <w:rPr>
                <w:rFonts w:ascii="Arial" w:eastAsia="Arial" w:hAnsi="Arial" w:cs="Arial"/>
                <w:sz w:val="21"/>
              </w:rPr>
              <w:t xml:space="preserve"> </w:t>
            </w:r>
            <w:r>
              <w:rPr>
                <w:rFonts w:ascii="Arial" w:eastAsia="Arial" w:hAnsi="Arial" w:cs="Arial"/>
              </w:rPr>
              <w:t xml:space="preserve"> </w:t>
            </w:r>
          </w:p>
        </w:tc>
        <w:tc>
          <w:tcPr>
            <w:tcW w:w="710" w:type="dxa"/>
            <w:tcBorders>
              <w:top w:val="single" w:sz="4" w:space="0" w:color="000000"/>
              <w:left w:val="single" w:sz="4" w:space="0" w:color="000000"/>
              <w:bottom w:val="single" w:sz="4" w:space="0" w:color="000000"/>
              <w:right w:val="single" w:sz="4" w:space="0" w:color="000000"/>
            </w:tcBorders>
          </w:tcPr>
          <w:p w14:paraId="1B68AB17" w14:textId="77777777" w:rsidR="00182AB6" w:rsidRDefault="00B71D0D">
            <w:pPr>
              <w:spacing w:after="0" w:line="259" w:lineRule="auto"/>
              <w:ind w:left="4" w:firstLine="0"/>
              <w:jc w:val="left"/>
            </w:pPr>
            <w:r>
              <w:rPr>
                <w:rFonts w:ascii="Arial" w:eastAsia="Arial" w:hAnsi="Arial" w:cs="Arial"/>
                <w:sz w:val="25"/>
              </w:rPr>
              <w:t xml:space="preserve"> </w:t>
            </w:r>
          </w:p>
          <w:p w14:paraId="1978540B" w14:textId="77777777" w:rsidR="00182AB6" w:rsidRDefault="00B71D0D">
            <w:pPr>
              <w:spacing w:after="0" w:line="259" w:lineRule="auto"/>
              <w:ind w:left="114" w:firstLine="0"/>
              <w:jc w:val="left"/>
            </w:pPr>
            <w:r>
              <w:rPr>
                <w:rFonts w:ascii="Arial" w:eastAsia="Arial" w:hAnsi="Arial" w:cs="Arial"/>
              </w:rPr>
              <w:t xml:space="preserve">15 </w:t>
            </w:r>
          </w:p>
        </w:tc>
        <w:tc>
          <w:tcPr>
            <w:tcW w:w="709" w:type="dxa"/>
            <w:tcBorders>
              <w:top w:val="single" w:sz="4" w:space="0" w:color="000000"/>
              <w:left w:val="single" w:sz="4" w:space="0" w:color="000000"/>
              <w:bottom w:val="single" w:sz="4" w:space="0" w:color="000000"/>
              <w:right w:val="single" w:sz="4" w:space="0" w:color="000000"/>
            </w:tcBorders>
          </w:tcPr>
          <w:p w14:paraId="383CF6CC" w14:textId="77777777" w:rsidR="00182AB6" w:rsidRDefault="00B71D0D">
            <w:pPr>
              <w:spacing w:after="0" w:line="259" w:lineRule="auto"/>
              <w:ind w:left="59" w:firstLine="0"/>
              <w:jc w:val="center"/>
            </w:pPr>
            <w:r>
              <w:rPr>
                <w:rFonts w:ascii="Arial" w:eastAsia="Arial" w:hAnsi="Arial" w:cs="Arial"/>
                <w:sz w:val="25"/>
              </w:rPr>
              <w:t xml:space="preserve"> </w:t>
            </w:r>
          </w:p>
          <w:p w14:paraId="15D4D0EB" w14:textId="77777777" w:rsidR="00182AB6" w:rsidRDefault="00B71D0D">
            <w:pPr>
              <w:spacing w:after="0" w:line="259" w:lineRule="auto"/>
              <w:ind w:left="0" w:right="165" w:firstLine="0"/>
              <w:jc w:val="right"/>
            </w:pPr>
            <w:r>
              <w:rPr>
                <w:rFonts w:ascii="Arial" w:eastAsia="Arial" w:hAnsi="Arial" w:cs="Arial"/>
              </w:rPr>
              <w:t xml:space="preserve">1T </w:t>
            </w:r>
          </w:p>
        </w:tc>
      </w:tr>
      <w:tr w:rsidR="00182AB6" w14:paraId="19C39683" w14:textId="77777777">
        <w:trPr>
          <w:trHeight w:val="1772"/>
        </w:trPr>
        <w:tc>
          <w:tcPr>
            <w:tcW w:w="494" w:type="dxa"/>
            <w:tcBorders>
              <w:top w:val="single" w:sz="4" w:space="0" w:color="000000"/>
              <w:left w:val="single" w:sz="4" w:space="0" w:color="000000"/>
              <w:bottom w:val="single" w:sz="4" w:space="0" w:color="000000"/>
              <w:right w:val="single" w:sz="4" w:space="0" w:color="000000"/>
            </w:tcBorders>
          </w:tcPr>
          <w:p w14:paraId="0DE0FB80" w14:textId="77777777" w:rsidR="00182AB6" w:rsidRDefault="00B71D0D">
            <w:pPr>
              <w:spacing w:after="121" w:line="259" w:lineRule="auto"/>
              <w:ind w:left="4" w:firstLine="0"/>
              <w:jc w:val="left"/>
            </w:pPr>
            <w:r>
              <w:rPr>
                <w:rFonts w:ascii="Arial" w:eastAsia="Arial" w:hAnsi="Arial" w:cs="Arial"/>
                <w:sz w:val="33"/>
              </w:rPr>
              <w:t xml:space="preserve"> </w:t>
            </w:r>
          </w:p>
          <w:p w14:paraId="0B1D2835" w14:textId="77777777" w:rsidR="00182AB6" w:rsidRDefault="00B71D0D">
            <w:pPr>
              <w:spacing w:after="0" w:line="259" w:lineRule="auto"/>
              <w:ind w:left="8" w:firstLine="0"/>
            </w:pPr>
            <w:r>
              <w:rPr>
                <w:rFonts w:ascii="Verdana" w:eastAsia="Verdana" w:hAnsi="Verdana" w:cs="Verdana"/>
                <w:sz w:val="20"/>
              </w:rPr>
              <w:t>RA1,</w:t>
            </w:r>
          </w:p>
          <w:p w14:paraId="789C3066" w14:textId="77777777" w:rsidR="00182AB6" w:rsidRDefault="00B71D0D">
            <w:pPr>
              <w:spacing w:after="0" w:line="259" w:lineRule="auto"/>
              <w:ind w:left="8" w:firstLine="0"/>
            </w:pPr>
            <w:r>
              <w:rPr>
                <w:rFonts w:ascii="Verdana" w:eastAsia="Verdana" w:hAnsi="Verdana" w:cs="Verdana"/>
                <w:sz w:val="20"/>
              </w:rPr>
              <w:t>RA2,</w:t>
            </w:r>
          </w:p>
          <w:p w14:paraId="1AF9AD45" w14:textId="77777777" w:rsidR="00182AB6" w:rsidRDefault="00B71D0D">
            <w:pPr>
              <w:spacing w:after="0" w:line="259" w:lineRule="auto"/>
              <w:ind w:left="8" w:firstLine="0"/>
            </w:pPr>
            <w:r>
              <w:rPr>
                <w:rFonts w:ascii="Verdana" w:eastAsia="Verdana" w:hAnsi="Verdana" w:cs="Verdana"/>
                <w:sz w:val="20"/>
              </w:rPr>
              <w:t>RA3,</w:t>
            </w:r>
          </w:p>
          <w:p w14:paraId="7778FF6A" w14:textId="77777777" w:rsidR="00182AB6" w:rsidRDefault="00B71D0D">
            <w:pPr>
              <w:spacing w:after="0" w:line="259" w:lineRule="auto"/>
              <w:ind w:left="47" w:firstLine="0"/>
            </w:pPr>
            <w:r>
              <w:rPr>
                <w:rFonts w:ascii="Verdana" w:eastAsia="Verdana" w:hAnsi="Verdana" w:cs="Verdana"/>
                <w:sz w:val="20"/>
              </w:rPr>
              <w:t>RA4</w:t>
            </w:r>
          </w:p>
        </w:tc>
        <w:tc>
          <w:tcPr>
            <w:tcW w:w="496" w:type="dxa"/>
            <w:tcBorders>
              <w:top w:val="single" w:sz="4" w:space="0" w:color="000000"/>
              <w:left w:val="single" w:sz="4" w:space="0" w:color="000000"/>
              <w:bottom w:val="single" w:sz="4" w:space="0" w:color="000000"/>
              <w:right w:val="single" w:sz="4" w:space="0" w:color="000000"/>
            </w:tcBorders>
          </w:tcPr>
          <w:p w14:paraId="77EB6D0E" w14:textId="77777777" w:rsidR="00182AB6" w:rsidRDefault="00B71D0D">
            <w:pPr>
              <w:spacing w:after="0" w:line="259" w:lineRule="auto"/>
              <w:ind w:left="5" w:firstLine="0"/>
              <w:jc w:val="left"/>
            </w:pPr>
            <w:r>
              <w:rPr>
                <w:rFonts w:ascii="Arial" w:eastAsia="Arial" w:hAnsi="Arial" w:cs="Arial"/>
                <w:sz w:val="31"/>
              </w:rPr>
              <w:t xml:space="preserve"> </w:t>
            </w:r>
          </w:p>
          <w:p w14:paraId="1DC3B37D" w14:textId="77777777" w:rsidR="00182AB6" w:rsidRDefault="00B71D0D">
            <w:pPr>
              <w:spacing w:after="0" w:line="247" w:lineRule="auto"/>
              <w:ind w:left="-6" w:firstLine="111"/>
              <w:jc w:val="left"/>
            </w:pPr>
            <w:r>
              <w:rPr>
                <w:rFonts w:ascii="Arial" w:eastAsia="Arial" w:hAnsi="Arial" w:cs="Arial"/>
              </w:rPr>
              <w:t xml:space="preserve">10 </w:t>
            </w:r>
            <w:r>
              <w:rPr>
                <w:rFonts w:ascii="Verdana" w:eastAsia="Verdana" w:hAnsi="Verdana" w:cs="Verdana"/>
                <w:sz w:val="20"/>
              </w:rPr>
              <w:t xml:space="preserve"> </w:t>
            </w:r>
            <w:r>
              <w:rPr>
                <w:rFonts w:ascii="Arial" w:eastAsia="Arial" w:hAnsi="Arial" w:cs="Arial"/>
              </w:rPr>
              <w:t xml:space="preserve">30 </w:t>
            </w:r>
          </w:p>
          <w:p w14:paraId="77C9908F" w14:textId="77777777" w:rsidR="00182AB6" w:rsidRDefault="00B71D0D">
            <w:pPr>
              <w:spacing w:after="0" w:line="259" w:lineRule="auto"/>
              <w:ind w:left="-6" w:firstLine="0"/>
            </w:pPr>
            <w:r>
              <w:rPr>
                <w:rFonts w:ascii="Verdana" w:eastAsia="Verdana" w:hAnsi="Verdana" w:cs="Verdana"/>
                <w:sz w:val="20"/>
              </w:rPr>
              <w:t xml:space="preserve"> </w:t>
            </w:r>
            <w:r>
              <w:rPr>
                <w:rFonts w:ascii="Arial" w:eastAsia="Arial" w:hAnsi="Arial" w:cs="Arial"/>
              </w:rPr>
              <w:t xml:space="preserve">40 </w:t>
            </w:r>
          </w:p>
          <w:p w14:paraId="0ABBA91A" w14:textId="77777777" w:rsidR="00182AB6" w:rsidRDefault="00B71D0D">
            <w:pPr>
              <w:spacing w:after="0" w:line="259" w:lineRule="auto"/>
              <w:ind w:left="-43" w:right="69" w:firstLine="37"/>
              <w:jc w:val="left"/>
            </w:pPr>
            <w:r>
              <w:rPr>
                <w:rFonts w:ascii="Verdana" w:eastAsia="Verdana" w:hAnsi="Verdana" w:cs="Verdana"/>
                <w:sz w:val="31"/>
                <w:vertAlign w:val="superscript"/>
              </w:rPr>
              <w:t xml:space="preserve"> </w:t>
            </w:r>
            <w:r>
              <w:rPr>
                <w:rFonts w:ascii="Arial" w:eastAsia="Arial" w:hAnsi="Arial" w:cs="Arial"/>
              </w:rPr>
              <w:t xml:space="preserve">20 </w:t>
            </w:r>
            <w:r>
              <w:rPr>
                <w:rFonts w:ascii="Verdana" w:eastAsia="Verdana" w:hAnsi="Verdana" w:cs="Verdana"/>
                <w:sz w:val="29"/>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5C52F454" w14:textId="77777777" w:rsidR="00182AB6" w:rsidRDefault="00B71D0D">
            <w:pPr>
              <w:spacing w:after="7" w:line="259" w:lineRule="auto"/>
              <w:ind w:left="196" w:firstLine="0"/>
              <w:jc w:val="left"/>
            </w:pPr>
            <w:r>
              <w:t xml:space="preserve"> </w:t>
            </w:r>
          </w:p>
          <w:p w14:paraId="757428F5" w14:textId="77777777" w:rsidR="00182AB6" w:rsidRDefault="00B71D0D">
            <w:pPr>
              <w:spacing w:after="0" w:line="259" w:lineRule="auto"/>
              <w:ind w:left="224" w:firstLine="0"/>
              <w:jc w:val="left"/>
            </w:pPr>
            <w:r>
              <w:t xml:space="preserve">RA1 a), g) </w:t>
            </w:r>
          </w:p>
          <w:p w14:paraId="0454352B" w14:textId="77777777" w:rsidR="00182AB6" w:rsidRDefault="00B71D0D">
            <w:pPr>
              <w:spacing w:after="0" w:line="259" w:lineRule="auto"/>
              <w:ind w:left="224" w:firstLine="0"/>
              <w:jc w:val="left"/>
            </w:pPr>
            <w:r>
              <w:t xml:space="preserve">RA2 a), b), </w:t>
            </w:r>
          </w:p>
          <w:p w14:paraId="2D887755" w14:textId="77777777" w:rsidR="00182AB6" w:rsidRDefault="00B71D0D">
            <w:pPr>
              <w:spacing w:after="1" w:line="253" w:lineRule="auto"/>
              <w:ind w:left="224" w:firstLine="0"/>
            </w:pPr>
            <w:r>
              <w:t xml:space="preserve">c), d), e), f) RA3 a), c) </w:t>
            </w:r>
          </w:p>
          <w:p w14:paraId="6756C102" w14:textId="77777777" w:rsidR="00182AB6" w:rsidRDefault="00B71D0D">
            <w:pPr>
              <w:spacing w:after="0" w:line="259" w:lineRule="auto"/>
              <w:ind w:left="200" w:firstLine="0"/>
              <w:jc w:val="left"/>
            </w:pPr>
            <w:r>
              <w:t xml:space="preserve">RA4 a), j) </w:t>
            </w:r>
          </w:p>
        </w:tc>
        <w:tc>
          <w:tcPr>
            <w:tcW w:w="568" w:type="dxa"/>
            <w:tcBorders>
              <w:top w:val="single" w:sz="4" w:space="0" w:color="000000"/>
              <w:left w:val="single" w:sz="4" w:space="0" w:color="000000"/>
              <w:bottom w:val="single" w:sz="4" w:space="0" w:color="000000"/>
              <w:right w:val="single" w:sz="4" w:space="0" w:color="000000"/>
            </w:tcBorders>
          </w:tcPr>
          <w:p w14:paraId="06374E5C" w14:textId="77777777" w:rsidR="00182AB6" w:rsidRDefault="00B71D0D">
            <w:pPr>
              <w:spacing w:after="0" w:line="259" w:lineRule="auto"/>
              <w:ind w:left="5" w:firstLine="0"/>
              <w:jc w:val="left"/>
            </w:pPr>
            <w:r>
              <w:rPr>
                <w:rFonts w:ascii="Arial" w:eastAsia="Arial" w:hAnsi="Arial" w:cs="Arial"/>
                <w:sz w:val="23"/>
              </w:rPr>
              <w:t xml:space="preserve"> </w:t>
            </w:r>
          </w:p>
          <w:p w14:paraId="12C5D0BA" w14:textId="77777777" w:rsidR="00182AB6" w:rsidRDefault="00B71D0D">
            <w:pPr>
              <w:spacing w:after="0" w:line="259" w:lineRule="auto"/>
              <w:ind w:left="115" w:firstLine="0"/>
              <w:jc w:val="left"/>
            </w:pPr>
            <w:r>
              <w:rPr>
                <w:rFonts w:ascii="Arial" w:eastAsia="Arial" w:hAnsi="Arial" w:cs="Arial"/>
              </w:rPr>
              <w:t xml:space="preserve">3 </w:t>
            </w:r>
          </w:p>
        </w:tc>
        <w:tc>
          <w:tcPr>
            <w:tcW w:w="3831" w:type="dxa"/>
            <w:tcBorders>
              <w:top w:val="single" w:sz="4" w:space="0" w:color="000000"/>
              <w:left w:val="single" w:sz="4" w:space="0" w:color="000000"/>
              <w:bottom w:val="single" w:sz="4" w:space="0" w:color="000000"/>
              <w:right w:val="single" w:sz="4" w:space="0" w:color="000000"/>
            </w:tcBorders>
          </w:tcPr>
          <w:p w14:paraId="49E536FA" w14:textId="77777777" w:rsidR="00182AB6" w:rsidRDefault="00B71D0D">
            <w:pPr>
              <w:spacing w:after="158" w:line="259" w:lineRule="auto"/>
              <w:ind w:left="109" w:firstLine="0"/>
              <w:jc w:val="left"/>
            </w:pPr>
            <w:r>
              <w:rPr>
                <w:rFonts w:ascii="Arial" w:eastAsia="Arial" w:hAnsi="Arial" w:cs="Arial"/>
                <w:sz w:val="22"/>
              </w:rPr>
              <w:t xml:space="preserve"> </w:t>
            </w:r>
          </w:p>
          <w:p w14:paraId="797AF2A1" w14:textId="77777777" w:rsidR="00182AB6" w:rsidRDefault="00B71D0D">
            <w:pPr>
              <w:spacing w:after="0" w:line="259" w:lineRule="auto"/>
              <w:ind w:left="570" w:right="124" w:hanging="322"/>
            </w:pPr>
            <w:r>
              <w:rPr>
                <w:rFonts w:ascii="Arial" w:eastAsia="Arial" w:hAnsi="Arial" w:cs="Arial"/>
                <w:sz w:val="22"/>
              </w:rPr>
              <w:t xml:space="preserve">Registro contable de otros gastos e ingresos de explotación. </w:t>
            </w:r>
          </w:p>
        </w:tc>
        <w:tc>
          <w:tcPr>
            <w:tcW w:w="707" w:type="dxa"/>
            <w:tcBorders>
              <w:top w:val="single" w:sz="4" w:space="0" w:color="000000"/>
              <w:left w:val="single" w:sz="4" w:space="0" w:color="000000"/>
              <w:bottom w:val="single" w:sz="4" w:space="0" w:color="000000"/>
              <w:right w:val="single" w:sz="4" w:space="0" w:color="000000"/>
            </w:tcBorders>
          </w:tcPr>
          <w:p w14:paraId="7CBAF435" w14:textId="77777777" w:rsidR="00182AB6" w:rsidRDefault="00B71D0D">
            <w:pPr>
              <w:spacing w:after="0" w:line="259" w:lineRule="auto"/>
              <w:ind w:left="5" w:right="530" w:firstLine="0"/>
            </w:pPr>
            <w:r>
              <w:rPr>
                <w:rFonts w:ascii="Arial" w:eastAsia="Arial" w:hAnsi="Arial" w:cs="Arial"/>
                <w:sz w:val="21"/>
              </w:rPr>
              <w:t xml:space="preserve"> </w:t>
            </w:r>
            <w:r>
              <w:rPr>
                <w:rFonts w:ascii="Arial" w:eastAsia="Arial" w:hAnsi="Arial" w:cs="Arial"/>
              </w:rPr>
              <w:t xml:space="preserve"> </w:t>
            </w:r>
          </w:p>
        </w:tc>
        <w:tc>
          <w:tcPr>
            <w:tcW w:w="710" w:type="dxa"/>
            <w:tcBorders>
              <w:top w:val="single" w:sz="4" w:space="0" w:color="000000"/>
              <w:left w:val="single" w:sz="4" w:space="0" w:color="000000"/>
              <w:bottom w:val="single" w:sz="4" w:space="0" w:color="000000"/>
              <w:right w:val="single" w:sz="4" w:space="0" w:color="000000"/>
            </w:tcBorders>
          </w:tcPr>
          <w:p w14:paraId="2B37A0D9" w14:textId="77777777" w:rsidR="00182AB6" w:rsidRDefault="00B71D0D">
            <w:pPr>
              <w:spacing w:after="0" w:line="259" w:lineRule="auto"/>
              <w:ind w:left="4" w:firstLine="0"/>
              <w:jc w:val="left"/>
            </w:pPr>
            <w:r>
              <w:rPr>
                <w:rFonts w:ascii="Arial" w:eastAsia="Arial" w:hAnsi="Arial" w:cs="Arial"/>
                <w:sz w:val="25"/>
              </w:rPr>
              <w:t xml:space="preserve"> </w:t>
            </w:r>
          </w:p>
          <w:p w14:paraId="10226799" w14:textId="77777777" w:rsidR="00182AB6" w:rsidRDefault="00B71D0D">
            <w:pPr>
              <w:spacing w:after="0" w:line="259" w:lineRule="auto"/>
              <w:ind w:left="114" w:firstLine="0"/>
              <w:jc w:val="left"/>
            </w:pPr>
            <w:r>
              <w:rPr>
                <w:rFonts w:ascii="Arial" w:eastAsia="Arial" w:hAnsi="Arial" w:cs="Arial"/>
              </w:rPr>
              <w:t xml:space="preserve">16 </w:t>
            </w:r>
          </w:p>
        </w:tc>
        <w:tc>
          <w:tcPr>
            <w:tcW w:w="709" w:type="dxa"/>
            <w:tcBorders>
              <w:top w:val="single" w:sz="4" w:space="0" w:color="000000"/>
              <w:left w:val="single" w:sz="4" w:space="0" w:color="000000"/>
              <w:bottom w:val="single" w:sz="4" w:space="0" w:color="000000"/>
              <w:right w:val="single" w:sz="4" w:space="0" w:color="000000"/>
            </w:tcBorders>
          </w:tcPr>
          <w:p w14:paraId="12ED05FE" w14:textId="77777777" w:rsidR="00182AB6" w:rsidRDefault="00B71D0D">
            <w:pPr>
              <w:spacing w:after="7" w:line="259" w:lineRule="auto"/>
              <w:ind w:left="49" w:firstLine="0"/>
              <w:jc w:val="center"/>
            </w:pPr>
            <w:r>
              <w:rPr>
                <w:rFonts w:ascii="Arial" w:eastAsia="Arial" w:hAnsi="Arial" w:cs="Arial"/>
                <w:sz w:val="21"/>
              </w:rPr>
              <w:t xml:space="preserve"> </w:t>
            </w:r>
          </w:p>
          <w:p w14:paraId="2A0B9799" w14:textId="77777777" w:rsidR="00182AB6" w:rsidRDefault="00B71D0D">
            <w:pPr>
              <w:spacing w:after="0" w:line="259" w:lineRule="auto"/>
              <w:ind w:left="0" w:right="165" w:firstLine="0"/>
              <w:jc w:val="right"/>
            </w:pPr>
            <w:r>
              <w:rPr>
                <w:rFonts w:ascii="Arial" w:eastAsia="Arial" w:hAnsi="Arial" w:cs="Arial"/>
              </w:rPr>
              <w:t xml:space="preserve">1T </w:t>
            </w:r>
          </w:p>
        </w:tc>
      </w:tr>
      <w:tr w:rsidR="00182AB6" w14:paraId="33650F22" w14:textId="77777777">
        <w:trPr>
          <w:trHeight w:val="2237"/>
        </w:trPr>
        <w:tc>
          <w:tcPr>
            <w:tcW w:w="494" w:type="dxa"/>
            <w:tcBorders>
              <w:top w:val="single" w:sz="4" w:space="0" w:color="000000"/>
              <w:left w:val="single" w:sz="4" w:space="0" w:color="000000"/>
              <w:bottom w:val="single" w:sz="4" w:space="0" w:color="000000"/>
              <w:right w:val="single" w:sz="4" w:space="0" w:color="000000"/>
            </w:tcBorders>
          </w:tcPr>
          <w:p w14:paraId="7F71CF77" w14:textId="77777777" w:rsidR="00182AB6" w:rsidRDefault="00B71D0D">
            <w:pPr>
              <w:spacing w:after="121" w:line="259" w:lineRule="auto"/>
              <w:ind w:left="4" w:firstLine="0"/>
              <w:jc w:val="left"/>
            </w:pPr>
            <w:r>
              <w:rPr>
                <w:rFonts w:ascii="Arial" w:eastAsia="Arial" w:hAnsi="Arial" w:cs="Arial"/>
                <w:sz w:val="33"/>
              </w:rPr>
              <w:t xml:space="preserve"> </w:t>
            </w:r>
          </w:p>
          <w:p w14:paraId="4C310B0E" w14:textId="77777777" w:rsidR="00182AB6" w:rsidRDefault="00B71D0D">
            <w:pPr>
              <w:spacing w:after="0" w:line="259" w:lineRule="auto"/>
              <w:ind w:left="13" w:firstLine="0"/>
            </w:pPr>
            <w:r>
              <w:rPr>
                <w:rFonts w:ascii="Verdana" w:eastAsia="Verdana" w:hAnsi="Verdana" w:cs="Verdana"/>
                <w:color w:val="515151"/>
                <w:sz w:val="20"/>
              </w:rPr>
              <w:t>RA1,</w:t>
            </w:r>
          </w:p>
          <w:p w14:paraId="1081F79F" w14:textId="77777777" w:rsidR="00182AB6" w:rsidRDefault="00B71D0D">
            <w:pPr>
              <w:spacing w:after="0" w:line="259" w:lineRule="auto"/>
              <w:ind w:left="13" w:firstLine="0"/>
            </w:pPr>
            <w:r>
              <w:rPr>
                <w:rFonts w:ascii="Verdana" w:eastAsia="Verdana" w:hAnsi="Verdana" w:cs="Verdana"/>
                <w:color w:val="515151"/>
                <w:sz w:val="20"/>
              </w:rPr>
              <w:t>RA2,</w:t>
            </w:r>
          </w:p>
          <w:p w14:paraId="650558F0" w14:textId="77777777" w:rsidR="00182AB6" w:rsidRDefault="00B71D0D">
            <w:pPr>
              <w:spacing w:after="0" w:line="259" w:lineRule="auto"/>
              <w:ind w:left="13" w:firstLine="0"/>
            </w:pPr>
            <w:r>
              <w:rPr>
                <w:rFonts w:ascii="Verdana" w:eastAsia="Verdana" w:hAnsi="Verdana" w:cs="Verdana"/>
                <w:color w:val="515151"/>
                <w:sz w:val="20"/>
              </w:rPr>
              <w:t>RA3,</w:t>
            </w:r>
          </w:p>
          <w:p w14:paraId="1931E8A6" w14:textId="77777777" w:rsidR="00182AB6" w:rsidRDefault="00B71D0D">
            <w:pPr>
              <w:spacing w:after="0" w:line="259" w:lineRule="auto"/>
              <w:ind w:left="47" w:firstLine="0"/>
            </w:pPr>
            <w:r>
              <w:rPr>
                <w:rFonts w:ascii="Verdana" w:eastAsia="Verdana" w:hAnsi="Verdana" w:cs="Verdana"/>
                <w:color w:val="515151"/>
                <w:sz w:val="20"/>
              </w:rPr>
              <w:t>RA4</w:t>
            </w:r>
          </w:p>
        </w:tc>
        <w:tc>
          <w:tcPr>
            <w:tcW w:w="496" w:type="dxa"/>
            <w:tcBorders>
              <w:top w:val="single" w:sz="4" w:space="0" w:color="000000"/>
              <w:left w:val="single" w:sz="4" w:space="0" w:color="000000"/>
              <w:bottom w:val="single" w:sz="4" w:space="0" w:color="000000"/>
              <w:right w:val="single" w:sz="4" w:space="0" w:color="000000"/>
            </w:tcBorders>
          </w:tcPr>
          <w:p w14:paraId="2AB6ECA4" w14:textId="77777777" w:rsidR="00182AB6" w:rsidRDefault="00B71D0D">
            <w:pPr>
              <w:spacing w:after="0" w:line="259" w:lineRule="auto"/>
              <w:ind w:left="5" w:firstLine="0"/>
              <w:jc w:val="left"/>
            </w:pPr>
            <w:r>
              <w:rPr>
                <w:rFonts w:ascii="Arial" w:eastAsia="Arial" w:hAnsi="Arial" w:cs="Arial"/>
                <w:sz w:val="31"/>
              </w:rPr>
              <w:t xml:space="preserve"> </w:t>
            </w:r>
          </w:p>
          <w:p w14:paraId="46A11C3B" w14:textId="77777777" w:rsidR="00182AB6" w:rsidRDefault="00B71D0D">
            <w:pPr>
              <w:spacing w:after="0" w:line="247" w:lineRule="auto"/>
              <w:ind w:left="-16" w:firstLine="121"/>
              <w:jc w:val="left"/>
            </w:pPr>
            <w:r>
              <w:rPr>
                <w:rFonts w:ascii="Arial" w:eastAsia="Arial" w:hAnsi="Arial" w:cs="Arial"/>
              </w:rPr>
              <w:t xml:space="preserve">10 </w:t>
            </w:r>
            <w:r>
              <w:rPr>
                <w:rFonts w:ascii="Verdana" w:eastAsia="Verdana" w:hAnsi="Verdana" w:cs="Verdana"/>
                <w:color w:val="515151"/>
                <w:sz w:val="20"/>
              </w:rPr>
              <w:t xml:space="preserve"> </w:t>
            </w:r>
            <w:r>
              <w:rPr>
                <w:rFonts w:ascii="Arial" w:eastAsia="Arial" w:hAnsi="Arial" w:cs="Arial"/>
              </w:rPr>
              <w:t xml:space="preserve">30 </w:t>
            </w:r>
          </w:p>
          <w:p w14:paraId="2DC4D64E" w14:textId="77777777" w:rsidR="00182AB6" w:rsidRDefault="00B71D0D">
            <w:pPr>
              <w:spacing w:after="0" w:line="259" w:lineRule="auto"/>
              <w:ind w:left="-16" w:firstLine="0"/>
            </w:pPr>
            <w:r>
              <w:rPr>
                <w:rFonts w:ascii="Verdana" w:eastAsia="Verdana" w:hAnsi="Verdana" w:cs="Verdana"/>
                <w:color w:val="515151"/>
                <w:sz w:val="20"/>
              </w:rPr>
              <w:t xml:space="preserve"> </w:t>
            </w:r>
            <w:r>
              <w:rPr>
                <w:rFonts w:ascii="Arial" w:eastAsia="Arial" w:hAnsi="Arial" w:cs="Arial"/>
              </w:rPr>
              <w:t xml:space="preserve">40 </w:t>
            </w:r>
          </w:p>
          <w:p w14:paraId="735E4420" w14:textId="77777777" w:rsidR="00182AB6" w:rsidRDefault="00B71D0D">
            <w:pPr>
              <w:spacing w:after="0" w:line="259" w:lineRule="auto"/>
              <w:ind w:left="-48" w:right="69" w:firstLine="32"/>
              <w:jc w:val="left"/>
            </w:pPr>
            <w:r>
              <w:rPr>
                <w:rFonts w:ascii="Verdana" w:eastAsia="Verdana" w:hAnsi="Verdana" w:cs="Verdana"/>
                <w:color w:val="515151"/>
                <w:sz w:val="31"/>
                <w:vertAlign w:val="superscript"/>
              </w:rPr>
              <w:t xml:space="preserve"> </w:t>
            </w:r>
            <w:r>
              <w:rPr>
                <w:rFonts w:ascii="Arial" w:eastAsia="Arial" w:hAnsi="Arial" w:cs="Arial"/>
              </w:rPr>
              <w:t xml:space="preserve">20 </w:t>
            </w:r>
            <w:r>
              <w:rPr>
                <w:rFonts w:ascii="Verdana" w:eastAsia="Verdana" w:hAnsi="Verdana" w:cs="Verdana"/>
                <w:sz w:val="29"/>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02687F02" w14:textId="77777777" w:rsidR="00182AB6" w:rsidRDefault="00B71D0D">
            <w:pPr>
              <w:spacing w:after="64" w:line="259" w:lineRule="auto"/>
              <w:ind w:left="186" w:firstLine="0"/>
              <w:jc w:val="left"/>
            </w:pPr>
            <w:r>
              <w:t xml:space="preserve">RA1 a), g) </w:t>
            </w:r>
          </w:p>
          <w:p w14:paraId="7DDD1B1B" w14:textId="77777777" w:rsidR="00182AB6" w:rsidRDefault="00B71D0D">
            <w:pPr>
              <w:spacing w:after="0" w:line="262" w:lineRule="auto"/>
              <w:ind w:left="186" w:right="233" w:firstLine="0"/>
            </w:pPr>
            <w:r>
              <w:t xml:space="preserve">RA2  a), b), c), d), e), f) RA3  a), b), c) </w:t>
            </w:r>
          </w:p>
          <w:p w14:paraId="2665E189" w14:textId="77777777" w:rsidR="00182AB6" w:rsidRDefault="00B71D0D">
            <w:pPr>
              <w:spacing w:after="0" w:line="259" w:lineRule="auto"/>
              <w:ind w:left="0" w:right="92" w:firstLine="0"/>
              <w:jc w:val="center"/>
            </w:pPr>
            <w:r>
              <w:t xml:space="preserve">RA4 a), e), </w:t>
            </w:r>
          </w:p>
          <w:p w14:paraId="2D89FF97" w14:textId="77777777" w:rsidR="00182AB6" w:rsidRDefault="00B71D0D">
            <w:pPr>
              <w:spacing w:after="0" w:line="259" w:lineRule="auto"/>
              <w:ind w:left="0" w:right="210" w:firstLine="0"/>
              <w:jc w:val="center"/>
            </w:pPr>
            <w:r>
              <w:t xml:space="preserve">g) </w:t>
            </w:r>
          </w:p>
        </w:tc>
        <w:tc>
          <w:tcPr>
            <w:tcW w:w="568" w:type="dxa"/>
            <w:tcBorders>
              <w:top w:val="single" w:sz="4" w:space="0" w:color="000000"/>
              <w:left w:val="single" w:sz="4" w:space="0" w:color="000000"/>
              <w:bottom w:val="single" w:sz="4" w:space="0" w:color="000000"/>
              <w:right w:val="single" w:sz="4" w:space="0" w:color="000000"/>
            </w:tcBorders>
          </w:tcPr>
          <w:p w14:paraId="221F0DE3" w14:textId="77777777" w:rsidR="00182AB6" w:rsidRDefault="00B71D0D">
            <w:pPr>
              <w:spacing w:after="0" w:line="259" w:lineRule="auto"/>
              <w:ind w:left="5" w:firstLine="0"/>
              <w:jc w:val="left"/>
            </w:pPr>
            <w:r>
              <w:rPr>
                <w:rFonts w:ascii="Arial" w:eastAsia="Arial" w:hAnsi="Arial" w:cs="Arial"/>
                <w:sz w:val="23"/>
              </w:rPr>
              <w:t xml:space="preserve"> </w:t>
            </w:r>
          </w:p>
          <w:p w14:paraId="1C6482A0" w14:textId="77777777" w:rsidR="00182AB6" w:rsidRDefault="00B71D0D">
            <w:pPr>
              <w:spacing w:after="0" w:line="259" w:lineRule="auto"/>
              <w:ind w:left="115" w:firstLine="0"/>
              <w:jc w:val="left"/>
            </w:pPr>
            <w:r>
              <w:rPr>
                <w:rFonts w:ascii="Arial" w:eastAsia="Arial" w:hAnsi="Arial" w:cs="Arial"/>
              </w:rPr>
              <w:t xml:space="preserve">4 </w:t>
            </w:r>
          </w:p>
        </w:tc>
        <w:tc>
          <w:tcPr>
            <w:tcW w:w="3831" w:type="dxa"/>
            <w:tcBorders>
              <w:top w:val="single" w:sz="4" w:space="0" w:color="000000"/>
              <w:left w:val="single" w:sz="4" w:space="0" w:color="000000"/>
              <w:bottom w:val="single" w:sz="4" w:space="0" w:color="000000"/>
              <w:right w:val="single" w:sz="4" w:space="0" w:color="000000"/>
            </w:tcBorders>
          </w:tcPr>
          <w:p w14:paraId="56F400B3" w14:textId="77777777" w:rsidR="00182AB6" w:rsidRDefault="00B71D0D">
            <w:pPr>
              <w:spacing w:after="0" w:line="259" w:lineRule="auto"/>
              <w:ind w:left="109" w:firstLine="0"/>
              <w:jc w:val="left"/>
            </w:pPr>
            <w:r>
              <w:rPr>
                <w:rFonts w:ascii="Arial" w:eastAsia="Arial" w:hAnsi="Arial" w:cs="Arial"/>
                <w:sz w:val="22"/>
              </w:rPr>
              <w:t xml:space="preserve"> </w:t>
            </w:r>
          </w:p>
          <w:p w14:paraId="69CBC54A" w14:textId="77777777" w:rsidR="00182AB6" w:rsidRDefault="00B71D0D">
            <w:pPr>
              <w:spacing w:after="0" w:line="259" w:lineRule="auto"/>
              <w:ind w:left="641" w:right="579" w:firstLine="0"/>
              <w:jc w:val="center"/>
            </w:pPr>
            <w:r>
              <w:rPr>
                <w:rFonts w:ascii="Arial" w:eastAsia="Arial" w:hAnsi="Arial" w:cs="Arial"/>
                <w:sz w:val="22"/>
              </w:rPr>
              <w:t xml:space="preserve">Acreedores y deudores por operaciones de tráfico. </w:t>
            </w:r>
          </w:p>
        </w:tc>
        <w:tc>
          <w:tcPr>
            <w:tcW w:w="707" w:type="dxa"/>
            <w:tcBorders>
              <w:top w:val="single" w:sz="4" w:space="0" w:color="000000"/>
              <w:left w:val="single" w:sz="4" w:space="0" w:color="000000"/>
              <w:bottom w:val="single" w:sz="4" w:space="0" w:color="000000"/>
              <w:right w:val="single" w:sz="4" w:space="0" w:color="000000"/>
            </w:tcBorders>
          </w:tcPr>
          <w:p w14:paraId="495CA829" w14:textId="77777777" w:rsidR="00182AB6" w:rsidRDefault="00B71D0D">
            <w:pPr>
              <w:spacing w:after="0" w:line="259" w:lineRule="auto"/>
              <w:ind w:left="5" w:firstLine="0"/>
              <w:jc w:val="left"/>
            </w:pPr>
            <w:r>
              <w:rPr>
                <w:rFonts w:ascii="Arial" w:eastAsia="Arial" w:hAnsi="Arial" w:cs="Arial"/>
                <w:sz w:val="25"/>
              </w:rPr>
              <w:t xml:space="preserve"> </w:t>
            </w:r>
          </w:p>
          <w:p w14:paraId="02AC058A" w14:textId="77777777" w:rsidR="00182AB6" w:rsidRDefault="00B71D0D">
            <w:pPr>
              <w:spacing w:after="0" w:line="259" w:lineRule="auto"/>
              <w:ind w:left="110" w:firstLine="0"/>
              <w:jc w:val="left"/>
            </w:pPr>
            <w:r>
              <w:rPr>
                <w:rFonts w:ascii="Arial" w:eastAsia="Arial" w:hAnsi="Arial" w:cs="Arial"/>
              </w:rPr>
              <w:t xml:space="preserve"> </w:t>
            </w:r>
          </w:p>
        </w:tc>
        <w:tc>
          <w:tcPr>
            <w:tcW w:w="710" w:type="dxa"/>
            <w:tcBorders>
              <w:top w:val="single" w:sz="4" w:space="0" w:color="000000"/>
              <w:left w:val="single" w:sz="4" w:space="0" w:color="000000"/>
              <w:bottom w:val="single" w:sz="4" w:space="0" w:color="000000"/>
              <w:right w:val="single" w:sz="4" w:space="0" w:color="000000"/>
            </w:tcBorders>
          </w:tcPr>
          <w:p w14:paraId="1C5D2E0A" w14:textId="77777777" w:rsidR="00182AB6" w:rsidRDefault="00B71D0D">
            <w:pPr>
              <w:spacing w:after="0" w:line="259" w:lineRule="auto"/>
              <w:ind w:left="4" w:firstLine="0"/>
              <w:jc w:val="left"/>
            </w:pPr>
            <w:r>
              <w:rPr>
                <w:rFonts w:ascii="Arial" w:eastAsia="Arial" w:hAnsi="Arial" w:cs="Arial"/>
                <w:sz w:val="25"/>
              </w:rPr>
              <w:t xml:space="preserve"> </w:t>
            </w:r>
          </w:p>
          <w:p w14:paraId="3DBC043C" w14:textId="77777777" w:rsidR="00182AB6" w:rsidRDefault="00B71D0D">
            <w:pPr>
              <w:spacing w:after="0" w:line="259" w:lineRule="auto"/>
              <w:ind w:left="114" w:firstLine="0"/>
              <w:jc w:val="left"/>
            </w:pPr>
            <w:r>
              <w:rPr>
                <w:rFonts w:ascii="Arial" w:eastAsia="Arial" w:hAnsi="Arial" w:cs="Arial"/>
              </w:rPr>
              <w:t xml:space="preserve">17 </w:t>
            </w:r>
          </w:p>
        </w:tc>
        <w:tc>
          <w:tcPr>
            <w:tcW w:w="709" w:type="dxa"/>
            <w:tcBorders>
              <w:top w:val="single" w:sz="4" w:space="0" w:color="000000"/>
              <w:left w:val="single" w:sz="4" w:space="0" w:color="000000"/>
              <w:bottom w:val="single" w:sz="4" w:space="0" w:color="000000"/>
              <w:right w:val="single" w:sz="4" w:space="0" w:color="000000"/>
            </w:tcBorders>
          </w:tcPr>
          <w:p w14:paraId="70FB5107" w14:textId="77777777" w:rsidR="00182AB6" w:rsidRDefault="00B71D0D">
            <w:pPr>
              <w:spacing w:after="0" w:line="259" w:lineRule="auto"/>
              <w:ind w:left="59" w:firstLine="0"/>
              <w:jc w:val="center"/>
            </w:pPr>
            <w:r>
              <w:rPr>
                <w:rFonts w:ascii="Arial" w:eastAsia="Arial" w:hAnsi="Arial" w:cs="Arial"/>
                <w:sz w:val="25"/>
              </w:rPr>
              <w:t xml:space="preserve"> </w:t>
            </w:r>
          </w:p>
          <w:p w14:paraId="74607493" w14:textId="77777777" w:rsidR="00182AB6" w:rsidRDefault="00B71D0D">
            <w:pPr>
              <w:spacing w:after="0" w:line="259" w:lineRule="auto"/>
              <w:ind w:left="0" w:right="165" w:firstLine="0"/>
              <w:jc w:val="right"/>
            </w:pPr>
            <w:r>
              <w:rPr>
                <w:rFonts w:ascii="Arial" w:eastAsia="Arial" w:hAnsi="Arial" w:cs="Arial"/>
              </w:rPr>
              <w:t xml:space="preserve">1T </w:t>
            </w:r>
          </w:p>
        </w:tc>
      </w:tr>
      <w:tr w:rsidR="00182AB6" w14:paraId="073BF6E5" w14:textId="77777777">
        <w:trPr>
          <w:trHeight w:val="1652"/>
        </w:trPr>
        <w:tc>
          <w:tcPr>
            <w:tcW w:w="494" w:type="dxa"/>
            <w:tcBorders>
              <w:top w:val="single" w:sz="4" w:space="0" w:color="000000"/>
              <w:left w:val="single" w:sz="4" w:space="0" w:color="000000"/>
              <w:bottom w:val="single" w:sz="4" w:space="0" w:color="000000"/>
              <w:right w:val="single" w:sz="4" w:space="0" w:color="000000"/>
            </w:tcBorders>
          </w:tcPr>
          <w:p w14:paraId="47025C33" w14:textId="77777777" w:rsidR="00182AB6" w:rsidRDefault="00B71D0D">
            <w:pPr>
              <w:spacing w:after="0" w:line="259" w:lineRule="auto"/>
              <w:ind w:left="4" w:firstLine="0"/>
            </w:pPr>
            <w:r>
              <w:rPr>
                <w:rFonts w:ascii="Verdana" w:eastAsia="Verdana" w:hAnsi="Verdana" w:cs="Verdana"/>
                <w:color w:val="515151"/>
                <w:sz w:val="20"/>
              </w:rPr>
              <w:t>RA1,</w:t>
            </w:r>
          </w:p>
          <w:p w14:paraId="4097E9FE" w14:textId="77777777" w:rsidR="00182AB6" w:rsidRDefault="00B71D0D">
            <w:pPr>
              <w:spacing w:after="0" w:line="259" w:lineRule="auto"/>
              <w:ind w:left="4" w:firstLine="0"/>
            </w:pPr>
            <w:r>
              <w:rPr>
                <w:rFonts w:ascii="Verdana" w:eastAsia="Verdana" w:hAnsi="Verdana" w:cs="Verdana"/>
                <w:color w:val="515151"/>
                <w:sz w:val="20"/>
              </w:rPr>
              <w:t>RA2,</w:t>
            </w:r>
          </w:p>
          <w:p w14:paraId="1EF88A78" w14:textId="77777777" w:rsidR="00182AB6" w:rsidRDefault="00B71D0D">
            <w:pPr>
              <w:spacing w:after="0" w:line="259" w:lineRule="auto"/>
              <w:ind w:left="4" w:firstLine="0"/>
              <w:jc w:val="left"/>
            </w:pPr>
            <w:r>
              <w:rPr>
                <w:rFonts w:ascii="Verdana" w:eastAsia="Verdana" w:hAnsi="Verdana" w:cs="Verdana"/>
                <w:color w:val="515151"/>
                <w:sz w:val="20"/>
              </w:rPr>
              <w:t>RA3, RA4</w:t>
            </w:r>
            <w:r>
              <w:rPr>
                <w:sz w:val="22"/>
              </w:rPr>
              <w:t xml:space="preserve"> </w:t>
            </w:r>
          </w:p>
        </w:tc>
        <w:tc>
          <w:tcPr>
            <w:tcW w:w="496" w:type="dxa"/>
            <w:tcBorders>
              <w:top w:val="single" w:sz="4" w:space="0" w:color="000000"/>
              <w:left w:val="single" w:sz="4" w:space="0" w:color="000000"/>
              <w:bottom w:val="single" w:sz="4" w:space="0" w:color="000000"/>
              <w:right w:val="single" w:sz="4" w:space="0" w:color="000000"/>
            </w:tcBorders>
          </w:tcPr>
          <w:p w14:paraId="3FE4E53A" w14:textId="77777777" w:rsidR="00182AB6" w:rsidRDefault="00B71D0D">
            <w:pPr>
              <w:spacing w:after="0" w:line="259" w:lineRule="auto"/>
              <w:ind w:left="-25" w:firstLine="0"/>
            </w:pPr>
            <w:r>
              <w:rPr>
                <w:rFonts w:ascii="Verdana" w:eastAsia="Verdana" w:hAnsi="Verdana" w:cs="Verdana"/>
                <w:color w:val="515151"/>
                <w:sz w:val="20"/>
              </w:rPr>
              <w:t xml:space="preserve"> </w:t>
            </w:r>
            <w:r>
              <w:rPr>
                <w:rFonts w:ascii="Arial" w:eastAsia="Arial" w:hAnsi="Arial" w:cs="Arial"/>
              </w:rPr>
              <w:t xml:space="preserve">10 </w:t>
            </w:r>
          </w:p>
          <w:p w14:paraId="4B3AAE6C" w14:textId="77777777" w:rsidR="00182AB6" w:rsidRDefault="00B71D0D">
            <w:pPr>
              <w:spacing w:after="0" w:line="259" w:lineRule="auto"/>
              <w:ind w:left="-25" w:firstLine="0"/>
            </w:pPr>
            <w:r>
              <w:rPr>
                <w:rFonts w:ascii="Verdana" w:eastAsia="Verdana" w:hAnsi="Verdana" w:cs="Verdana"/>
                <w:color w:val="515151"/>
                <w:sz w:val="20"/>
              </w:rPr>
              <w:t xml:space="preserve"> </w:t>
            </w:r>
            <w:r>
              <w:rPr>
                <w:rFonts w:ascii="Arial" w:eastAsia="Arial" w:hAnsi="Arial" w:cs="Arial"/>
              </w:rPr>
              <w:t xml:space="preserve">30 </w:t>
            </w:r>
          </w:p>
          <w:p w14:paraId="25424299" w14:textId="77777777" w:rsidR="00182AB6" w:rsidRDefault="00B71D0D">
            <w:pPr>
              <w:spacing w:after="0" w:line="259" w:lineRule="auto"/>
              <w:ind w:left="-25" w:firstLine="0"/>
            </w:pPr>
            <w:r>
              <w:rPr>
                <w:rFonts w:ascii="Verdana" w:eastAsia="Verdana" w:hAnsi="Verdana" w:cs="Verdana"/>
                <w:color w:val="515151"/>
                <w:sz w:val="31"/>
                <w:vertAlign w:val="superscript"/>
              </w:rPr>
              <w:t xml:space="preserve"> </w:t>
            </w:r>
            <w:r>
              <w:rPr>
                <w:rFonts w:ascii="Arial" w:eastAsia="Arial" w:hAnsi="Arial" w:cs="Arial"/>
              </w:rPr>
              <w:t xml:space="preserve">40 </w:t>
            </w:r>
          </w:p>
          <w:p w14:paraId="7A01A77E" w14:textId="77777777" w:rsidR="00182AB6" w:rsidRDefault="00B71D0D">
            <w:pPr>
              <w:spacing w:after="0" w:line="259" w:lineRule="auto"/>
              <w:ind w:left="5" w:firstLine="0"/>
              <w:jc w:val="left"/>
            </w:pPr>
            <w:r>
              <w:rPr>
                <w:rFonts w:ascii="Arial" w:eastAsia="Arial" w:hAnsi="Arial" w:cs="Arial"/>
              </w:rPr>
              <w:t xml:space="preserve"> 20</w:t>
            </w:r>
            <w:r>
              <w:rPr>
                <w:sz w:val="22"/>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2C838AA8" w14:textId="77777777" w:rsidR="00182AB6" w:rsidRDefault="00B71D0D">
            <w:pPr>
              <w:spacing w:after="64" w:line="259" w:lineRule="auto"/>
              <w:ind w:left="186" w:firstLine="0"/>
              <w:jc w:val="left"/>
            </w:pPr>
            <w:r>
              <w:t xml:space="preserve">RA1 a), g) </w:t>
            </w:r>
          </w:p>
          <w:p w14:paraId="4D6B0880" w14:textId="77777777" w:rsidR="00182AB6" w:rsidRDefault="00B71D0D">
            <w:pPr>
              <w:spacing w:after="0" w:line="259" w:lineRule="auto"/>
              <w:ind w:left="186" w:firstLine="0"/>
              <w:jc w:val="left"/>
            </w:pPr>
            <w:r>
              <w:t xml:space="preserve">RA2 a), b), </w:t>
            </w:r>
          </w:p>
          <w:p w14:paraId="1E31FC8E" w14:textId="77777777" w:rsidR="00182AB6" w:rsidRDefault="00B71D0D">
            <w:pPr>
              <w:spacing w:after="64" w:line="259" w:lineRule="auto"/>
              <w:ind w:left="0" w:right="101" w:firstLine="0"/>
              <w:jc w:val="center"/>
            </w:pPr>
            <w:r>
              <w:t xml:space="preserve">c), d), e), f) </w:t>
            </w:r>
          </w:p>
          <w:p w14:paraId="7EB29632" w14:textId="77777777" w:rsidR="00182AB6" w:rsidRDefault="00B71D0D">
            <w:pPr>
              <w:spacing w:after="0" w:line="259" w:lineRule="auto"/>
              <w:ind w:left="4" w:firstLine="182"/>
              <w:jc w:val="left"/>
            </w:pPr>
            <w:r>
              <w:t>RA3 b), c) RA4 j)</w:t>
            </w:r>
            <w:r>
              <w:rPr>
                <w:sz w:val="22"/>
              </w:rPr>
              <w:t xml:space="preserve"> </w:t>
            </w:r>
          </w:p>
        </w:tc>
        <w:tc>
          <w:tcPr>
            <w:tcW w:w="568" w:type="dxa"/>
            <w:tcBorders>
              <w:top w:val="single" w:sz="4" w:space="0" w:color="000000"/>
              <w:left w:val="single" w:sz="4" w:space="0" w:color="000000"/>
              <w:bottom w:val="single" w:sz="4" w:space="0" w:color="000000"/>
              <w:right w:val="single" w:sz="4" w:space="0" w:color="000000"/>
            </w:tcBorders>
          </w:tcPr>
          <w:p w14:paraId="2438E85D" w14:textId="77777777" w:rsidR="00182AB6" w:rsidRDefault="00B71D0D">
            <w:pPr>
              <w:spacing w:after="0" w:line="259" w:lineRule="auto"/>
              <w:ind w:left="115" w:firstLine="0"/>
              <w:jc w:val="left"/>
            </w:pPr>
            <w:r>
              <w:rPr>
                <w:rFonts w:ascii="Arial" w:eastAsia="Arial" w:hAnsi="Arial" w:cs="Arial"/>
              </w:rPr>
              <w:t xml:space="preserve"> </w:t>
            </w:r>
          </w:p>
          <w:p w14:paraId="3636F65A" w14:textId="77777777" w:rsidR="00182AB6" w:rsidRDefault="00B71D0D">
            <w:pPr>
              <w:spacing w:after="0" w:line="259" w:lineRule="auto"/>
              <w:ind w:left="115" w:firstLine="0"/>
              <w:jc w:val="left"/>
            </w:pPr>
            <w:r>
              <w:rPr>
                <w:rFonts w:ascii="Arial" w:eastAsia="Arial" w:hAnsi="Arial" w:cs="Arial"/>
              </w:rPr>
              <w:t xml:space="preserve">5 </w:t>
            </w:r>
          </w:p>
          <w:p w14:paraId="7595A7DE" w14:textId="77777777" w:rsidR="00182AB6" w:rsidRDefault="00B71D0D">
            <w:pPr>
              <w:spacing w:after="0" w:line="259" w:lineRule="auto"/>
              <w:ind w:left="115" w:firstLine="0"/>
              <w:jc w:val="left"/>
            </w:pPr>
            <w:r>
              <w:rPr>
                <w:rFonts w:ascii="Arial" w:eastAsia="Arial" w:hAnsi="Arial" w:cs="Arial"/>
              </w:rPr>
              <w:t xml:space="preserve"> </w:t>
            </w:r>
          </w:p>
        </w:tc>
        <w:tc>
          <w:tcPr>
            <w:tcW w:w="3831" w:type="dxa"/>
            <w:tcBorders>
              <w:top w:val="single" w:sz="4" w:space="0" w:color="000000"/>
              <w:left w:val="single" w:sz="4" w:space="0" w:color="000000"/>
              <w:bottom w:val="single" w:sz="4" w:space="0" w:color="000000"/>
              <w:right w:val="single" w:sz="4" w:space="0" w:color="000000"/>
            </w:tcBorders>
          </w:tcPr>
          <w:p w14:paraId="0955F34D" w14:textId="77777777" w:rsidR="00182AB6" w:rsidRDefault="00B71D0D">
            <w:pPr>
              <w:spacing w:after="0" w:line="259" w:lineRule="auto"/>
              <w:ind w:left="109" w:firstLine="0"/>
              <w:jc w:val="left"/>
            </w:pPr>
            <w:r>
              <w:rPr>
                <w:rFonts w:ascii="Arial" w:eastAsia="Arial" w:hAnsi="Arial" w:cs="Arial"/>
                <w:sz w:val="22"/>
              </w:rPr>
              <w:t xml:space="preserve"> </w:t>
            </w:r>
          </w:p>
          <w:p w14:paraId="416389FE" w14:textId="77777777" w:rsidR="00182AB6" w:rsidRDefault="00B71D0D">
            <w:pPr>
              <w:spacing w:after="0" w:line="259" w:lineRule="auto"/>
              <w:ind w:left="4" w:firstLine="0"/>
            </w:pPr>
            <w:r>
              <w:rPr>
                <w:rFonts w:ascii="Arial" w:eastAsia="Arial" w:hAnsi="Arial" w:cs="Arial"/>
                <w:sz w:val="22"/>
              </w:rPr>
              <w:t xml:space="preserve">Operaciones con inmovilizado e inversiones a largo plazo. </w:t>
            </w:r>
          </w:p>
        </w:tc>
        <w:tc>
          <w:tcPr>
            <w:tcW w:w="707" w:type="dxa"/>
            <w:tcBorders>
              <w:top w:val="single" w:sz="4" w:space="0" w:color="000000"/>
              <w:left w:val="single" w:sz="4" w:space="0" w:color="000000"/>
              <w:bottom w:val="single" w:sz="4" w:space="0" w:color="000000"/>
              <w:right w:val="single" w:sz="4" w:space="0" w:color="000000"/>
            </w:tcBorders>
          </w:tcPr>
          <w:p w14:paraId="22B1B7E2" w14:textId="77777777" w:rsidR="00182AB6" w:rsidRDefault="00B71D0D">
            <w:pPr>
              <w:spacing w:after="0" w:line="259" w:lineRule="auto"/>
              <w:ind w:left="5" w:firstLine="0"/>
              <w:jc w:val="left"/>
            </w:pPr>
            <w:r>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tcPr>
          <w:p w14:paraId="16E80E14" w14:textId="77777777" w:rsidR="00182AB6" w:rsidRDefault="00B71D0D">
            <w:pPr>
              <w:spacing w:after="0" w:line="259" w:lineRule="auto"/>
              <w:ind w:left="114" w:firstLine="0"/>
              <w:jc w:val="left"/>
            </w:pPr>
            <w:r>
              <w:rPr>
                <w:rFonts w:ascii="Arial" w:eastAsia="Arial" w:hAnsi="Arial" w:cs="Arial"/>
              </w:rPr>
              <w:t xml:space="preserve">18 </w:t>
            </w:r>
          </w:p>
        </w:tc>
        <w:tc>
          <w:tcPr>
            <w:tcW w:w="709" w:type="dxa"/>
            <w:tcBorders>
              <w:top w:val="single" w:sz="4" w:space="0" w:color="000000"/>
              <w:left w:val="single" w:sz="4" w:space="0" w:color="000000"/>
              <w:bottom w:val="single" w:sz="4" w:space="0" w:color="000000"/>
              <w:right w:val="single" w:sz="4" w:space="0" w:color="000000"/>
            </w:tcBorders>
          </w:tcPr>
          <w:p w14:paraId="5F70D8D9" w14:textId="77777777" w:rsidR="00182AB6" w:rsidRDefault="00B71D0D">
            <w:pPr>
              <w:spacing w:after="0" w:line="259" w:lineRule="auto"/>
              <w:ind w:left="205" w:firstLine="0"/>
              <w:jc w:val="left"/>
            </w:pPr>
            <w:r>
              <w:rPr>
                <w:rFonts w:ascii="Arial" w:eastAsia="Arial" w:hAnsi="Arial" w:cs="Arial"/>
                <w:sz w:val="25"/>
              </w:rPr>
              <w:t xml:space="preserve">2T </w:t>
            </w:r>
          </w:p>
        </w:tc>
      </w:tr>
      <w:tr w:rsidR="00182AB6" w14:paraId="7C2A5B4B" w14:textId="77777777">
        <w:trPr>
          <w:trHeight w:val="1373"/>
        </w:trPr>
        <w:tc>
          <w:tcPr>
            <w:tcW w:w="494" w:type="dxa"/>
            <w:tcBorders>
              <w:top w:val="single" w:sz="4" w:space="0" w:color="000000"/>
              <w:left w:val="single" w:sz="4" w:space="0" w:color="000000"/>
              <w:bottom w:val="single" w:sz="4" w:space="0" w:color="000000"/>
              <w:right w:val="single" w:sz="4" w:space="0" w:color="000000"/>
            </w:tcBorders>
          </w:tcPr>
          <w:p w14:paraId="227B5E8C" w14:textId="77777777" w:rsidR="00182AB6" w:rsidRDefault="00B71D0D">
            <w:pPr>
              <w:spacing w:after="0" w:line="259" w:lineRule="auto"/>
              <w:ind w:left="4" w:firstLine="0"/>
            </w:pPr>
            <w:r>
              <w:rPr>
                <w:rFonts w:ascii="Verdana" w:eastAsia="Verdana" w:hAnsi="Verdana" w:cs="Verdana"/>
                <w:color w:val="515151"/>
                <w:sz w:val="20"/>
              </w:rPr>
              <w:lastRenderedPageBreak/>
              <w:t>RA1,</w:t>
            </w:r>
          </w:p>
          <w:p w14:paraId="71E6F2E7" w14:textId="77777777" w:rsidR="00182AB6" w:rsidRDefault="00B71D0D">
            <w:pPr>
              <w:spacing w:after="0" w:line="259" w:lineRule="auto"/>
              <w:ind w:left="4" w:firstLine="0"/>
            </w:pPr>
            <w:r>
              <w:rPr>
                <w:rFonts w:ascii="Verdana" w:eastAsia="Verdana" w:hAnsi="Verdana" w:cs="Verdana"/>
                <w:color w:val="515151"/>
                <w:sz w:val="20"/>
              </w:rPr>
              <w:t>RA2,</w:t>
            </w:r>
          </w:p>
          <w:p w14:paraId="44018426" w14:textId="77777777" w:rsidR="00182AB6" w:rsidRDefault="00B71D0D">
            <w:pPr>
              <w:spacing w:after="0" w:line="259" w:lineRule="auto"/>
              <w:ind w:left="4" w:firstLine="0"/>
              <w:jc w:val="left"/>
            </w:pPr>
            <w:r>
              <w:rPr>
                <w:rFonts w:ascii="Verdana" w:eastAsia="Verdana" w:hAnsi="Verdana" w:cs="Verdana"/>
                <w:color w:val="515151"/>
                <w:sz w:val="20"/>
              </w:rPr>
              <w:t>RA3, RA4</w:t>
            </w:r>
            <w:r>
              <w:rPr>
                <w:sz w:val="22"/>
              </w:rPr>
              <w:t xml:space="preserve"> </w:t>
            </w:r>
          </w:p>
        </w:tc>
        <w:tc>
          <w:tcPr>
            <w:tcW w:w="496" w:type="dxa"/>
            <w:tcBorders>
              <w:top w:val="single" w:sz="4" w:space="0" w:color="000000"/>
              <w:left w:val="single" w:sz="4" w:space="0" w:color="000000"/>
              <w:bottom w:val="single" w:sz="4" w:space="0" w:color="000000"/>
              <w:right w:val="single" w:sz="4" w:space="0" w:color="000000"/>
            </w:tcBorders>
          </w:tcPr>
          <w:p w14:paraId="093785F1" w14:textId="77777777" w:rsidR="00182AB6" w:rsidRDefault="00B71D0D">
            <w:pPr>
              <w:spacing w:after="0" w:line="259" w:lineRule="auto"/>
              <w:ind w:left="-25" w:firstLine="0"/>
            </w:pPr>
            <w:r>
              <w:rPr>
                <w:rFonts w:ascii="Verdana" w:eastAsia="Verdana" w:hAnsi="Verdana" w:cs="Verdana"/>
                <w:color w:val="515151"/>
                <w:sz w:val="20"/>
              </w:rPr>
              <w:t xml:space="preserve"> </w:t>
            </w:r>
            <w:r>
              <w:rPr>
                <w:rFonts w:ascii="Arial" w:eastAsia="Arial" w:hAnsi="Arial" w:cs="Arial"/>
              </w:rPr>
              <w:t xml:space="preserve">10 </w:t>
            </w:r>
          </w:p>
          <w:p w14:paraId="321A23C0" w14:textId="77777777" w:rsidR="00182AB6" w:rsidRDefault="00B71D0D">
            <w:pPr>
              <w:spacing w:after="0" w:line="259" w:lineRule="auto"/>
              <w:ind w:left="-24" w:firstLine="0"/>
            </w:pPr>
            <w:r>
              <w:rPr>
                <w:rFonts w:ascii="Verdana" w:eastAsia="Verdana" w:hAnsi="Verdana" w:cs="Verdana"/>
                <w:color w:val="515151"/>
                <w:sz w:val="20"/>
              </w:rPr>
              <w:t xml:space="preserve"> </w:t>
            </w:r>
            <w:r>
              <w:rPr>
                <w:rFonts w:ascii="Arial" w:eastAsia="Arial" w:hAnsi="Arial" w:cs="Arial"/>
              </w:rPr>
              <w:t xml:space="preserve">30 </w:t>
            </w:r>
          </w:p>
          <w:p w14:paraId="2FDA553E" w14:textId="77777777" w:rsidR="00182AB6" w:rsidRDefault="00B71D0D">
            <w:pPr>
              <w:spacing w:after="0" w:line="259" w:lineRule="auto"/>
              <w:ind w:left="-25" w:firstLine="0"/>
            </w:pPr>
            <w:r>
              <w:rPr>
                <w:rFonts w:ascii="Verdana" w:eastAsia="Verdana" w:hAnsi="Verdana" w:cs="Verdana"/>
                <w:color w:val="515151"/>
                <w:sz w:val="31"/>
                <w:vertAlign w:val="superscript"/>
              </w:rPr>
              <w:t xml:space="preserve"> </w:t>
            </w:r>
            <w:r>
              <w:rPr>
                <w:rFonts w:ascii="Arial" w:eastAsia="Arial" w:hAnsi="Arial" w:cs="Arial"/>
              </w:rPr>
              <w:t xml:space="preserve">40 </w:t>
            </w:r>
          </w:p>
          <w:p w14:paraId="6604F2DA" w14:textId="77777777" w:rsidR="00182AB6" w:rsidRDefault="00B71D0D">
            <w:pPr>
              <w:spacing w:after="0" w:line="259" w:lineRule="auto"/>
              <w:ind w:left="5" w:firstLine="0"/>
              <w:jc w:val="left"/>
            </w:pPr>
            <w:r>
              <w:rPr>
                <w:rFonts w:ascii="Arial" w:eastAsia="Arial" w:hAnsi="Arial" w:cs="Arial"/>
              </w:rPr>
              <w:t xml:space="preserve"> 20</w:t>
            </w:r>
            <w:r>
              <w:rPr>
                <w:sz w:val="22"/>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66E59266" w14:textId="77777777" w:rsidR="00182AB6" w:rsidRPr="000D63E2" w:rsidRDefault="00B71D0D">
            <w:pPr>
              <w:spacing w:after="64" w:line="259" w:lineRule="auto"/>
              <w:ind w:left="186" w:firstLine="0"/>
              <w:jc w:val="left"/>
              <w:rPr>
                <w:lang w:val="en-GB"/>
              </w:rPr>
            </w:pPr>
            <w:r w:rsidRPr="000D63E2">
              <w:rPr>
                <w:lang w:val="en-GB"/>
              </w:rPr>
              <w:t xml:space="preserve">RA1 a), g) </w:t>
            </w:r>
          </w:p>
          <w:p w14:paraId="102E40E7" w14:textId="77777777" w:rsidR="00182AB6" w:rsidRPr="000D63E2" w:rsidRDefault="00B71D0D">
            <w:pPr>
              <w:spacing w:after="91" w:line="237" w:lineRule="auto"/>
              <w:ind w:left="186" w:firstLine="0"/>
              <w:jc w:val="left"/>
              <w:rPr>
                <w:lang w:val="en-GB"/>
              </w:rPr>
            </w:pPr>
            <w:r w:rsidRPr="000D63E2">
              <w:rPr>
                <w:lang w:val="en-GB"/>
              </w:rPr>
              <w:t xml:space="preserve">RA2 a), b), c), d), f) </w:t>
            </w:r>
          </w:p>
          <w:p w14:paraId="597C9C55" w14:textId="77777777" w:rsidR="00182AB6" w:rsidRDefault="00B71D0D">
            <w:pPr>
              <w:spacing w:after="0" w:line="259" w:lineRule="auto"/>
              <w:ind w:left="0" w:right="47" w:firstLine="0"/>
              <w:jc w:val="right"/>
            </w:pPr>
            <w:r>
              <w:t xml:space="preserve">RA3 a), b), c) </w:t>
            </w:r>
          </w:p>
        </w:tc>
        <w:tc>
          <w:tcPr>
            <w:tcW w:w="568" w:type="dxa"/>
            <w:tcBorders>
              <w:top w:val="single" w:sz="4" w:space="0" w:color="000000"/>
              <w:left w:val="single" w:sz="4" w:space="0" w:color="000000"/>
              <w:bottom w:val="single" w:sz="4" w:space="0" w:color="000000"/>
              <w:right w:val="single" w:sz="4" w:space="0" w:color="000000"/>
            </w:tcBorders>
          </w:tcPr>
          <w:p w14:paraId="1C864E7C" w14:textId="77777777" w:rsidR="00182AB6" w:rsidRDefault="00B71D0D">
            <w:pPr>
              <w:spacing w:after="0" w:line="259" w:lineRule="auto"/>
              <w:ind w:left="115" w:firstLine="0"/>
              <w:jc w:val="left"/>
            </w:pPr>
            <w:r>
              <w:rPr>
                <w:rFonts w:ascii="Arial" w:eastAsia="Arial" w:hAnsi="Arial" w:cs="Arial"/>
              </w:rPr>
              <w:t xml:space="preserve"> </w:t>
            </w:r>
          </w:p>
          <w:p w14:paraId="677DAA36" w14:textId="77777777" w:rsidR="00182AB6" w:rsidRDefault="00B71D0D">
            <w:pPr>
              <w:spacing w:after="0" w:line="259" w:lineRule="auto"/>
              <w:ind w:left="115" w:firstLine="0"/>
              <w:jc w:val="left"/>
            </w:pPr>
            <w:r>
              <w:rPr>
                <w:rFonts w:ascii="Arial" w:eastAsia="Arial" w:hAnsi="Arial" w:cs="Arial"/>
              </w:rPr>
              <w:t xml:space="preserve">6 </w:t>
            </w:r>
          </w:p>
        </w:tc>
        <w:tc>
          <w:tcPr>
            <w:tcW w:w="3831" w:type="dxa"/>
            <w:tcBorders>
              <w:top w:val="single" w:sz="4" w:space="0" w:color="000000"/>
              <w:left w:val="single" w:sz="4" w:space="0" w:color="000000"/>
              <w:bottom w:val="single" w:sz="4" w:space="0" w:color="000000"/>
              <w:right w:val="single" w:sz="4" w:space="0" w:color="000000"/>
            </w:tcBorders>
          </w:tcPr>
          <w:p w14:paraId="5AF7B82D" w14:textId="77777777" w:rsidR="00182AB6" w:rsidRDefault="00B71D0D">
            <w:pPr>
              <w:spacing w:after="0" w:line="259" w:lineRule="auto"/>
              <w:ind w:left="109" w:firstLine="0"/>
              <w:jc w:val="left"/>
            </w:pPr>
            <w:r>
              <w:rPr>
                <w:rFonts w:ascii="Arial" w:eastAsia="Arial" w:hAnsi="Arial" w:cs="Arial"/>
                <w:sz w:val="22"/>
              </w:rPr>
              <w:t xml:space="preserve"> </w:t>
            </w:r>
          </w:p>
          <w:p w14:paraId="6C617907" w14:textId="77777777" w:rsidR="00182AB6" w:rsidRDefault="00B71D0D">
            <w:pPr>
              <w:spacing w:after="0" w:line="259" w:lineRule="auto"/>
              <w:ind w:left="4" w:firstLine="0"/>
              <w:jc w:val="left"/>
            </w:pPr>
            <w:r>
              <w:rPr>
                <w:rFonts w:ascii="Arial" w:eastAsia="Arial" w:hAnsi="Arial" w:cs="Arial"/>
                <w:sz w:val="22"/>
              </w:rPr>
              <w:t xml:space="preserve">Operaciones de tesorería y financiación a corto y largo plazo. </w:t>
            </w:r>
          </w:p>
        </w:tc>
        <w:tc>
          <w:tcPr>
            <w:tcW w:w="707" w:type="dxa"/>
            <w:tcBorders>
              <w:top w:val="single" w:sz="4" w:space="0" w:color="000000"/>
              <w:left w:val="single" w:sz="4" w:space="0" w:color="000000"/>
              <w:bottom w:val="single" w:sz="4" w:space="0" w:color="000000"/>
              <w:right w:val="single" w:sz="4" w:space="0" w:color="000000"/>
            </w:tcBorders>
          </w:tcPr>
          <w:p w14:paraId="726CE3D9" w14:textId="77777777" w:rsidR="00182AB6" w:rsidRDefault="00B71D0D">
            <w:pPr>
              <w:spacing w:after="0" w:line="259" w:lineRule="auto"/>
              <w:ind w:left="5" w:firstLine="0"/>
              <w:jc w:val="left"/>
            </w:pPr>
            <w:r>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tcPr>
          <w:p w14:paraId="566DE1A9" w14:textId="77777777" w:rsidR="00182AB6" w:rsidRDefault="00B71D0D">
            <w:pPr>
              <w:spacing w:after="0" w:line="259" w:lineRule="auto"/>
              <w:ind w:left="114" w:firstLine="0"/>
              <w:jc w:val="left"/>
            </w:pPr>
            <w:r>
              <w:rPr>
                <w:rFonts w:ascii="Arial" w:eastAsia="Arial" w:hAnsi="Arial" w:cs="Arial"/>
              </w:rPr>
              <w:t xml:space="preserve">15 </w:t>
            </w:r>
          </w:p>
        </w:tc>
        <w:tc>
          <w:tcPr>
            <w:tcW w:w="709" w:type="dxa"/>
            <w:tcBorders>
              <w:top w:val="single" w:sz="4" w:space="0" w:color="000000"/>
              <w:left w:val="single" w:sz="4" w:space="0" w:color="000000"/>
              <w:bottom w:val="single" w:sz="4" w:space="0" w:color="000000"/>
              <w:right w:val="single" w:sz="4" w:space="0" w:color="000000"/>
            </w:tcBorders>
          </w:tcPr>
          <w:p w14:paraId="5076E48A" w14:textId="77777777" w:rsidR="00182AB6" w:rsidRDefault="00B71D0D">
            <w:pPr>
              <w:spacing w:after="0" w:line="259" w:lineRule="auto"/>
              <w:ind w:left="205" w:firstLine="0"/>
              <w:jc w:val="left"/>
            </w:pPr>
            <w:r>
              <w:rPr>
                <w:rFonts w:ascii="Arial" w:eastAsia="Arial" w:hAnsi="Arial" w:cs="Arial"/>
                <w:sz w:val="25"/>
              </w:rPr>
              <w:t xml:space="preserve">2T </w:t>
            </w:r>
          </w:p>
        </w:tc>
      </w:tr>
      <w:tr w:rsidR="00182AB6" w14:paraId="5846520E" w14:textId="77777777">
        <w:trPr>
          <w:trHeight w:val="908"/>
        </w:trPr>
        <w:tc>
          <w:tcPr>
            <w:tcW w:w="494" w:type="dxa"/>
            <w:tcBorders>
              <w:top w:val="single" w:sz="4" w:space="0" w:color="000000"/>
              <w:left w:val="single" w:sz="4" w:space="0" w:color="000000"/>
              <w:bottom w:val="single" w:sz="4" w:space="0" w:color="000000"/>
              <w:right w:val="single" w:sz="4" w:space="0" w:color="000000"/>
            </w:tcBorders>
          </w:tcPr>
          <w:p w14:paraId="7FFD524A" w14:textId="77777777" w:rsidR="00182AB6" w:rsidRDefault="00182AB6">
            <w:pPr>
              <w:spacing w:after="160" w:line="259" w:lineRule="auto"/>
              <w:ind w:left="0" w:firstLine="0"/>
              <w:jc w:val="left"/>
            </w:pPr>
          </w:p>
        </w:tc>
        <w:tc>
          <w:tcPr>
            <w:tcW w:w="496" w:type="dxa"/>
            <w:tcBorders>
              <w:top w:val="single" w:sz="4" w:space="0" w:color="000000"/>
              <w:left w:val="single" w:sz="4" w:space="0" w:color="000000"/>
              <w:bottom w:val="single" w:sz="4" w:space="0" w:color="000000"/>
              <w:right w:val="single" w:sz="4" w:space="0" w:color="000000"/>
            </w:tcBorders>
          </w:tcPr>
          <w:p w14:paraId="344ADF70" w14:textId="77777777" w:rsidR="00182AB6" w:rsidRDefault="00182AB6">
            <w:pPr>
              <w:spacing w:after="160" w:line="259" w:lineRule="auto"/>
              <w:ind w:left="0" w:firstLine="0"/>
              <w:jc w:val="left"/>
            </w:pPr>
          </w:p>
        </w:tc>
        <w:tc>
          <w:tcPr>
            <w:tcW w:w="1559" w:type="dxa"/>
            <w:tcBorders>
              <w:top w:val="single" w:sz="4" w:space="0" w:color="000000"/>
              <w:left w:val="single" w:sz="4" w:space="0" w:color="000000"/>
              <w:bottom w:val="single" w:sz="4" w:space="0" w:color="000000"/>
              <w:right w:val="single" w:sz="4" w:space="0" w:color="000000"/>
            </w:tcBorders>
          </w:tcPr>
          <w:p w14:paraId="376A9D96" w14:textId="77777777" w:rsidR="00182AB6" w:rsidRDefault="00B71D0D">
            <w:pPr>
              <w:spacing w:after="0" w:line="259" w:lineRule="auto"/>
              <w:ind w:left="0" w:firstLine="0"/>
              <w:jc w:val="left"/>
            </w:pPr>
            <w:r>
              <w:t>RA4 j)</w:t>
            </w:r>
            <w:r>
              <w:rPr>
                <w:sz w:val="22"/>
              </w:rPr>
              <w:t xml:space="preserve"> </w:t>
            </w:r>
          </w:p>
        </w:tc>
        <w:tc>
          <w:tcPr>
            <w:tcW w:w="568" w:type="dxa"/>
            <w:tcBorders>
              <w:top w:val="single" w:sz="4" w:space="0" w:color="000000"/>
              <w:left w:val="single" w:sz="4" w:space="0" w:color="000000"/>
              <w:bottom w:val="single" w:sz="4" w:space="0" w:color="000000"/>
              <w:right w:val="single" w:sz="4" w:space="0" w:color="000000"/>
            </w:tcBorders>
          </w:tcPr>
          <w:p w14:paraId="102C4B6D" w14:textId="77777777" w:rsidR="00182AB6" w:rsidRDefault="00182AB6">
            <w:pPr>
              <w:spacing w:after="160" w:line="259" w:lineRule="auto"/>
              <w:ind w:left="0" w:firstLine="0"/>
              <w:jc w:val="left"/>
            </w:pPr>
          </w:p>
        </w:tc>
        <w:tc>
          <w:tcPr>
            <w:tcW w:w="3831" w:type="dxa"/>
            <w:tcBorders>
              <w:top w:val="single" w:sz="4" w:space="0" w:color="000000"/>
              <w:left w:val="single" w:sz="4" w:space="0" w:color="000000"/>
              <w:bottom w:val="single" w:sz="4" w:space="0" w:color="000000"/>
              <w:right w:val="single" w:sz="4" w:space="0" w:color="000000"/>
            </w:tcBorders>
          </w:tcPr>
          <w:p w14:paraId="0E565677" w14:textId="77777777" w:rsidR="00182AB6" w:rsidRDefault="00182AB6">
            <w:pPr>
              <w:spacing w:after="160" w:line="259" w:lineRule="auto"/>
              <w:ind w:left="0" w:firstLine="0"/>
              <w:jc w:val="left"/>
            </w:pPr>
          </w:p>
        </w:tc>
        <w:tc>
          <w:tcPr>
            <w:tcW w:w="707" w:type="dxa"/>
            <w:tcBorders>
              <w:top w:val="single" w:sz="4" w:space="0" w:color="000000"/>
              <w:left w:val="single" w:sz="4" w:space="0" w:color="000000"/>
              <w:bottom w:val="single" w:sz="4" w:space="0" w:color="000000"/>
              <w:right w:val="single" w:sz="4" w:space="0" w:color="000000"/>
            </w:tcBorders>
          </w:tcPr>
          <w:p w14:paraId="213FB9BF" w14:textId="77777777" w:rsidR="00182AB6" w:rsidRDefault="00182AB6">
            <w:pPr>
              <w:spacing w:after="160" w:line="259" w:lineRule="auto"/>
              <w:ind w:left="0" w:firstLine="0"/>
              <w:jc w:val="left"/>
            </w:pPr>
          </w:p>
        </w:tc>
        <w:tc>
          <w:tcPr>
            <w:tcW w:w="710" w:type="dxa"/>
            <w:tcBorders>
              <w:top w:val="single" w:sz="4" w:space="0" w:color="000000"/>
              <w:left w:val="single" w:sz="4" w:space="0" w:color="000000"/>
              <w:bottom w:val="single" w:sz="4" w:space="0" w:color="000000"/>
              <w:right w:val="single" w:sz="4" w:space="0" w:color="000000"/>
            </w:tcBorders>
          </w:tcPr>
          <w:p w14:paraId="24C595CD" w14:textId="77777777" w:rsidR="00182AB6" w:rsidRDefault="00182AB6">
            <w:pPr>
              <w:spacing w:after="160" w:line="259" w:lineRule="auto"/>
              <w:ind w:left="0" w:firstLine="0"/>
              <w:jc w:val="left"/>
            </w:pPr>
          </w:p>
        </w:tc>
        <w:tc>
          <w:tcPr>
            <w:tcW w:w="709" w:type="dxa"/>
            <w:tcBorders>
              <w:top w:val="single" w:sz="4" w:space="0" w:color="000000"/>
              <w:left w:val="single" w:sz="4" w:space="0" w:color="000000"/>
              <w:bottom w:val="single" w:sz="4" w:space="0" w:color="000000"/>
              <w:right w:val="single" w:sz="4" w:space="0" w:color="000000"/>
            </w:tcBorders>
          </w:tcPr>
          <w:p w14:paraId="4B10A2E7" w14:textId="77777777" w:rsidR="00182AB6" w:rsidRDefault="00182AB6">
            <w:pPr>
              <w:spacing w:after="160" w:line="259" w:lineRule="auto"/>
              <w:ind w:left="0" w:firstLine="0"/>
              <w:jc w:val="left"/>
            </w:pPr>
          </w:p>
        </w:tc>
      </w:tr>
      <w:tr w:rsidR="00182AB6" w14:paraId="295BAD9D" w14:textId="77777777">
        <w:trPr>
          <w:trHeight w:val="2477"/>
        </w:trPr>
        <w:tc>
          <w:tcPr>
            <w:tcW w:w="494" w:type="dxa"/>
            <w:tcBorders>
              <w:top w:val="single" w:sz="4" w:space="0" w:color="000000"/>
              <w:left w:val="single" w:sz="4" w:space="0" w:color="000000"/>
              <w:bottom w:val="single" w:sz="4" w:space="0" w:color="000000"/>
              <w:right w:val="single" w:sz="4" w:space="0" w:color="000000"/>
            </w:tcBorders>
          </w:tcPr>
          <w:p w14:paraId="1CC6D0A2" w14:textId="77777777" w:rsidR="00182AB6" w:rsidRDefault="00B71D0D">
            <w:pPr>
              <w:spacing w:after="0" w:line="259" w:lineRule="auto"/>
              <w:ind w:left="5" w:firstLine="0"/>
            </w:pPr>
            <w:r>
              <w:rPr>
                <w:rFonts w:ascii="Verdana" w:eastAsia="Verdana" w:hAnsi="Verdana" w:cs="Verdana"/>
                <w:color w:val="515151"/>
                <w:sz w:val="20"/>
              </w:rPr>
              <w:t>RA1,</w:t>
            </w:r>
          </w:p>
          <w:p w14:paraId="123E9FC3" w14:textId="77777777" w:rsidR="00182AB6" w:rsidRDefault="00B71D0D">
            <w:pPr>
              <w:spacing w:after="0" w:line="259" w:lineRule="auto"/>
              <w:ind w:left="5" w:firstLine="0"/>
            </w:pPr>
            <w:r>
              <w:rPr>
                <w:rFonts w:ascii="Verdana" w:eastAsia="Verdana" w:hAnsi="Verdana" w:cs="Verdana"/>
                <w:color w:val="515151"/>
                <w:sz w:val="20"/>
              </w:rPr>
              <w:t>RA2,</w:t>
            </w:r>
          </w:p>
          <w:p w14:paraId="0783A534" w14:textId="77777777" w:rsidR="00182AB6" w:rsidRDefault="00B71D0D">
            <w:pPr>
              <w:spacing w:after="0" w:line="259" w:lineRule="auto"/>
              <w:ind w:left="5" w:firstLine="0"/>
              <w:jc w:val="left"/>
            </w:pPr>
            <w:r>
              <w:rPr>
                <w:rFonts w:ascii="Verdana" w:eastAsia="Verdana" w:hAnsi="Verdana" w:cs="Verdana"/>
                <w:color w:val="515151"/>
                <w:sz w:val="20"/>
              </w:rPr>
              <w:t>RA3, RA4</w:t>
            </w:r>
            <w:r>
              <w:rPr>
                <w:sz w:val="22"/>
              </w:rPr>
              <w:t xml:space="preserve"> </w:t>
            </w:r>
          </w:p>
        </w:tc>
        <w:tc>
          <w:tcPr>
            <w:tcW w:w="496" w:type="dxa"/>
            <w:tcBorders>
              <w:top w:val="single" w:sz="4" w:space="0" w:color="000000"/>
              <w:left w:val="single" w:sz="4" w:space="0" w:color="000000"/>
              <w:bottom w:val="single" w:sz="4" w:space="0" w:color="000000"/>
              <w:right w:val="single" w:sz="4" w:space="0" w:color="000000"/>
            </w:tcBorders>
          </w:tcPr>
          <w:p w14:paraId="6065798E" w14:textId="77777777" w:rsidR="00182AB6" w:rsidRDefault="00B71D0D">
            <w:pPr>
              <w:spacing w:after="0" w:line="259" w:lineRule="auto"/>
              <w:ind w:left="-25" w:firstLine="0"/>
            </w:pPr>
            <w:r>
              <w:rPr>
                <w:rFonts w:ascii="Verdana" w:eastAsia="Verdana" w:hAnsi="Verdana" w:cs="Verdana"/>
                <w:color w:val="515151"/>
                <w:sz w:val="20"/>
              </w:rPr>
              <w:t xml:space="preserve"> </w:t>
            </w:r>
            <w:r>
              <w:rPr>
                <w:rFonts w:ascii="Arial" w:eastAsia="Arial" w:hAnsi="Arial" w:cs="Arial"/>
              </w:rPr>
              <w:t xml:space="preserve">10 </w:t>
            </w:r>
          </w:p>
          <w:p w14:paraId="2FF5293C" w14:textId="77777777" w:rsidR="00182AB6" w:rsidRDefault="00B71D0D">
            <w:pPr>
              <w:spacing w:after="0" w:line="259" w:lineRule="auto"/>
              <w:ind w:left="-25" w:firstLine="0"/>
            </w:pPr>
            <w:r>
              <w:rPr>
                <w:rFonts w:ascii="Verdana" w:eastAsia="Verdana" w:hAnsi="Verdana" w:cs="Verdana"/>
                <w:color w:val="515151"/>
                <w:sz w:val="20"/>
              </w:rPr>
              <w:t xml:space="preserve"> </w:t>
            </w:r>
            <w:r>
              <w:rPr>
                <w:rFonts w:ascii="Arial" w:eastAsia="Arial" w:hAnsi="Arial" w:cs="Arial"/>
              </w:rPr>
              <w:t xml:space="preserve">30 </w:t>
            </w:r>
          </w:p>
          <w:p w14:paraId="6B3BA4CE" w14:textId="77777777" w:rsidR="00182AB6" w:rsidRDefault="00B71D0D">
            <w:pPr>
              <w:spacing w:after="0" w:line="259" w:lineRule="auto"/>
              <w:ind w:left="-25" w:firstLine="0"/>
            </w:pPr>
            <w:r>
              <w:rPr>
                <w:rFonts w:ascii="Verdana" w:eastAsia="Verdana" w:hAnsi="Verdana" w:cs="Verdana"/>
                <w:color w:val="515151"/>
                <w:sz w:val="31"/>
                <w:vertAlign w:val="superscript"/>
              </w:rPr>
              <w:t xml:space="preserve"> </w:t>
            </w:r>
            <w:r>
              <w:rPr>
                <w:rFonts w:ascii="Arial" w:eastAsia="Arial" w:hAnsi="Arial" w:cs="Arial"/>
              </w:rPr>
              <w:t xml:space="preserve">40 </w:t>
            </w:r>
          </w:p>
          <w:p w14:paraId="6A2E7403" w14:textId="77777777" w:rsidR="00182AB6" w:rsidRDefault="00B71D0D">
            <w:pPr>
              <w:spacing w:after="0" w:line="259" w:lineRule="auto"/>
              <w:ind w:left="5" w:firstLine="0"/>
              <w:jc w:val="left"/>
            </w:pPr>
            <w:r>
              <w:rPr>
                <w:rFonts w:ascii="Arial" w:eastAsia="Arial" w:hAnsi="Arial" w:cs="Arial"/>
              </w:rPr>
              <w:t xml:space="preserve"> 20</w:t>
            </w:r>
            <w:r>
              <w:rPr>
                <w:sz w:val="22"/>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132576A0" w14:textId="77777777" w:rsidR="00182AB6" w:rsidRPr="000D63E2" w:rsidRDefault="00B71D0D">
            <w:pPr>
              <w:spacing w:after="64" w:line="259" w:lineRule="auto"/>
              <w:ind w:left="182" w:firstLine="0"/>
              <w:jc w:val="left"/>
              <w:rPr>
                <w:lang w:val="en-GB"/>
              </w:rPr>
            </w:pPr>
            <w:r w:rsidRPr="000D63E2">
              <w:rPr>
                <w:lang w:val="en-GB"/>
              </w:rPr>
              <w:t xml:space="preserve">RA1 a), g) </w:t>
            </w:r>
          </w:p>
          <w:p w14:paraId="1F44A24E" w14:textId="77777777" w:rsidR="00182AB6" w:rsidRPr="000D63E2" w:rsidRDefault="00B71D0D">
            <w:pPr>
              <w:spacing w:after="0" w:line="275" w:lineRule="auto"/>
              <w:ind w:left="182" w:right="52" w:firstLine="0"/>
              <w:jc w:val="left"/>
              <w:rPr>
                <w:lang w:val="en-GB"/>
              </w:rPr>
            </w:pPr>
            <w:r w:rsidRPr="000D63E2">
              <w:rPr>
                <w:lang w:val="en-GB"/>
              </w:rPr>
              <w:t xml:space="preserve">RA2 a), b), c), d), f) RA3 a), b), </w:t>
            </w:r>
          </w:p>
          <w:p w14:paraId="27135D6F" w14:textId="77777777" w:rsidR="00182AB6" w:rsidRDefault="00B71D0D">
            <w:pPr>
              <w:spacing w:after="0" w:line="259" w:lineRule="auto"/>
              <w:ind w:left="0" w:right="16" w:firstLine="0"/>
              <w:jc w:val="center"/>
            </w:pPr>
            <w:r>
              <w:t xml:space="preserve">c), d), e), f), </w:t>
            </w:r>
          </w:p>
          <w:p w14:paraId="2CF42FA9" w14:textId="77777777" w:rsidR="00182AB6" w:rsidRDefault="00B71D0D">
            <w:pPr>
              <w:spacing w:after="0" w:line="259" w:lineRule="auto"/>
              <w:ind w:left="182" w:firstLine="0"/>
              <w:jc w:val="left"/>
            </w:pPr>
            <w:r>
              <w:t xml:space="preserve">g), h) </w:t>
            </w:r>
          </w:p>
          <w:p w14:paraId="2ED5330C" w14:textId="77777777" w:rsidR="00182AB6" w:rsidRDefault="00B71D0D">
            <w:pPr>
              <w:spacing w:after="0" w:line="259" w:lineRule="auto"/>
              <w:ind w:left="0" w:firstLine="0"/>
            </w:pPr>
            <w:r>
              <w:t>RA4 d), e), f), g), h), j)</w:t>
            </w:r>
            <w:r>
              <w:rPr>
                <w:sz w:val="22"/>
              </w:rPr>
              <w:t xml:space="preserve"> </w:t>
            </w:r>
          </w:p>
        </w:tc>
        <w:tc>
          <w:tcPr>
            <w:tcW w:w="568" w:type="dxa"/>
            <w:tcBorders>
              <w:top w:val="single" w:sz="4" w:space="0" w:color="000000"/>
              <w:left w:val="single" w:sz="4" w:space="0" w:color="000000"/>
              <w:bottom w:val="single" w:sz="4" w:space="0" w:color="000000"/>
              <w:right w:val="single" w:sz="4" w:space="0" w:color="000000"/>
            </w:tcBorders>
          </w:tcPr>
          <w:p w14:paraId="4414263B" w14:textId="77777777" w:rsidR="00182AB6" w:rsidRDefault="00B71D0D">
            <w:pPr>
              <w:spacing w:after="0" w:line="259" w:lineRule="auto"/>
              <w:ind w:left="115" w:firstLine="0"/>
              <w:jc w:val="left"/>
            </w:pPr>
            <w:r>
              <w:rPr>
                <w:rFonts w:ascii="Arial" w:eastAsia="Arial" w:hAnsi="Arial" w:cs="Arial"/>
              </w:rPr>
              <w:t xml:space="preserve"> </w:t>
            </w:r>
          </w:p>
          <w:p w14:paraId="540B7B3A" w14:textId="77777777" w:rsidR="00182AB6" w:rsidRDefault="00B71D0D">
            <w:pPr>
              <w:spacing w:after="0" w:line="259" w:lineRule="auto"/>
              <w:ind w:left="115" w:firstLine="0"/>
              <w:jc w:val="left"/>
            </w:pPr>
            <w:r>
              <w:rPr>
                <w:rFonts w:ascii="Arial" w:eastAsia="Arial" w:hAnsi="Arial" w:cs="Arial"/>
              </w:rPr>
              <w:t xml:space="preserve">7 </w:t>
            </w:r>
          </w:p>
        </w:tc>
        <w:tc>
          <w:tcPr>
            <w:tcW w:w="3831" w:type="dxa"/>
            <w:tcBorders>
              <w:top w:val="single" w:sz="4" w:space="0" w:color="000000"/>
              <w:left w:val="single" w:sz="4" w:space="0" w:color="000000"/>
              <w:bottom w:val="single" w:sz="4" w:space="0" w:color="000000"/>
              <w:right w:val="single" w:sz="4" w:space="0" w:color="000000"/>
            </w:tcBorders>
          </w:tcPr>
          <w:p w14:paraId="57833916" w14:textId="77777777" w:rsidR="00182AB6" w:rsidRDefault="00B71D0D">
            <w:pPr>
              <w:spacing w:after="0" w:line="259" w:lineRule="auto"/>
              <w:ind w:left="106" w:firstLine="0"/>
              <w:jc w:val="left"/>
            </w:pPr>
            <w:r>
              <w:rPr>
                <w:rFonts w:ascii="Arial" w:eastAsia="Arial" w:hAnsi="Arial" w:cs="Arial"/>
                <w:sz w:val="22"/>
              </w:rPr>
              <w:t xml:space="preserve"> </w:t>
            </w:r>
          </w:p>
          <w:p w14:paraId="6031D2BD" w14:textId="77777777" w:rsidR="00182AB6" w:rsidRDefault="00B71D0D">
            <w:pPr>
              <w:spacing w:after="0" w:line="259" w:lineRule="auto"/>
              <w:ind w:left="0" w:firstLine="0"/>
              <w:jc w:val="left"/>
            </w:pPr>
            <w:r>
              <w:rPr>
                <w:rFonts w:ascii="Arial" w:eastAsia="Arial" w:hAnsi="Arial" w:cs="Arial"/>
                <w:sz w:val="22"/>
              </w:rPr>
              <w:t xml:space="preserve">Comprobación y operaciones de finan del ejercicio, Las cuentas anuales. </w:t>
            </w:r>
          </w:p>
        </w:tc>
        <w:tc>
          <w:tcPr>
            <w:tcW w:w="707" w:type="dxa"/>
            <w:tcBorders>
              <w:top w:val="single" w:sz="4" w:space="0" w:color="000000"/>
              <w:left w:val="single" w:sz="4" w:space="0" w:color="000000"/>
              <w:bottom w:val="single" w:sz="4" w:space="0" w:color="000000"/>
              <w:right w:val="single" w:sz="4" w:space="0" w:color="000000"/>
            </w:tcBorders>
          </w:tcPr>
          <w:p w14:paraId="726E7D04" w14:textId="77777777" w:rsidR="00182AB6" w:rsidRDefault="00B71D0D">
            <w:pPr>
              <w:spacing w:after="0" w:line="259" w:lineRule="auto"/>
              <w:ind w:left="5" w:firstLine="0"/>
              <w:jc w:val="left"/>
            </w:pPr>
            <w:r>
              <w:rPr>
                <w:sz w:val="22"/>
              </w:rPr>
              <w:t xml:space="preserve"> </w:t>
            </w:r>
          </w:p>
        </w:tc>
        <w:tc>
          <w:tcPr>
            <w:tcW w:w="710" w:type="dxa"/>
            <w:tcBorders>
              <w:top w:val="single" w:sz="4" w:space="0" w:color="000000"/>
              <w:left w:val="single" w:sz="4" w:space="0" w:color="000000"/>
              <w:bottom w:val="single" w:sz="4" w:space="0" w:color="000000"/>
              <w:right w:val="single" w:sz="4" w:space="0" w:color="000000"/>
            </w:tcBorders>
          </w:tcPr>
          <w:p w14:paraId="13BEF2EC" w14:textId="77777777" w:rsidR="00182AB6" w:rsidRDefault="00B71D0D">
            <w:pPr>
              <w:spacing w:after="0" w:line="259" w:lineRule="auto"/>
              <w:ind w:left="110" w:firstLine="0"/>
              <w:jc w:val="left"/>
            </w:pPr>
            <w:r>
              <w:rPr>
                <w:rFonts w:ascii="Arial" w:eastAsia="Arial" w:hAnsi="Arial" w:cs="Arial"/>
              </w:rPr>
              <w:t xml:space="preserve">15 </w:t>
            </w:r>
          </w:p>
        </w:tc>
        <w:tc>
          <w:tcPr>
            <w:tcW w:w="709" w:type="dxa"/>
            <w:tcBorders>
              <w:top w:val="single" w:sz="4" w:space="0" w:color="000000"/>
              <w:left w:val="single" w:sz="4" w:space="0" w:color="000000"/>
              <w:bottom w:val="single" w:sz="4" w:space="0" w:color="000000"/>
              <w:right w:val="single" w:sz="4" w:space="0" w:color="000000"/>
            </w:tcBorders>
          </w:tcPr>
          <w:p w14:paraId="1F7A13F0" w14:textId="77777777" w:rsidR="00182AB6" w:rsidRDefault="00B71D0D">
            <w:pPr>
              <w:spacing w:after="0" w:line="259" w:lineRule="auto"/>
              <w:ind w:left="202" w:firstLine="0"/>
              <w:jc w:val="left"/>
            </w:pPr>
            <w:r>
              <w:rPr>
                <w:rFonts w:ascii="Arial" w:eastAsia="Arial" w:hAnsi="Arial" w:cs="Arial"/>
                <w:sz w:val="25"/>
              </w:rPr>
              <w:t xml:space="preserve">2T </w:t>
            </w:r>
          </w:p>
        </w:tc>
      </w:tr>
      <w:tr w:rsidR="00182AB6" w14:paraId="59605203" w14:textId="77777777">
        <w:trPr>
          <w:trHeight w:val="286"/>
        </w:trPr>
        <w:tc>
          <w:tcPr>
            <w:tcW w:w="494" w:type="dxa"/>
            <w:tcBorders>
              <w:top w:val="single" w:sz="4" w:space="0" w:color="000000"/>
              <w:left w:val="single" w:sz="4" w:space="0" w:color="000000"/>
              <w:bottom w:val="nil"/>
              <w:right w:val="single" w:sz="4" w:space="0" w:color="000000"/>
            </w:tcBorders>
          </w:tcPr>
          <w:p w14:paraId="3D202831" w14:textId="77777777" w:rsidR="00182AB6" w:rsidRDefault="00B71D0D">
            <w:pPr>
              <w:spacing w:after="0" w:line="259" w:lineRule="auto"/>
              <w:ind w:left="5" w:firstLine="0"/>
              <w:jc w:val="left"/>
            </w:pPr>
            <w:r>
              <w:rPr>
                <w:sz w:val="22"/>
              </w:rPr>
              <w:t xml:space="preserve"> </w:t>
            </w:r>
          </w:p>
        </w:tc>
        <w:tc>
          <w:tcPr>
            <w:tcW w:w="496" w:type="dxa"/>
            <w:tcBorders>
              <w:top w:val="single" w:sz="4" w:space="0" w:color="000000"/>
              <w:left w:val="single" w:sz="4" w:space="0" w:color="000000"/>
              <w:bottom w:val="nil"/>
              <w:right w:val="single" w:sz="4" w:space="0" w:color="000000"/>
            </w:tcBorders>
          </w:tcPr>
          <w:p w14:paraId="15B2B692" w14:textId="77777777" w:rsidR="00182AB6" w:rsidRDefault="00B71D0D">
            <w:pPr>
              <w:spacing w:after="0" w:line="259" w:lineRule="auto"/>
              <w:ind w:left="5" w:firstLine="0"/>
              <w:jc w:val="left"/>
            </w:pPr>
            <w:r>
              <w:rPr>
                <w:sz w:val="22"/>
              </w:rPr>
              <w:t xml:space="preserve"> </w:t>
            </w:r>
          </w:p>
        </w:tc>
        <w:tc>
          <w:tcPr>
            <w:tcW w:w="1559" w:type="dxa"/>
            <w:tcBorders>
              <w:top w:val="single" w:sz="4" w:space="0" w:color="000000"/>
              <w:left w:val="single" w:sz="4" w:space="0" w:color="000000"/>
              <w:bottom w:val="nil"/>
              <w:right w:val="single" w:sz="4" w:space="0" w:color="000000"/>
            </w:tcBorders>
          </w:tcPr>
          <w:p w14:paraId="0412BF8E" w14:textId="77777777" w:rsidR="00182AB6" w:rsidRDefault="00B71D0D">
            <w:pPr>
              <w:spacing w:after="0" w:line="259" w:lineRule="auto"/>
              <w:ind w:left="0" w:firstLine="0"/>
              <w:jc w:val="left"/>
            </w:pPr>
            <w:r>
              <w:rPr>
                <w:sz w:val="22"/>
              </w:rPr>
              <w:t xml:space="preserve"> </w:t>
            </w:r>
          </w:p>
        </w:tc>
        <w:tc>
          <w:tcPr>
            <w:tcW w:w="568" w:type="dxa"/>
            <w:tcBorders>
              <w:top w:val="single" w:sz="4" w:space="0" w:color="000000"/>
              <w:left w:val="single" w:sz="4" w:space="0" w:color="000000"/>
              <w:bottom w:val="nil"/>
              <w:right w:val="single" w:sz="4" w:space="0" w:color="000000"/>
            </w:tcBorders>
          </w:tcPr>
          <w:p w14:paraId="5E4B6D1F" w14:textId="77777777" w:rsidR="00182AB6" w:rsidRDefault="00B71D0D">
            <w:pPr>
              <w:spacing w:after="0" w:line="259" w:lineRule="auto"/>
              <w:ind w:left="115" w:firstLine="0"/>
              <w:jc w:val="left"/>
            </w:pPr>
            <w:r>
              <w:rPr>
                <w:rFonts w:ascii="Arial" w:eastAsia="Arial" w:hAnsi="Arial" w:cs="Arial"/>
              </w:rPr>
              <w:t xml:space="preserve"> </w:t>
            </w:r>
          </w:p>
        </w:tc>
        <w:tc>
          <w:tcPr>
            <w:tcW w:w="3831" w:type="dxa"/>
            <w:tcBorders>
              <w:top w:val="single" w:sz="4" w:space="0" w:color="000000"/>
              <w:left w:val="single" w:sz="4" w:space="0" w:color="000000"/>
              <w:bottom w:val="nil"/>
              <w:right w:val="single" w:sz="4" w:space="0" w:color="000000"/>
            </w:tcBorders>
          </w:tcPr>
          <w:p w14:paraId="0EA6237E" w14:textId="77777777" w:rsidR="00182AB6" w:rsidRDefault="00B71D0D">
            <w:pPr>
              <w:spacing w:after="0" w:line="259" w:lineRule="auto"/>
              <w:ind w:left="106" w:firstLine="0"/>
              <w:jc w:val="left"/>
            </w:pPr>
            <w:r>
              <w:rPr>
                <w:rFonts w:ascii="Arial" w:eastAsia="Arial" w:hAnsi="Arial" w:cs="Arial"/>
                <w:sz w:val="22"/>
              </w:rPr>
              <w:t xml:space="preserve"> </w:t>
            </w:r>
          </w:p>
        </w:tc>
        <w:tc>
          <w:tcPr>
            <w:tcW w:w="707" w:type="dxa"/>
            <w:tcBorders>
              <w:top w:val="single" w:sz="4" w:space="0" w:color="000000"/>
              <w:left w:val="single" w:sz="4" w:space="0" w:color="000000"/>
              <w:bottom w:val="nil"/>
              <w:right w:val="single" w:sz="4" w:space="0" w:color="000000"/>
            </w:tcBorders>
          </w:tcPr>
          <w:p w14:paraId="16AC5B76" w14:textId="77777777" w:rsidR="00182AB6" w:rsidRDefault="00B71D0D">
            <w:pPr>
              <w:spacing w:after="0" w:line="259" w:lineRule="auto"/>
              <w:ind w:left="5" w:firstLine="0"/>
              <w:jc w:val="left"/>
            </w:pPr>
            <w:r>
              <w:rPr>
                <w:sz w:val="22"/>
              </w:rPr>
              <w:t xml:space="preserve"> </w:t>
            </w:r>
          </w:p>
        </w:tc>
        <w:tc>
          <w:tcPr>
            <w:tcW w:w="710" w:type="dxa"/>
            <w:tcBorders>
              <w:top w:val="single" w:sz="4" w:space="0" w:color="000000"/>
              <w:left w:val="single" w:sz="4" w:space="0" w:color="000000"/>
              <w:bottom w:val="nil"/>
              <w:right w:val="single" w:sz="4" w:space="0" w:color="000000"/>
            </w:tcBorders>
          </w:tcPr>
          <w:p w14:paraId="6D3D8AAB" w14:textId="77777777" w:rsidR="00182AB6" w:rsidRDefault="00B71D0D">
            <w:pPr>
              <w:spacing w:after="0" w:line="259" w:lineRule="auto"/>
              <w:ind w:left="110" w:firstLine="0"/>
              <w:jc w:val="left"/>
            </w:pPr>
            <w:r>
              <w:rPr>
                <w:rFonts w:ascii="Arial" w:eastAsia="Arial" w:hAnsi="Arial" w:cs="Arial"/>
              </w:rPr>
              <w:t xml:space="preserve">15 </w:t>
            </w:r>
          </w:p>
        </w:tc>
        <w:tc>
          <w:tcPr>
            <w:tcW w:w="709" w:type="dxa"/>
            <w:tcBorders>
              <w:top w:val="single" w:sz="4" w:space="0" w:color="000000"/>
              <w:left w:val="single" w:sz="4" w:space="0" w:color="000000"/>
              <w:bottom w:val="nil"/>
              <w:right w:val="single" w:sz="4" w:space="0" w:color="000000"/>
            </w:tcBorders>
          </w:tcPr>
          <w:p w14:paraId="6CFDA2ED" w14:textId="77777777" w:rsidR="00182AB6" w:rsidRDefault="00B71D0D">
            <w:pPr>
              <w:spacing w:after="0" w:line="259" w:lineRule="auto"/>
              <w:ind w:left="202" w:firstLine="0"/>
              <w:jc w:val="left"/>
            </w:pPr>
            <w:r>
              <w:rPr>
                <w:rFonts w:ascii="Arial" w:eastAsia="Arial" w:hAnsi="Arial" w:cs="Arial"/>
                <w:sz w:val="25"/>
              </w:rPr>
              <w:t xml:space="preserve">2T </w:t>
            </w:r>
          </w:p>
        </w:tc>
      </w:tr>
      <w:tr w:rsidR="00182AB6" w14:paraId="15C9DFFA" w14:textId="77777777">
        <w:trPr>
          <w:trHeight w:val="622"/>
        </w:trPr>
        <w:tc>
          <w:tcPr>
            <w:tcW w:w="494" w:type="dxa"/>
            <w:tcBorders>
              <w:top w:val="nil"/>
              <w:left w:val="single" w:sz="4" w:space="0" w:color="000000"/>
              <w:bottom w:val="single" w:sz="4" w:space="0" w:color="000000"/>
              <w:right w:val="single" w:sz="4" w:space="0" w:color="000000"/>
            </w:tcBorders>
          </w:tcPr>
          <w:p w14:paraId="5F3716ED" w14:textId="2FE7DAF2" w:rsidR="00182AB6" w:rsidRDefault="00964261">
            <w:pPr>
              <w:spacing w:after="160" w:line="259" w:lineRule="auto"/>
              <w:ind w:left="0" w:firstLine="0"/>
              <w:jc w:val="left"/>
            </w:pPr>
            <w:r>
              <w:rPr>
                <w:rFonts w:ascii="Verdana" w:eastAsia="Verdana" w:hAnsi="Verdana" w:cs="Verdana"/>
                <w:color w:val="515151"/>
                <w:sz w:val="20"/>
              </w:rPr>
              <w:t>RA3</w:t>
            </w:r>
          </w:p>
        </w:tc>
        <w:tc>
          <w:tcPr>
            <w:tcW w:w="496" w:type="dxa"/>
            <w:tcBorders>
              <w:top w:val="nil"/>
              <w:left w:val="single" w:sz="4" w:space="0" w:color="000000"/>
              <w:bottom w:val="single" w:sz="4" w:space="0" w:color="000000"/>
              <w:right w:val="single" w:sz="4" w:space="0" w:color="000000"/>
            </w:tcBorders>
          </w:tcPr>
          <w:p w14:paraId="5F777A22" w14:textId="3088A79F" w:rsidR="00182AB6" w:rsidRDefault="00964261">
            <w:pPr>
              <w:spacing w:after="160" w:line="259" w:lineRule="auto"/>
              <w:ind w:left="0" w:firstLine="0"/>
              <w:jc w:val="left"/>
            </w:pPr>
            <w:r>
              <w:t>40</w:t>
            </w:r>
          </w:p>
        </w:tc>
        <w:tc>
          <w:tcPr>
            <w:tcW w:w="1559" w:type="dxa"/>
            <w:tcBorders>
              <w:top w:val="nil"/>
              <w:left w:val="single" w:sz="4" w:space="0" w:color="000000"/>
              <w:bottom w:val="single" w:sz="4" w:space="0" w:color="000000"/>
              <w:right w:val="single" w:sz="4" w:space="0" w:color="000000"/>
            </w:tcBorders>
          </w:tcPr>
          <w:p w14:paraId="059543BF" w14:textId="3E5B807A" w:rsidR="00182AB6" w:rsidRDefault="00964261">
            <w:pPr>
              <w:spacing w:after="160" w:line="259" w:lineRule="auto"/>
              <w:ind w:left="0" w:firstLine="0"/>
              <w:jc w:val="left"/>
            </w:pPr>
            <w:r>
              <w:t>a), b), c), d), e), f), g) h), i)</w:t>
            </w:r>
          </w:p>
        </w:tc>
        <w:tc>
          <w:tcPr>
            <w:tcW w:w="568" w:type="dxa"/>
            <w:tcBorders>
              <w:top w:val="nil"/>
              <w:left w:val="single" w:sz="4" w:space="0" w:color="000000"/>
              <w:bottom w:val="single" w:sz="4" w:space="0" w:color="000000"/>
              <w:right w:val="single" w:sz="4" w:space="0" w:color="000000"/>
            </w:tcBorders>
          </w:tcPr>
          <w:p w14:paraId="4A549E40" w14:textId="77777777" w:rsidR="00182AB6" w:rsidRDefault="00B71D0D">
            <w:pPr>
              <w:spacing w:after="0" w:line="259" w:lineRule="auto"/>
              <w:ind w:left="115" w:firstLine="0"/>
              <w:jc w:val="left"/>
            </w:pPr>
            <w:r>
              <w:rPr>
                <w:rFonts w:ascii="Arial" w:eastAsia="Arial" w:hAnsi="Arial" w:cs="Arial"/>
              </w:rPr>
              <w:t xml:space="preserve">8 </w:t>
            </w:r>
          </w:p>
        </w:tc>
        <w:tc>
          <w:tcPr>
            <w:tcW w:w="3831" w:type="dxa"/>
            <w:tcBorders>
              <w:top w:val="nil"/>
              <w:left w:val="single" w:sz="4" w:space="0" w:color="000000"/>
              <w:bottom w:val="single" w:sz="4" w:space="0" w:color="000000"/>
              <w:right w:val="single" w:sz="4" w:space="0" w:color="000000"/>
            </w:tcBorders>
          </w:tcPr>
          <w:p w14:paraId="2B47C901" w14:textId="77777777" w:rsidR="00182AB6" w:rsidRDefault="00B71D0D">
            <w:pPr>
              <w:spacing w:after="0" w:line="259" w:lineRule="auto"/>
              <w:ind w:left="0" w:firstLine="0"/>
              <w:jc w:val="left"/>
            </w:pPr>
            <w:r>
              <w:rPr>
                <w:rFonts w:ascii="Arial" w:eastAsia="Arial" w:hAnsi="Arial" w:cs="Arial"/>
                <w:sz w:val="22"/>
              </w:rPr>
              <w:t xml:space="preserve">Contabilización mediante aplicaciones informáticas. </w:t>
            </w:r>
          </w:p>
        </w:tc>
        <w:tc>
          <w:tcPr>
            <w:tcW w:w="707" w:type="dxa"/>
            <w:tcBorders>
              <w:top w:val="nil"/>
              <w:left w:val="single" w:sz="4" w:space="0" w:color="000000"/>
              <w:bottom w:val="single" w:sz="4" w:space="0" w:color="000000"/>
              <w:right w:val="single" w:sz="4" w:space="0" w:color="000000"/>
            </w:tcBorders>
          </w:tcPr>
          <w:p w14:paraId="7BF6F756" w14:textId="77777777" w:rsidR="00182AB6" w:rsidRDefault="00182AB6">
            <w:pPr>
              <w:spacing w:after="160" w:line="259" w:lineRule="auto"/>
              <w:ind w:left="0" w:firstLine="0"/>
              <w:jc w:val="left"/>
            </w:pPr>
          </w:p>
        </w:tc>
        <w:tc>
          <w:tcPr>
            <w:tcW w:w="710" w:type="dxa"/>
            <w:tcBorders>
              <w:top w:val="nil"/>
              <w:left w:val="single" w:sz="4" w:space="0" w:color="000000"/>
              <w:bottom w:val="single" w:sz="4" w:space="0" w:color="000000"/>
              <w:right w:val="single" w:sz="4" w:space="0" w:color="000000"/>
            </w:tcBorders>
          </w:tcPr>
          <w:p w14:paraId="4C7BA57D" w14:textId="77777777" w:rsidR="00182AB6" w:rsidRDefault="00182AB6">
            <w:pPr>
              <w:spacing w:after="160" w:line="259" w:lineRule="auto"/>
              <w:ind w:left="0" w:firstLine="0"/>
              <w:jc w:val="left"/>
            </w:pPr>
          </w:p>
        </w:tc>
        <w:tc>
          <w:tcPr>
            <w:tcW w:w="709" w:type="dxa"/>
            <w:tcBorders>
              <w:top w:val="nil"/>
              <w:left w:val="single" w:sz="4" w:space="0" w:color="000000"/>
              <w:bottom w:val="single" w:sz="4" w:space="0" w:color="000000"/>
              <w:right w:val="single" w:sz="4" w:space="0" w:color="000000"/>
            </w:tcBorders>
          </w:tcPr>
          <w:p w14:paraId="3E888101" w14:textId="77777777" w:rsidR="00182AB6" w:rsidRDefault="00182AB6">
            <w:pPr>
              <w:spacing w:after="160" w:line="259" w:lineRule="auto"/>
              <w:ind w:left="0" w:firstLine="0"/>
              <w:jc w:val="left"/>
            </w:pPr>
          </w:p>
        </w:tc>
      </w:tr>
    </w:tbl>
    <w:p w14:paraId="7CA240C6" w14:textId="77777777" w:rsidR="00182AB6" w:rsidRDefault="00B71D0D">
      <w:pPr>
        <w:spacing w:after="0" w:line="259" w:lineRule="auto"/>
        <w:ind w:left="0" w:firstLine="0"/>
        <w:jc w:val="left"/>
      </w:pPr>
      <w:r>
        <w:rPr>
          <w:rFonts w:ascii="Arial" w:eastAsia="Arial" w:hAnsi="Arial" w:cs="Arial"/>
          <w:sz w:val="20"/>
        </w:rPr>
        <w:t xml:space="preserve"> </w:t>
      </w:r>
    </w:p>
    <w:p w14:paraId="779BECA7" w14:textId="77777777" w:rsidR="00182AB6" w:rsidRDefault="00B71D0D">
      <w:pPr>
        <w:spacing w:after="57" w:line="259" w:lineRule="auto"/>
        <w:ind w:left="0" w:firstLine="0"/>
        <w:jc w:val="left"/>
      </w:pPr>
      <w:r>
        <w:rPr>
          <w:rFonts w:ascii="Arial" w:eastAsia="Arial" w:hAnsi="Arial" w:cs="Arial"/>
          <w:sz w:val="20"/>
        </w:rPr>
        <w:t xml:space="preserve"> </w:t>
      </w:r>
    </w:p>
    <w:p w14:paraId="33D2C545" w14:textId="77777777" w:rsidR="00182AB6" w:rsidRDefault="00B71D0D">
      <w:pPr>
        <w:spacing w:after="0" w:line="259" w:lineRule="auto"/>
        <w:ind w:left="0" w:firstLine="0"/>
        <w:jc w:val="left"/>
      </w:pPr>
      <w:r>
        <w:rPr>
          <w:rFonts w:ascii="Arial" w:eastAsia="Arial" w:hAnsi="Arial" w:cs="Arial"/>
          <w:sz w:val="28"/>
        </w:rPr>
        <w:t xml:space="preserve"> </w:t>
      </w:r>
    </w:p>
    <w:tbl>
      <w:tblPr>
        <w:tblStyle w:val="TableGrid"/>
        <w:tblpPr w:vertAnchor="page" w:horzAnchor="page" w:tblpX="1380" w:tblpY="12302"/>
        <w:tblOverlap w:val="never"/>
        <w:tblW w:w="9371" w:type="dxa"/>
        <w:tblInd w:w="0" w:type="dxa"/>
        <w:tblCellMar>
          <w:left w:w="99" w:type="dxa"/>
          <w:right w:w="87" w:type="dxa"/>
        </w:tblCellMar>
        <w:tblLook w:val="04A0" w:firstRow="1" w:lastRow="0" w:firstColumn="1" w:lastColumn="0" w:noHBand="0" w:noVBand="1"/>
      </w:tblPr>
      <w:tblGrid>
        <w:gridCol w:w="4153"/>
        <w:gridCol w:w="1754"/>
        <w:gridCol w:w="1682"/>
        <w:gridCol w:w="1782"/>
      </w:tblGrid>
      <w:tr w:rsidR="00182AB6" w14:paraId="285F4D56" w14:textId="77777777">
        <w:trPr>
          <w:trHeight w:val="304"/>
        </w:trPr>
        <w:tc>
          <w:tcPr>
            <w:tcW w:w="9371" w:type="dxa"/>
            <w:gridSpan w:val="4"/>
            <w:tcBorders>
              <w:top w:val="single" w:sz="4" w:space="0" w:color="000000"/>
              <w:left w:val="single" w:sz="8" w:space="0" w:color="000000"/>
              <w:bottom w:val="single" w:sz="7" w:space="0" w:color="000000"/>
              <w:right w:val="single" w:sz="4" w:space="0" w:color="000000"/>
            </w:tcBorders>
            <w:shd w:val="clear" w:color="auto" w:fill="D9E1F3"/>
          </w:tcPr>
          <w:p w14:paraId="37E6B29F" w14:textId="77777777" w:rsidR="00182AB6" w:rsidRDefault="00B71D0D">
            <w:pPr>
              <w:spacing w:after="0" w:line="259" w:lineRule="auto"/>
              <w:ind w:left="0" w:firstLine="0"/>
              <w:jc w:val="left"/>
            </w:pPr>
            <w:r>
              <w:rPr>
                <w:rFonts w:ascii="Arial" w:eastAsia="Arial" w:hAnsi="Arial" w:cs="Arial"/>
                <w:b/>
              </w:rPr>
              <w:t xml:space="preserve">Unidad de Aprendizaje Nº 1,2- </w:t>
            </w:r>
            <w:r>
              <w:rPr>
                <w:rFonts w:ascii="Arial" w:eastAsia="Arial" w:hAnsi="Arial" w:cs="Arial"/>
                <w:color w:val="515151"/>
              </w:rPr>
              <w:t xml:space="preserve">Preparación de documentación soporte de hechos </w:t>
            </w:r>
          </w:p>
        </w:tc>
      </w:tr>
      <w:tr w:rsidR="00182AB6" w14:paraId="46945BC4" w14:textId="77777777">
        <w:trPr>
          <w:trHeight w:val="905"/>
        </w:trPr>
        <w:tc>
          <w:tcPr>
            <w:tcW w:w="9371" w:type="dxa"/>
            <w:gridSpan w:val="4"/>
            <w:tcBorders>
              <w:top w:val="single" w:sz="7" w:space="0" w:color="000000"/>
              <w:left w:val="single" w:sz="8" w:space="0" w:color="000000"/>
              <w:bottom w:val="single" w:sz="4" w:space="0" w:color="000000"/>
              <w:right w:val="single" w:sz="4" w:space="0" w:color="000000"/>
            </w:tcBorders>
            <w:shd w:val="clear" w:color="auto" w:fill="D9E1F3"/>
          </w:tcPr>
          <w:p w14:paraId="6B26B255" w14:textId="77777777" w:rsidR="00182AB6" w:rsidRDefault="00B71D0D">
            <w:pPr>
              <w:tabs>
                <w:tab w:val="center" w:pos="3659"/>
              </w:tabs>
              <w:spacing w:after="0" w:line="259" w:lineRule="auto"/>
              <w:ind w:left="0" w:firstLine="0"/>
              <w:jc w:val="left"/>
            </w:pPr>
            <w:r>
              <w:rPr>
                <w:rFonts w:ascii="Arial" w:eastAsia="Arial" w:hAnsi="Arial" w:cs="Arial"/>
                <w:color w:val="515151"/>
              </w:rPr>
              <w:t>económicos,compra-venta y liquidación de IVA</w:t>
            </w:r>
            <w:r>
              <w:rPr>
                <w:rFonts w:ascii="Arial" w:eastAsia="Arial" w:hAnsi="Arial" w:cs="Arial"/>
              </w:rPr>
              <w:t xml:space="preserve"> </w:t>
            </w:r>
            <w:r>
              <w:rPr>
                <w:rFonts w:ascii="Arial" w:eastAsia="Arial" w:hAnsi="Arial" w:cs="Arial"/>
              </w:rPr>
              <w:tab/>
              <w:t xml:space="preserve"> </w:t>
            </w:r>
          </w:p>
        </w:tc>
      </w:tr>
      <w:tr w:rsidR="00182AB6" w14:paraId="7136E11F" w14:textId="77777777">
        <w:trPr>
          <w:trHeight w:val="903"/>
        </w:trPr>
        <w:tc>
          <w:tcPr>
            <w:tcW w:w="4153" w:type="dxa"/>
            <w:tcBorders>
              <w:top w:val="single" w:sz="4" w:space="0" w:color="000000"/>
              <w:left w:val="single" w:sz="8" w:space="0" w:color="000000"/>
              <w:bottom w:val="single" w:sz="4" w:space="0" w:color="000000"/>
              <w:right w:val="single" w:sz="4" w:space="0" w:color="000000"/>
            </w:tcBorders>
            <w:shd w:val="clear" w:color="auto" w:fill="D9E1F3"/>
          </w:tcPr>
          <w:p w14:paraId="449155D4" w14:textId="77777777" w:rsidR="00182AB6" w:rsidRDefault="00B71D0D">
            <w:pPr>
              <w:spacing w:after="0" w:line="259" w:lineRule="auto"/>
              <w:ind w:left="14" w:firstLine="0"/>
              <w:jc w:val="left"/>
            </w:pPr>
            <w:r>
              <w:rPr>
                <w:rFonts w:ascii="Arial" w:eastAsia="Arial" w:hAnsi="Arial" w:cs="Arial"/>
                <w:b/>
              </w:rPr>
              <w:t>Temporalización</w:t>
            </w:r>
            <w:r>
              <w:rPr>
                <w:rFonts w:ascii="Arial" w:eastAsia="Arial" w:hAnsi="Arial" w:cs="Arial"/>
              </w:rPr>
              <w:t xml:space="preserve">: PRIMER TRIMESTRE </w:t>
            </w:r>
          </w:p>
        </w:tc>
        <w:tc>
          <w:tcPr>
            <w:tcW w:w="3437" w:type="dxa"/>
            <w:gridSpan w:val="2"/>
            <w:tcBorders>
              <w:top w:val="single" w:sz="4" w:space="0" w:color="000000"/>
              <w:left w:val="single" w:sz="4" w:space="0" w:color="000000"/>
              <w:bottom w:val="single" w:sz="4" w:space="0" w:color="000000"/>
              <w:right w:val="single" w:sz="4" w:space="0" w:color="000000"/>
            </w:tcBorders>
            <w:shd w:val="clear" w:color="auto" w:fill="D9E1F3"/>
          </w:tcPr>
          <w:p w14:paraId="169687E0" w14:textId="77777777" w:rsidR="00182AB6" w:rsidRDefault="00B71D0D">
            <w:pPr>
              <w:spacing w:after="0" w:line="259" w:lineRule="auto"/>
              <w:ind w:left="11" w:firstLine="0"/>
              <w:jc w:val="left"/>
            </w:pPr>
            <w:r>
              <w:rPr>
                <w:rFonts w:ascii="Arial" w:eastAsia="Arial" w:hAnsi="Arial" w:cs="Arial"/>
                <w:b/>
              </w:rPr>
              <w:t>Duración</w:t>
            </w:r>
            <w:r>
              <w:rPr>
                <w:rFonts w:ascii="Arial" w:eastAsia="Arial" w:hAnsi="Arial" w:cs="Arial"/>
              </w:rPr>
              <w:t xml:space="preserve">: 20 Horas </w:t>
            </w:r>
          </w:p>
        </w:tc>
        <w:tc>
          <w:tcPr>
            <w:tcW w:w="1782" w:type="dxa"/>
            <w:tcBorders>
              <w:top w:val="single" w:sz="4" w:space="0" w:color="000000"/>
              <w:left w:val="single" w:sz="4" w:space="0" w:color="000000"/>
              <w:bottom w:val="single" w:sz="4" w:space="0" w:color="000000"/>
              <w:right w:val="single" w:sz="4" w:space="0" w:color="000000"/>
            </w:tcBorders>
            <w:shd w:val="clear" w:color="auto" w:fill="D9E1F3"/>
          </w:tcPr>
          <w:p w14:paraId="27E75865" w14:textId="77777777" w:rsidR="00182AB6" w:rsidRDefault="00B71D0D">
            <w:pPr>
              <w:spacing w:after="0" w:line="259" w:lineRule="auto"/>
              <w:ind w:left="7" w:firstLine="0"/>
              <w:jc w:val="left"/>
            </w:pPr>
            <w:r>
              <w:rPr>
                <w:rFonts w:ascii="Arial" w:eastAsia="Arial" w:hAnsi="Arial" w:cs="Arial"/>
                <w:b/>
              </w:rPr>
              <w:t>Ponderación</w:t>
            </w:r>
            <w:r>
              <w:rPr>
                <w:rFonts w:ascii="Arial" w:eastAsia="Arial" w:hAnsi="Arial" w:cs="Arial"/>
              </w:rPr>
              <w:t xml:space="preserve">: 10 </w:t>
            </w:r>
          </w:p>
        </w:tc>
      </w:tr>
      <w:tr w:rsidR="00182AB6" w14:paraId="112FFD9D" w14:textId="77777777">
        <w:trPr>
          <w:trHeight w:val="546"/>
        </w:trPr>
        <w:tc>
          <w:tcPr>
            <w:tcW w:w="5907" w:type="dxa"/>
            <w:gridSpan w:val="2"/>
            <w:tcBorders>
              <w:top w:val="single" w:sz="4" w:space="0" w:color="000000"/>
              <w:left w:val="single" w:sz="8" w:space="0" w:color="000000"/>
              <w:bottom w:val="single" w:sz="4" w:space="0" w:color="000000"/>
              <w:right w:val="single" w:sz="4" w:space="0" w:color="000000"/>
            </w:tcBorders>
            <w:shd w:val="clear" w:color="auto" w:fill="2093BC"/>
          </w:tcPr>
          <w:p w14:paraId="61675892" w14:textId="77777777" w:rsidR="00182AB6" w:rsidRDefault="00B71D0D">
            <w:pPr>
              <w:spacing w:after="0" w:line="259" w:lineRule="auto"/>
              <w:ind w:left="1824" w:right="1770" w:firstLine="0"/>
              <w:jc w:val="center"/>
            </w:pPr>
            <w:r>
              <w:rPr>
                <w:rFonts w:ascii="Arial" w:eastAsia="Arial" w:hAnsi="Arial" w:cs="Arial"/>
                <w:b/>
                <w:color w:val="FFFFFF"/>
                <w:sz w:val="22"/>
              </w:rPr>
              <w:t>Objetivos Generales</w:t>
            </w:r>
            <w:r>
              <w:rPr>
                <w:rFonts w:ascii="Arial" w:eastAsia="Arial" w:hAnsi="Arial" w:cs="Arial"/>
                <w:b/>
                <w:sz w:val="22"/>
              </w:rPr>
              <w:t xml:space="preserve"> </w:t>
            </w:r>
          </w:p>
        </w:tc>
        <w:tc>
          <w:tcPr>
            <w:tcW w:w="3465" w:type="dxa"/>
            <w:gridSpan w:val="2"/>
            <w:tcBorders>
              <w:top w:val="single" w:sz="4" w:space="0" w:color="000000"/>
              <w:left w:val="single" w:sz="4" w:space="0" w:color="000000"/>
              <w:bottom w:val="single" w:sz="4" w:space="0" w:color="000000"/>
              <w:right w:val="single" w:sz="4" w:space="0" w:color="000000"/>
            </w:tcBorders>
            <w:shd w:val="clear" w:color="auto" w:fill="2093BC"/>
          </w:tcPr>
          <w:p w14:paraId="54BDD20C" w14:textId="77777777" w:rsidR="00182AB6" w:rsidRDefault="00B71D0D">
            <w:pPr>
              <w:spacing w:after="0" w:line="259" w:lineRule="auto"/>
              <w:ind w:left="213" w:firstLine="0"/>
              <w:jc w:val="center"/>
            </w:pPr>
            <w:r>
              <w:rPr>
                <w:rFonts w:ascii="Arial" w:eastAsia="Arial" w:hAnsi="Arial" w:cs="Arial"/>
                <w:b/>
                <w:color w:val="FFFFFF"/>
                <w:sz w:val="22"/>
              </w:rPr>
              <w:t>Competencias</w:t>
            </w:r>
            <w:r>
              <w:rPr>
                <w:rFonts w:ascii="Arial" w:eastAsia="Arial" w:hAnsi="Arial" w:cs="Arial"/>
                <w:b/>
                <w:sz w:val="22"/>
              </w:rPr>
              <w:t xml:space="preserve"> </w:t>
            </w:r>
          </w:p>
        </w:tc>
      </w:tr>
    </w:tbl>
    <w:p w14:paraId="79212F0C" w14:textId="77777777" w:rsidR="004B1ADE" w:rsidRDefault="00B71D0D" w:rsidP="004B1ADE">
      <w:pPr>
        <w:pStyle w:val="Ttulo1"/>
      </w:pPr>
      <w:r>
        <w:rPr>
          <w:rFonts w:ascii="Arial" w:eastAsia="Arial" w:hAnsi="Arial" w:cs="Arial"/>
          <w:sz w:val="28"/>
        </w:rPr>
        <w:t xml:space="preserve"> </w:t>
      </w:r>
      <w:bookmarkStart w:id="16" w:name="_Toc148475273"/>
      <w:r w:rsidR="004B1ADE">
        <w:t>8.- UNIDADES DE APRENDIZAJE.</w:t>
      </w:r>
      <w:bookmarkEnd w:id="16"/>
      <w:r w:rsidR="004B1ADE">
        <w:t xml:space="preserve"> </w:t>
      </w:r>
    </w:p>
    <w:p w14:paraId="0916D659" w14:textId="77777777" w:rsidR="00182AB6" w:rsidRDefault="00182AB6">
      <w:pPr>
        <w:spacing w:after="0" w:line="259" w:lineRule="auto"/>
        <w:ind w:left="0" w:firstLine="0"/>
        <w:jc w:val="left"/>
      </w:pPr>
    </w:p>
    <w:p w14:paraId="55D1F433" w14:textId="6E52D985" w:rsidR="00182AB6" w:rsidRDefault="00B71D0D">
      <w:pPr>
        <w:spacing w:after="0" w:line="259" w:lineRule="auto"/>
        <w:ind w:left="0" w:firstLine="0"/>
        <w:jc w:val="left"/>
      </w:pPr>
      <w:r>
        <w:rPr>
          <w:rFonts w:ascii="Arial" w:eastAsia="Arial" w:hAnsi="Arial" w:cs="Arial"/>
          <w:sz w:val="28"/>
        </w:rPr>
        <w:t xml:space="preserve"> </w:t>
      </w:r>
    </w:p>
    <w:p w14:paraId="72922EE0" w14:textId="77777777" w:rsidR="00182AB6" w:rsidRDefault="00B71D0D">
      <w:pPr>
        <w:spacing w:after="0" w:line="259" w:lineRule="auto"/>
        <w:ind w:left="0" w:firstLine="0"/>
        <w:jc w:val="left"/>
      </w:pPr>
      <w:r>
        <w:rPr>
          <w:rFonts w:ascii="Arial" w:eastAsia="Arial" w:hAnsi="Arial" w:cs="Arial"/>
          <w:b/>
          <w:sz w:val="4"/>
        </w:rPr>
        <w:t xml:space="preserve"> </w:t>
      </w:r>
    </w:p>
    <w:p w14:paraId="6D1D4C38" w14:textId="77777777" w:rsidR="00182AB6" w:rsidRDefault="00182AB6">
      <w:pPr>
        <w:spacing w:after="0" w:line="259" w:lineRule="auto"/>
        <w:ind w:left="-322" w:right="21" w:firstLine="0"/>
        <w:jc w:val="left"/>
      </w:pPr>
    </w:p>
    <w:tbl>
      <w:tblPr>
        <w:tblStyle w:val="TableGrid"/>
        <w:tblW w:w="9373" w:type="dxa"/>
        <w:tblInd w:w="1062" w:type="dxa"/>
        <w:tblCellMar>
          <w:top w:w="8" w:type="dxa"/>
          <w:left w:w="4" w:type="dxa"/>
          <w:right w:w="89" w:type="dxa"/>
        </w:tblCellMar>
        <w:tblLook w:val="04A0" w:firstRow="1" w:lastRow="0" w:firstColumn="1" w:lastColumn="0" w:noHBand="0" w:noVBand="1"/>
      </w:tblPr>
      <w:tblGrid>
        <w:gridCol w:w="5905"/>
        <w:gridCol w:w="3468"/>
      </w:tblGrid>
      <w:tr w:rsidR="00182AB6" w14:paraId="316D5164" w14:textId="77777777">
        <w:trPr>
          <w:trHeight w:val="6714"/>
        </w:trPr>
        <w:tc>
          <w:tcPr>
            <w:tcW w:w="5905" w:type="dxa"/>
            <w:tcBorders>
              <w:top w:val="single" w:sz="4" w:space="0" w:color="000000"/>
              <w:left w:val="single" w:sz="4" w:space="0" w:color="000000"/>
              <w:bottom w:val="single" w:sz="4" w:space="0" w:color="000000"/>
              <w:right w:val="single" w:sz="4" w:space="0" w:color="000000"/>
            </w:tcBorders>
            <w:vAlign w:val="center"/>
          </w:tcPr>
          <w:p w14:paraId="1802027F" w14:textId="77777777" w:rsidR="00182AB6" w:rsidRDefault="00B71D0D">
            <w:pPr>
              <w:spacing w:after="0" w:line="401" w:lineRule="auto"/>
              <w:ind w:left="106" w:right="357" w:firstLine="0"/>
            </w:pPr>
            <w:r>
              <w:rPr>
                <w:rFonts w:ascii="Arial" w:eastAsia="Arial" w:hAnsi="Arial" w:cs="Arial"/>
                <w:color w:val="515151"/>
              </w:rPr>
              <w:lastRenderedPageBreak/>
              <w:t>b) Analizar los documentos o comunicaciones que se utilizan en la empresa, reconociendo su estructura, elementos y características para elaborarlos.</w:t>
            </w:r>
            <w:r>
              <w:rPr>
                <w:rFonts w:ascii="Arial" w:eastAsia="Arial" w:hAnsi="Arial" w:cs="Arial"/>
              </w:rPr>
              <w:t xml:space="preserve"> </w:t>
            </w:r>
          </w:p>
          <w:p w14:paraId="2026893F" w14:textId="77777777" w:rsidR="00182AB6" w:rsidRDefault="00B71D0D">
            <w:pPr>
              <w:spacing w:after="0" w:line="259" w:lineRule="auto"/>
              <w:ind w:left="0" w:firstLine="0"/>
              <w:jc w:val="left"/>
            </w:pPr>
            <w:r>
              <w:rPr>
                <w:rFonts w:ascii="Arial" w:eastAsia="Arial" w:hAnsi="Arial" w:cs="Arial"/>
                <w:b/>
              </w:rPr>
              <w:t xml:space="preserve"> </w:t>
            </w:r>
          </w:p>
          <w:p w14:paraId="016BF7D4" w14:textId="77777777" w:rsidR="00182AB6" w:rsidRDefault="00B71D0D">
            <w:pPr>
              <w:numPr>
                <w:ilvl w:val="0"/>
                <w:numId w:val="32"/>
              </w:numPr>
              <w:spacing w:after="0" w:line="400" w:lineRule="auto"/>
              <w:ind w:right="68" w:firstLine="0"/>
              <w:jc w:val="left"/>
            </w:pPr>
            <w:r>
              <w:rPr>
                <w:rFonts w:ascii="Arial" w:eastAsia="Arial" w:hAnsi="Arial" w:cs="Arial"/>
                <w:color w:val="515151"/>
              </w:rPr>
              <w:t>Analizar y elegir los sistemas y técnicas de preservación de comunicaciones y documentos adecuados a cada caso, aplicándolas de forma manual e informática para clasificarlos, registrarlos y archivarlos.</w:t>
            </w:r>
            <w:r>
              <w:rPr>
                <w:rFonts w:ascii="Arial" w:eastAsia="Arial" w:hAnsi="Arial" w:cs="Arial"/>
              </w:rPr>
              <w:t xml:space="preserve"> </w:t>
            </w:r>
          </w:p>
          <w:p w14:paraId="260F2D80" w14:textId="77777777" w:rsidR="00182AB6" w:rsidRDefault="00B71D0D">
            <w:pPr>
              <w:spacing w:after="0" w:line="259" w:lineRule="auto"/>
              <w:ind w:left="0" w:firstLine="0"/>
              <w:jc w:val="left"/>
            </w:pPr>
            <w:r>
              <w:rPr>
                <w:rFonts w:ascii="Arial" w:eastAsia="Arial" w:hAnsi="Arial" w:cs="Arial"/>
                <w:b/>
              </w:rPr>
              <w:t xml:space="preserve"> </w:t>
            </w:r>
          </w:p>
          <w:p w14:paraId="2F5144CB" w14:textId="77777777" w:rsidR="00182AB6" w:rsidRDefault="00B71D0D">
            <w:pPr>
              <w:numPr>
                <w:ilvl w:val="0"/>
                <w:numId w:val="32"/>
              </w:numPr>
              <w:spacing w:after="0" w:line="259" w:lineRule="auto"/>
              <w:ind w:right="68" w:firstLine="0"/>
              <w:jc w:val="left"/>
            </w:pPr>
            <w:r>
              <w:rPr>
                <w:rFonts w:ascii="Arial" w:eastAsia="Arial" w:hAnsi="Arial" w:cs="Arial"/>
                <w:color w:val="515151"/>
              </w:rPr>
              <w:t>Interpretar la normativa y metodología contable, analizando la problemática contable que puede darse en una empresa, así como la documentación asociada para su registro.</w:t>
            </w:r>
            <w:r>
              <w:rPr>
                <w:rFonts w:ascii="Arial" w:eastAsia="Arial" w:hAnsi="Arial" w:cs="Arial"/>
              </w:rPr>
              <w:t xml:space="preserve"> </w:t>
            </w:r>
          </w:p>
        </w:tc>
        <w:tc>
          <w:tcPr>
            <w:tcW w:w="3468" w:type="dxa"/>
            <w:tcBorders>
              <w:top w:val="single" w:sz="4" w:space="0" w:color="000000"/>
              <w:left w:val="single" w:sz="4" w:space="0" w:color="000000"/>
              <w:bottom w:val="single" w:sz="4" w:space="0" w:color="000000"/>
              <w:right w:val="single" w:sz="4" w:space="0" w:color="000000"/>
            </w:tcBorders>
          </w:tcPr>
          <w:p w14:paraId="5BC8F50D" w14:textId="77777777" w:rsidR="00182AB6" w:rsidRDefault="00B71D0D">
            <w:pPr>
              <w:spacing w:after="0" w:line="401" w:lineRule="auto"/>
              <w:ind w:left="107" w:firstLine="0"/>
              <w:jc w:val="left"/>
            </w:pPr>
            <w:r>
              <w:rPr>
                <w:rFonts w:ascii="Arial" w:eastAsia="Arial" w:hAnsi="Arial" w:cs="Arial"/>
                <w:color w:val="515151"/>
              </w:rPr>
              <w:t>a) Tramitar documentos o comunicaciones internas o externas en los circuitos de información de la empresa.</w:t>
            </w:r>
            <w:r>
              <w:rPr>
                <w:rFonts w:ascii="Arial" w:eastAsia="Arial" w:hAnsi="Arial" w:cs="Arial"/>
              </w:rPr>
              <w:t xml:space="preserve"> </w:t>
            </w:r>
          </w:p>
          <w:p w14:paraId="476DD8FD" w14:textId="77777777" w:rsidR="00182AB6" w:rsidRDefault="00B71D0D">
            <w:pPr>
              <w:spacing w:after="0" w:line="259" w:lineRule="auto"/>
              <w:ind w:left="1" w:firstLine="0"/>
              <w:jc w:val="left"/>
            </w:pPr>
            <w:r>
              <w:rPr>
                <w:rFonts w:ascii="Arial" w:eastAsia="Arial" w:hAnsi="Arial" w:cs="Arial"/>
                <w:b/>
              </w:rPr>
              <w:t xml:space="preserve"> </w:t>
            </w:r>
          </w:p>
          <w:p w14:paraId="5C2A3B39" w14:textId="77777777" w:rsidR="00182AB6" w:rsidRDefault="00B71D0D">
            <w:pPr>
              <w:spacing w:after="110" w:line="401" w:lineRule="auto"/>
              <w:ind w:left="107" w:firstLine="0"/>
              <w:jc w:val="left"/>
            </w:pPr>
            <w:r>
              <w:rPr>
                <w:rFonts w:ascii="Arial" w:eastAsia="Arial" w:hAnsi="Arial" w:cs="Arial"/>
                <w:color w:val="515151"/>
              </w:rPr>
              <w:t>c) Clasificar, registrar y archivar comunicaciones y documentos según las técnicas apropiadas y los parámetros establecidos en la empresa</w:t>
            </w:r>
            <w:r>
              <w:rPr>
                <w:rFonts w:ascii="Arial" w:eastAsia="Arial" w:hAnsi="Arial" w:cs="Arial"/>
              </w:rPr>
              <w:t xml:space="preserve"> </w:t>
            </w:r>
          </w:p>
          <w:p w14:paraId="5B2EE753" w14:textId="77777777" w:rsidR="00182AB6" w:rsidRDefault="00B71D0D">
            <w:pPr>
              <w:spacing w:after="0" w:line="259" w:lineRule="auto"/>
              <w:ind w:left="107" w:right="11" w:firstLine="0"/>
              <w:jc w:val="left"/>
            </w:pPr>
            <w:r>
              <w:rPr>
                <w:rFonts w:ascii="Arial" w:eastAsia="Arial" w:hAnsi="Arial" w:cs="Arial"/>
                <w:color w:val="515151"/>
              </w:rPr>
              <w:t>r) Participar en el trabajo en equipo respetando la jerarquía definida en la organización del título</w:t>
            </w:r>
            <w:r>
              <w:rPr>
                <w:rFonts w:ascii="Arial" w:eastAsia="Arial" w:hAnsi="Arial" w:cs="Arial"/>
              </w:rPr>
              <w:t xml:space="preserve"> </w:t>
            </w:r>
          </w:p>
        </w:tc>
      </w:tr>
      <w:tr w:rsidR="00182AB6" w14:paraId="067372DE" w14:textId="77777777">
        <w:trPr>
          <w:trHeight w:val="540"/>
        </w:trPr>
        <w:tc>
          <w:tcPr>
            <w:tcW w:w="9373" w:type="dxa"/>
            <w:gridSpan w:val="2"/>
            <w:tcBorders>
              <w:top w:val="single" w:sz="4" w:space="0" w:color="000000"/>
              <w:left w:val="single" w:sz="4" w:space="0" w:color="000000"/>
              <w:bottom w:val="single" w:sz="4" w:space="0" w:color="000000"/>
              <w:right w:val="single" w:sz="4" w:space="0" w:color="000000"/>
            </w:tcBorders>
            <w:shd w:val="clear" w:color="auto" w:fill="2093BC"/>
          </w:tcPr>
          <w:p w14:paraId="49D834EE" w14:textId="77777777" w:rsidR="00182AB6" w:rsidRDefault="00B71D0D">
            <w:pPr>
              <w:spacing w:after="0" w:line="259" w:lineRule="auto"/>
              <w:ind w:left="3310" w:right="3163" w:firstLine="0"/>
              <w:jc w:val="center"/>
            </w:pPr>
            <w:r>
              <w:rPr>
                <w:rFonts w:ascii="Arial" w:eastAsia="Arial" w:hAnsi="Arial" w:cs="Arial"/>
                <w:b/>
                <w:color w:val="FFFFFF"/>
                <w:sz w:val="22"/>
              </w:rPr>
              <w:t>Resultados de Aprendizaje</w:t>
            </w:r>
            <w:r>
              <w:rPr>
                <w:rFonts w:ascii="Arial" w:eastAsia="Arial" w:hAnsi="Arial" w:cs="Arial"/>
                <w:b/>
                <w:sz w:val="22"/>
              </w:rPr>
              <w:t xml:space="preserve"> </w:t>
            </w:r>
          </w:p>
        </w:tc>
      </w:tr>
      <w:tr w:rsidR="00182AB6" w14:paraId="046999B3" w14:textId="77777777" w:rsidTr="00AA550F">
        <w:trPr>
          <w:trHeight w:val="1328"/>
        </w:trPr>
        <w:tc>
          <w:tcPr>
            <w:tcW w:w="9373" w:type="dxa"/>
            <w:gridSpan w:val="2"/>
            <w:tcBorders>
              <w:top w:val="single" w:sz="4" w:space="0" w:color="000000"/>
              <w:left w:val="single" w:sz="4" w:space="0" w:color="000000"/>
              <w:bottom w:val="single" w:sz="4" w:space="0" w:color="000000"/>
              <w:right w:val="single" w:sz="4" w:space="0" w:color="000000"/>
            </w:tcBorders>
          </w:tcPr>
          <w:p w14:paraId="160A716A" w14:textId="77777777" w:rsidR="00182AB6" w:rsidRDefault="00B71D0D">
            <w:pPr>
              <w:spacing w:after="177" w:line="259" w:lineRule="auto"/>
              <w:ind w:left="0" w:firstLine="0"/>
              <w:jc w:val="left"/>
            </w:pPr>
            <w:r>
              <w:rPr>
                <w:rFonts w:ascii="Arial" w:eastAsia="Arial" w:hAnsi="Arial" w:cs="Arial"/>
                <w:b/>
                <w:sz w:val="22"/>
              </w:rPr>
              <w:t xml:space="preserve"> </w:t>
            </w:r>
          </w:p>
          <w:p w14:paraId="29AD9CEB" w14:textId="77777777" w:rsidR="00182AB6" w:rsidRDefault="00B71D0D">
            <w:pPr>
              <w:spacing w:after="0" w:line="259" w:lineRule="auto"/>
              <w:ind w:left="707" w:right="532" w:hanging="601"/>
            </w:pPr>
            <w:r>
              <w:rPr>
                <w:rFonts w:ascii="Arial" w:eastAsia="Arial" w:hAnsi="Arial" w:cs="Arial"/>
                <w:color w:val="515151"/>
              </w:rPr>
              <w:t xml:space="preserve">RA1. Prepara la documentación soporte de los hechos contables interpretando la información que contiene. </w:t>
            </w:r>
          </w:p>
        </w:tc>
      </w:tr>
      <w:tr w:rsidR="00182AB6" w14:paraId="6874EA19" w14:textId="77777777">
        <w:trPr>
          <w:trHeight w:val="454"/>
        </w:trPr>
        <w:tc>
          <w:tcPr>
            <w:tcW w:w="9373" w:type="dxa"/>
            <w:gridSpan w:val="2"/>
            <w:tcBorders>
              <w:top w:val="single" w:sz="4" w:space="0" w:color="000000"/>
              <w:left w:val="single" w:sz="4" w:space="0" w:color="000000"/>
              <w:bottom w:val="single" w:sz="4" w:space="0" w:color="000000"/>
              <w:right w:val="single" w:sz="4" w:space="0" w:color="000000"/>
            </w:tcBorders>
            <w:shd w:val="clear" w:color="auto" w:fill="2093BC"/>
          </w:tcPr>
          <w:p w14:paraId="623A0F96" w14:textId="77777777" w:rsidR="00182AB6" w:rsidRDefault="00B71D0D">
            <w:pPr>
              <w:spacing w:after="0" w:line="259" w:lineRule="auto"/>
              <w:ind w:left="84" w:firstLine="0"/>
              <w:jc w:val="center"/>
            </w:pPr>
            <w:r>
              <w:rPr>
                <w:rFonts w:ascii="Arial" w:eastAsia="Arial" w:hAnsi="Arial" w:cs="Arial"/>
                <w:b/>
                <w:color w:val="FFFFFF"/>
                <w:sz w:val="22"/>
              </w:rPr>
              <w:t>Objetivos Específicos</w:t>
            </w:r>
            <w:r>
              <w:rPr>
                <w:rFonts w:ascii="Arial" w:eastAsia="Arial" w:hAnsi="Arial" w:cs="Arial"/>
                <w:b/>
                <w:sz w:val="22"/>
              </w:rPr>
              <w:t xml:space="preserve"> </w:t>
            </w:r>
          </w:p>
        </w:tc>
      </w:tr>
      <w:tr w:rsidR="00182AB6" w14:paraId="21F4D75E" w14:textId="77777777">
        <w:trPr>
          <w:trHeight w:val="2820"/>
        </w:trPr>
        <w:tc>
          <w:tcPr>
            <w:tcW w:w="9373" w:type="dxa"/>
            <w:gridSpan w:val="2"/>
            <w:tcBorders>
              <w:top w:val="single" w:sz="4" w:space="0" w:color="000000"/>
              <w:left w:val="single" w:sz="4" w:space="0" w:color="000000"/>
              <w:bottom w:val="single" w:sz="4" w:space="0" w:color="000000"/>
              <w:right w:val="single" w:sz="4" w:space="0" w:color="000000"/>
            </w:tcBorders>
          </w:tcPr>
          <w:p w14:paraId="68459D8B" w14:textId="77777777" w:rsidR="00182AB6" w:rsidRDefault="00B71D0D">
            <w:pPr>
              <w:numPr>
                <w:ilvl w:val="0"/>
                <w:numId w:val="33"/>
              </w:numPr>
              <w:spacing w:after="0" w:line="249" w:lineRule="auto"/>
              <w:ind w:hanging="360"/>
              <w:jc w:val="left"/>
            </w:pPr>
            <w:r>
              <w:rPr>
                <w:rFonts w:ascii="Arial" w:eastAsia="Arial" w:hAnsi="Arial" w:cs="Arial"/>
                <w:color w:val="515151"/>
              </w:rPr>
              <w:t>Identificar los diferentes tipos de documentos soporte que son objeto de registro contable</w:t>
            </w:r>
            <w:r>
              <w:rPr>
                <w:rFonts w:ascii="Arial" w:eastAsia="Arial" w:hAnsi="Arial" w:cs="Arial"/>
              </w:rPr>
              <w:t xml:space="preserve"> </w:t>
            </w:r>
          </w:p>
          <w:p w14:paraId="51B9BCE1" w14:textId="77777777" w:rsidR="00182AB6" w:rsidRDefault="00B71D0D">
            <w:pPr>
              <w:numPr>
                <w:ilvl w:val="0"/>
                <w:numId w:val="33"/>
              </w:numPr>
              <w:spacing w:after="16" w:line="241" w:lineRule="auto"/>
              <w:ind w:hanging="360"/>
              <w:jc w:val="left"/>
            </w:pPr>
            <w:r>
              <w:rPr>
                <w:rFonts w:ascii="Arial" w:eastAsia="Arial" w:hAnsi="Arial" w:cs="Arial"/>
                <w:color w:val="515151"/>
              </w:rPr>
              <w:t>Comprobar que la documentación soporte recibida contiene todos los registros de control interno establecidos –firma, autorizaciones u otros– para su registro contable</w:t>
            </w:r>
            <w:r>
              <w:rPr>
                <w:rFonts w:ascii="Arial" w:eastAsia="Arial" w:hAnsi="Arial" w:cs="Arial"/>
              </w:rPr>
              <w:t xml:space="preserve"> </w:t>
            </w:r>
          </w:p>
          <w:p w14:paraId="5D8FE658" w14:textId="77777777" w:rsidR="00182AB6" w:rsidRDefault="00B71D0D">
            <w:pPr>
              <w:numPr>
                <w:ilvl w:val="0"/>
                <w:numId w:val="33"/>
              </w:numPr>
              <w:spacing w:after="0" w:line="259" w:lineRule="auto"/>
              <w:ind w:hanging="360"/>
              <w:jc w:val="left"/>
            </w:pPr>
            <w:r>
              <w:rPr>
                <w:rFonts w:ascii="Arial" w:eastAsia="Arial" w:hAnsi="Arial" w:cs="Arial"/>
                <w:color w:val="515151"/>
              </w:rPr>
              <w:t>Efectuar propuestas para la subsanación de errores</w:t>
            </w:r>
            <w:r>
              <w:rPr>
                <w:rFonts w:ascii="Arial" w:eastAsia="Arial" w:hAnsi="Arial" w:cs="Arial"/>
              </w:rPr>
              <w:t xml:space="preserve"> </w:t>
            </w:r>
          </w:p>
          <w:p w14:paraId="7484994E" w14:textId="77777777" w:rsidR="00182AB6" w:rsidRDefault="00B71D0D">
            <w:pPr>
              <w:numPr>
                <w:ilvl w:val="0"/>
                <w:numId w:val="33"/>
              </w:numPr>
              <w:spacing w:after="11" w:line="245" w:lineRule="auto"/>
              <w:ind w:hanging="360"/>
              <w:jc w:val="left"/>
            </w:pPr>
            <w:r>
              <w:rPr>
                <w:rFonts w:ascii="Arial" w:eastAsia="Arial" w:hAnsi="Arial" w:cs="Arial"/>
                <w:color w:val="515151"/>
              </w:rPr>
              <w:t>Clasificar la documentación soporte de acuerdo a criterios previamente establecidos</w:t>
            </w:r>
            <w:r>
              <w:rPr>
                <w:rFonts w:ascii="Arial" w:eastAsia="Arial" w:hAnsi="Arial" w:cs="Arial"/>
              </w:rPr>
              <w:t xml:space="preserve"> </w:t>
            </w:r>
          </w:p>
          <w:p w14:paraId="1DFA2F49" w14:textId="77777777" w:rsidR="00182AB6" w:rsidRDefault="00B71D0D">
            <w:pPr>
              <w:numPr>
                <w:ilvl w:val="0"/>
                <w:numId w:val="33"/>
              </w:numPr>
              <w:spacing w:after="0" w:line="259" w:lineRule="auto"/>
              <w:ind w:hanging="360"/>
              <w:jc w:val="left"/>
            </w:pPr>
            <w:r>
              <w:rPr>
                <w:rFonts w:ascii="Arial" w:eastAsia="Arial" w:hAnsi="Arial" w:cs="Arial"/>
                <w:color w:val="515151"/>
              </w:rPr>
              <w:t>Efectuar el procedimiento de acuerdo con los principios de seguridad y confidencialidad de la información</w:t>
            </w:r>
            <w:r>
              <w:rPr>
                <w:rFonts w:ascii="Arial" w:eastAsia="Arial" w:hAnsi="Arial" w:cs="Arial"/>
              </w:rPr>
              <w:t xml:space="preserve"> </w:t>
            </w:r>
          </w:p>
        </w:tc>
      </w:tr>
    </w:tbl>
    <w:p w14:paraId="48F6EE71" w14:textId="77777777" w:rsidR="00182AB6" w:rsidRDefault="00B71D0D">
      <w:pPr>
        <w:spacing w:after="0" w:line="259" w:lineRule="auto"/>
        <w:ind w:left="0" w:firstLine="0"/>
        <w:jc w:val="left"/>
      </w:pPr>
      <w:r>
        <w:rPr>
          <w:rFonts w:ascii="Arial" w:eastAsia="Arial" w:hAnsi="Arial" w:cs="Arial"/>
          <w:b/>
          <w:sz w:val="4"/>
        </w:rPr>
        <w:t xml:space="preserve"> </w:t>
      </w:r>
    </w:p>
    <w:tbl>
      <w:tblPr>
        <w:tblStyle w:val="TableGrid"/>
        <w:tblW w:w="9371" w:type="dxa"/>
        <w:tblInd w:w="1062" w:type="dxa"/>
        <w:tblCellMar>
          <w:top w:w="8" w:type="dxa"/>
          <w:left w:w="4" w:type="dxa"/>
          <w:right w:w="35" w:type="dxa"/>
        </w:tblCellMar>
        <w:tblLook w:val="04A0" w:firstRow="1" w:lastRow="0" w:firstColumn="1" w:lastColumn="0" w:noHBand="0" w:noVBand="1"/>
      </w:tblPr>
      <w:tblGrid>
        <w:gridCol w:w="4882"/>
        <w:gridCol w:w="4489"/>
      </w:tblGrid>
      <w:tr w:rsidR="00182AB6" w14:paraId="4589BD4A" w14:textId="77777777">
        <w:trPr>
          <w:trHeight w:val="2229"/>
        </w:trPr>
        <w:tc>
          <w:tcPr>
            <w:tcW w:w="9371" w:type="dxa"/>
            <w:gridSpan w:val="2"/>
            <w:tcBorders>
              <w:top w:val="single" w:sz="4" w:space="0" w:color="000000"/>
              <w:left w:val="single" w:sz="4" w:space="0" w:color="000000"/>
              <w:bottom w:val="single" w:sz="4" w:space="0" w:color="000000"/>
              <w:right w:val="single" w:sz="4" w:space="0" w:color="000000"/>
            </w:tcBorders>
          </w:tcPr>
          <w:p w14:paraId="44262EDB" w14:textId="77777777" w:rsidR="00182AB6" w:rsidRDefault="00AA550F">
            <w:pPr>
              <w:numPr>
                <w:ilvl w:val="0"/>
                <w:numId w:val="34"/>
              </w:numPr>
              <w:spacing w:after="2" w:line="249" w:lineRule="auto"/>
              <w:ind w:right="111" w:hanging="360"/>
              <w:jc w:val="left"/>
            </w:pPr>
            <w:r>
              <w:rPr>
                <w:rFonts w:ascii="Arial" w:eastAsia="Arial" w:hAnsi="Arial" w:cs="Arial"/>
                <w:color w:val="515151"/>
              </w:rPr>
              <w:t>Archivar</w:t>
            </w:r>
            <w:r w:rsidR="00B71D0D">
              <w:rPr>
                <w:rFonts w:ascii="Arial" w:eastAsia="Arial" w:hAnsi="Arial" w:cs="Arial"/>
                <w:color w:val="515151"/>
              </w:rPr>
              <w:t xml:space="preserve"> la documentación soporte de los asientos siguiendo procedimientos establecidos</w:t>
            </w:r>
            <w:r w:rsidR="00B71D0D">
              <w:rPr>
                <w:rFonts w:ascii="Arial" w:eastAsia="Arial" w:hAnsi="Arial" w:cs="Arial"/>
              </w:rPr>
              <w:t xml:space="preserve"> </w:t>
            </w:r>
          </w:p>
          <w:p w14:paraId="07E05E2E" w14:textId="77777777" w:rsidR="00182AB6" w:rsidRDefault="00B71D0D">
            <w:pPr>
              <w:numPr>
                <w:ilvl w:val="0"/>
                <w:numId w:val="34"/>
              </w:numPr>
              <w:spacing w:after="0" w:line="259" w:lineRule="auto"/>
              <w:ind w:right="111" w:hanging="360"/>
              <w:jc w:val="left"/>
            </w:pPr>
            <w:r>
              <w:rPr>
                <w:rFonts w:ascii="Arial" w:eastAsia="Arial" w:hAnsi="Arial" w:cs="Arial"/>
                <w:color w:val="515151"/>
              </w:rPr>
              <w:t>Mantener un espacio de trabajo con el grado apropiado de orden y limpieza.</w:t>
            </w:r>
            <w:r>
              <w:rPr>
                <w:rFonts w:ascii="Arial" w:eastAsia="Arial" w:hAnsi="Arial" w:cs="Arial"/>
              </w:rPr>
              <w:t xml:space="preserve"> </w:t>
            </w:r>
          </w:p>
        </w:tc>
      </w:tr>
      <w:tr w:rsidR="00182AB6" w14:paraId="286FB01B" w14:textId="77777777">
        <w:trPr>
          <w:trHeight w:val="454"/>
        </w:trPr>
        <w:tc>
          <w:tcPr>
            <w:tcW w:w="4882" w:type="dxa"/>
            <w:tcBorders>
              <w:top w:val="single" w:sz="4" w:space="0" w:color="000000"/>
              <w:left w:val="single" w:sz="4" w:space="0" w:color="000000"/>
              <w:bottom w:val="single" w:sz="4" w:space="0" w:color="000000"/>
              <w:right w:val="single" w:sz="4" w:space="0" w:color="000000"/>
            </w:tcBorders>
            <w:shd w:val="clear" w:color="auto" w:fill="46838F"/>
          </w:tcPr>
          <w:p w14:paraId="502F8AA9" w14:textId="77777777" w:rsidR="00182AB6" w:rsidRDefault="00B71D0D">
            <w:pPr>
              <w:spacing w:after="0" w:line="259" w:lineRule="auto"/>
              <w:ind w:left="1009" w:firstLine="0"/>
              <w:jc w:val="left"/>
            </w:pPr>
            <w:r>
              <w:rPr>
                <w:rFonts w:ascii="Arial" w:eastAsia="Arial" w:hAnsi="Arial" w:cs="Arial"/>
                <w:b/>
                <w:color w:val="FFFFFF"/>
                <w:sz w:val="22"/>
              </w:rPr>
              <w:lastRenderedPageBreak/>
              <w:t>Aspectos del Saber Hacer/Estar</w:t>
            </w:r>
            <w:r>
              <w:rPr>
                <w:rFonts w:ascii="Arial" w:eastAsia="Arial" w:hAnsi="Arial" w:cs="Arial"/>
                <w:b/>
                <w:sz w:val="22"/>
              </w:rPr>
              <w:t xml:space="preserve"> </w:t>
            </w:r>
          </w:p>
        </w:tc>
        <w:tc>
          <w:tcPr>
            <w:tcW w:w="4489" w:type="dxa"/>
            <w:tcBorders>
              <w:top w:val="single" w:sz="4" w:space="0" w:color="000000"/>
              <w:left w:val="single" w:sz="4" w:space="0" w:color="000000"/>
              <w:bottom w:val="single" w:sz="4" w:space="0" w:color="000000"/>
              <w:right w:val="single" w:sz="4" w:space="0" w:color="000000"/>
            </w:tcBorders>
            <w:shd w:val="clear" w:color="auto" w:fill="46838F"/>
          </w:tcPr>
          <w:p w14:paraId="4AE759DF" w14:textId="77777777" w:rsidR="00182AB6" w:rsidRDefault="00B71D0D">
            <w:pPr>
              <w:spacing w:after="0" w:line="259" w:lineRule="auto"/>
              <w:ind w:left="350" w:firstLine="0"/>
              <w:jc w:val="center"/>
            </w:pPr>
            <w:r>
              <w:rPr>
                <w:rFonts w:ascii="Arial" w:eastAsia="Arial" w:hAnsi="Arial" w:cs="Arial"/>
                <w:b/>
                <w:color w:val="FFFFFF"/>
                <w:sz w:val="22"/>
              </w:rPr>
              <w:t>Aspectos del Saber</w:t>
            </w:r>
            <w:r>
              <w:rPr>
                <w:rFonts w:ascii="Arial" w:eastAsia="Arial" w:hAnsi="Arial" w:cs="Arial"/>
                <w:b/>
                <w:sz w:val="22"/>
              </w:rPr>
              <w:t xml:space="preserve"> </w:t>
            </w:r>
          </w:p>
        </w:tc>
      </w:tr>
      <w:tr w:rsidR="00182AB6" w14:paraId="4EE4F999" w14:textId="77777777">
        <w:trPr>
          <w:trHeight w:val="8323"/>
        </w:trPr>
        <w:tc>
          <w:tcPr>
            <w:tcW w:w="4882" w:type="dxa"/>
            <w:tcBorders>
              <w:top w:val="single" w:sz="4" w:space="0" w:color="000000"/>
              <w:left w:val="single" w:sz="4" w:space="0" w:color="000000"/>
              <w:bottom w:val="single" w:sz="4" w:space="0" w:color="000000"/>
              <w:right w:val="single" w:sz="4" w:space="0" w:color="000000"/>
            </w:tcBorders>
          </w:tcPr>
          <w:p w14:paraId="5FC3CB75" w14:textId="77777777" w:rsidR="00182AB6" w:rsidRDefault="00B71D0D">
            <w:pPr>
              <w:spacing w:after="17" w:line="404" w:lineRule="auto"/>
              <w:ind w:left="826" w:hanging="360"/>
              <w:jc w:val="left"/>
            </w:pPr>
            <w:r>
              <w:rPr>
                <w:rFonts w:ascii="Arial" w:eastAsia="Arial" w:hAnsi="Arial" w:cs="Arial"/>
                <w:color w:val="515151"/>
                <w:sz w:val="20"/>
              </w:rPr>
              <w:t xml:space="preserve">- </w:t>
            </w:r>
            <w:r>
              <w:rPr>
                <w:rFonts w:ascii="Arial" w:eastAsia="Arial" w:hAnsi="Arial" w:cs="Arial"/>
                <w:color w:val="515151"/>
                <w:sz w:val="20"/>
              </w:rPr>
              <w:tab/>
              <w:t>Saber rellenar los distintos apartados de los documentos-justificantes mercantiles.</w:t>
            </w:r>
            <w:r>
              <w:rPr>
                <w:rFonts w:ascii="Arial" w:eastAsia="Arial" w:hAnsi="Arial" w:cs="Arial"/>
                <w:sz w:val="20"/>
              </w:rPr>
              <w:t xml:space="preserve"> </w:t>
            </w:r>
          </w:p>
          <w:p w14:paraId="75612490" w14:textId="77777777" w:rsidR="00182AB6" w:rsidRDefault="00B71D0D">
            <w:pPr>
              <w:spacing w:after="0" w:line="259" w:lineRule="auto"/>
              <w:ind w:left="0" w:firstLine="0"/>
              <w:jc w:val="left"/>
            </w:pPr>
            <w:r>
              <w:rPr>
                <w:rFonts w:ascii="Arial" w:eastAsia="Arial" w:hAnsi="Arial" w:cs="Arial"/>
                <w:b/>
                <w:sz w:val="23"/>
              </w:rPr>
              <w:t xml:space="preserve"> </w:t>
            </w:r>
          </w:p>
          <w:p w14:paraId="2AC49915" w14:textId="77777777" w:rsidR="00182AB6" w:rsidRDefault="00B71D0D">
            <w:pPr>
              <w:spacing w:after="24" w:line="398" w:lineRule="auto"/>
              <w:ind w:left="106" w:right="595" w:firstLine="0"/>
            </w:pPr>
            <w:r>
              <w:rPr>
                <w:rFonts w:ascii="Arial" w:eastAsia="Arial" w:hAnsi="Arial" w:cs="Arial"/>
                <w:color w:val="515151"/>
                <w:sz w:val="20"/>
              </w:rPr>
              <w:t>— Interpretar contablemente los  documentos justificantes de la información contable.</w:t>
            </w:r>
            <w:r>
              <w:rPr>
                <w:rFonts w:ascii="Arial" w:eastAsia="Arial" w:hAnsi="Arial" w:cs="Arial"/>
                <w:sz w:val="20"/>
              </w:rPr>
              <w:t xml:space="preserve"> </w:t>
            </w:r>
          </w:p>
          <w:p w14:paraId="53317C57" w14:textId="77777777" w:rsidR="00182AB6" w:rsidRDefault="00B71D0D">
            <w:pPr>
              <w:spacing w:after="0" w:line="259" w:lineRule="auto"/>
              <w:ind w:left="0" w:firstLine="0"/>
              <w:jc w:val="left"/>
            </w:pPr>
            <w:r>
              <w:rPr>
                <w:rFonts w:ascii="Arial" w:eastAsia="Arial" w:hAnsi="Arial" w:cs="Arial"/>
                <w:b/>
                <w:sz w:val="23"/>
              </w:rPr>
              <w:t xml:space="preserve"> </w:t>
            </w:r>
          </w:p>
          <w:p w14:paraId="2C7BFAE9" w14:textId="77777777" w:rsidR="00182AB6" w:rsidRDefault="00B71D0D">
            <w:pPr>
              <w:spacing w:after="0" w:line="259" w:lineRule="auto"/>
              <w:ind w:left="106" w:firstLine="0"/>
            </w:pPr>
            <w:r>
              <w:rPr>
                <w:rFonts w:ascii="Arial" w:eastAsia="Arial" w:hAnsi="Arial" w:cs="Arial"/>
                <w:color w:val="515151"/>
                <w:sz w:val="20"/>
              </w:rPr>
              <w:t>— Organizar y archivar de los documentos mercantiles para los fines de la contabilidad.</w:t>
            </w:r>
            <w:r>
              <w:rPr>
                <w:rFonts w:ascii="Arial" w:eastAsia="Arial" w:hAnsi="Arial" w:cs="Arial"/>
                <w:sz w:val="20"/>
              </w:rPr>
              <w:t xml:space="preserve"> </w:t>
            </w:r>
          </w:p>
        </w:tc>
        <w:tc>
          <w:tcPr>
            <w:tcW w:w="4489" w:type="dxa"/>
            <w:tcBorders>
              <w:top w:val="single" w:sz="4" w:space="0" w:color="000000"/>
              <w:left w:val="single" w:sz="4" w:space="0" w:color="000000"/>
              <w:bottom w:val="single" w:sz="4" w:space="0" w:color="000000"/>
              <w:right w:val="single" w:sz="4" w:space="0" w:color="000000"/>
            </w:tcBorders>
          </w:tcPr>
          <w:p w14:paraId="2B55864D" w14:textId="77777777" w:rsidR="00182AB6" w:rsidRDefault="00B71D0D">
            <w:pPr>
              <w:numPr>
                <w:ilvl w:val="0"/>
                <w:numId w:val="35"/>
              </w:numPr>
              <w:spacing w:after="0" w:line="259" w:lineRule="auto"/>
              <w:ind w:firstLine="0"/>
              <w:jc w:val="left"/>
            </w:pPr>
            <w:r>
              <w:rPr>
                <w:rFonts w:ascii="Arial" w:eastAsia="Arial" w:hAnsi="Arial" w:cs="Arial"/>
                <w:color w:val="515151"/>
                <w:sz w:val="20"/>
              </w:rPr>
              <w:t>La documentación mercantil y contable.</w:t>
            </w:r>
            <w:r>
              <w:rPr>
                <w:rFonts w:ascii="Arial" w:eastAsia="Arial" w:hAnsi="Arial" w:cs="Arial"/>
                <w:sz w:val="20"/>
              </w:rPr>
              <w:t xml:space="preserve"> </w:t>
            </w:r>
          </w:p>
          <w:p w14:paraId="0B0E00A8" w14:textId="77777777" w:rsidR="00182AB6" w:rsidRDefault="00B71D0D">
            <w:pPr>
              <w:spacing w:after="0" w:line="259" w:lineRule="auto"/>
              <w:ind w:left="1" w:firstLine="0"/>
              <w:jc w:val="left"/>
            </w:pPr>
            <w:r>
              <w:rPr>
                <w:rFonts w:ascii="Arial" w:eastAsia="Arial" w:hAnsi="Arial" w:cs="Arial"/>
                <w:b/>
                <w:sz w:val="20"/>
              </w:rPr>
              <w:t xml:space="preserve"> </w:t>
            </w:r>
          </w:p>
          <w:p w14:paraId="333BE7DA" w14:textId="77777777" w:rsidR="00182AB6" w:rsidRDefault="00B71D0D">
            <w:pPr>
              <w:spacing w:after="26" w:line="259" w:lineRule="auto"/>
              <w:ind w:left="1" w:firstLine="0"/>
              <w:jc w:val="left"/>
            </w:pPr>
            <w:r>
              <w:rPr>
                <w:rFonts w:ascii="Arial" w:eastAsia="Arial" w:hAnsi="Arial" w:cs="Arial"/>
                <w:b/>
                <w:sz w:val="16"/>
              </w:rPr>
              <w:t xml:space="preserve"> </w:t>
            </w:r>
          </w:p>
          <w:p w14:paraId="1C3A603A" w14:textId="77777777" w:rsidR="00182AB6" w:rsidRDefault="00B71D0D">
            <w:pPr>
              <w:spacing w:after="0" w:line="259" w:lineRule="auto"/>
              <w:ind w:left="107" w:firstLine="0"/>
              <w:jc w:val="left"/>
            </w:pPr>
            <w:r>
              <w:rPr>
                <w:rFonts w:ascii="Arial" w:eastAsia="Arial" w:hAnsi="Arial" w:cs="Arial"/>
                <w:color w:val="515151"/>
                <w:sz w:val="20"/>
              </w:rPr>
              <w:t>— Documentos- justificantes mercantiles tipo.</w:t>
            </w:r>
            <w:r>
              <w:rPr>
                <w:rFonts w:ascii="Arial" w:eastAsia="Arial" w:hAnsi="Arial" w:cs="Arial"/>
                <w:sz w:val="20"/>
              </w:rPr>
              <w:t xml:space="preserve"> </w:t>
            </w:r>
          </w:p>
          <w:p w14:paraId="068A563C" w14:textId="77777777" w:rsidR="00182AB6" w:rsidRDefault="00B71D0D">
            <w:pPr>
              <w:spacing w:after="0" w:line="259" w:lineRule="auto"/>
              <w:ind w:left="1" w:firstLine="0"/>
              <w:jc w:val="left"/>
            </w:pPr>
            <w:r>
              <w:rPr>
                <w:rFonts w:ascii="Arial" w:eastAsia="Arial" w:hAnsi="Arial" w:cs="Arial"/>
                <w:b/>
                <w:sz w:val="20"/>
              </w:rPr>
              <w:t xml:space="preserve"> </w:t>
            </w:r>
          </w:p>
          <w:p w14:paraId="041AE204" w14:textId="77777777" w:rsidR="00182AB6" w:rsidRDefault="00B71D0D">
            <w:pPr>
              <w:spacing w:after="29" w:line="259" w:lineRule="auto"/>
              <w:ind w:left="1" w:firstLine="0"/>
              <w:jc w:val="left"/>
            </w:pPr>
            <w:r>
              <w:rPr>
                <w:rFonts w:ascii="Arial" w:eastAsia="Arial" w:hAnsi="Arial" w:cs="Arial"/>
                <w:b/>
                <w:sz w:val="16"/>
              </w:rPr>
              <w:t xml:space="preserve"> </w:t>
            </w:r>
          </w:p>
          <w:p w14:paraId="165D58FF" w14:textId="77777777" w:rsidR="00182AB6" w:rsidRDefault="00B71D0D">
            <w:pPr>
              <w:numPr>
                <w:ilvl w:val="0"/>
                <w:numId w:val="35"/>
              </w:numPr>
              <w:spacing w:after="0" w:line="259" w:lineRule="auto"/>
              <w:ind w:firstLine="0"/>
              <w:jc w:val="left"/>
            </w:pPr>
            <w:r>
              <w:rPr>
                <w:rFonts w:ascii="Arial" w:eastAsia="Arial" w:hAnsi="Arial" w:cs="Arial"/>
                <w:color w:val="515151"/>
                <w:sz w:val="20"/>
              </w:rPr>
              <w:t>Documentación relativa a las compras y ventas.</w:t>
            </w:r>
          </w:p>
          <w:p w14:paraId="162BE231" w14:textId="77777777" w:rsidR="00182AB6" w:rsidRDefault="00B71D0D">
            <w:pPr>
              <w:spacing w:after="0" w:line="259" w:lineRule="auto"/>
              <w:ind w:left="1" w:firstLine="0"/>
              <w:jc w:val="left"/>
            </w:pPr>
            <w:r>
              <w:rPr>
                <w:rFonts w:ascii="Arial" w:eastAsia="Arial" w:hAnsi="Arial" w:cs="Arial"/>
                <w:b/>
                <w:sz w:val="20"/>
              </w:rPr>
              <w:t xml:space="preserve"> </w:t>
            </w:r>
          </w:p>
          <w:p w14:paraId="2C912414" w14:textId="77777777" w:rsidR="00182AB6" w:rsidRDefault="00B71D0D">
            <w:pPr>
              <w:spacing w:after="24" w:line="259" w:lineRule="auto"/>
              <w:ind w:left="1" w:firstLine="0"/>
              <w:jc w:val="left"/>
            </w:pPr>
            <w:r>
              <w:rPr>
                <w:rFonts w:ascii="Arial" w:eastAsia="Arial" w:hAnsi="Arial" w:cs="Arial"/>
                <w:b/>
                <w:sz w:val="16"/>
              </w:rPr>
              <w:t xml:space="preserve"> </w:t>
            </w:r>
          </w:p>
          <w:p w14:paraId="5721E888" w14:textId="77777777" w:rsidR="00182AB6" w:rsidRDefault="00B71D0D">
            <w:pPr>
              <w:numPr>
                <w:ilvl w:val="0"/>
                <w:numId w:val="35"/>
              </w:numPr>
              <w:spacing w:after="24" w:line="398" w:lineRule="auto"/>
              <w:ind w:firstLine="0"/>
              <w:jc w:val="left"/>
            </w:pPr>
            <w:r>
              <w:rPr>
                <w:rFonts w:ascii="Arial" w:eastAsia="Arial" w:hAnsi="Arial" w:cs="Arial"/>
                <w:color w:val="515151"/>
                <w:sz w:val="20"/>
              </w:rPr>
              <w:t>Documentos relativos al almacén, referidos al registro de compras y ficha de almacén.</w:t>
            </w:r>
            <w:r>
              <w:rPr>
                <w:rFonts w:ascii="Arial" w:eastAsia="Arial" w:hAnsi="Arial" w:cs="Arial"/>
                <w:sz w:val="20"/>
              </w:rPr>
              <w:t xml:space="preserve"> </w:t>
            </w:r>
          </w:p>
          <w:p w14:paraId="4AE29E5E" w14:textId="77777777" w:rsidR="00182AB6" w:rsidRDefault="00B71D0D">
            <w:pPr>
              <w:spacing w:after="0" w:line="259" w:lineRule="auto"/>
              <w:ind w:left="1" w:firstLine="0"/>
              <w:jc w:val="left"/>
            </w:pPr>
            <w:r>
              <w:rPr>
                <w:rFonts w:ascii="Arial" w:eastAsia="Arial" w:hAnsi="Arial" w:cs="Arial"/>
                <w:b/>
                <w:sz w:val="23"/>
              </w:rPr>
              <w:t xml:space="preserve"> </w:t>
            </w:r>
          </w:p>
          <w:p w14:paraId="72E26ABD" w14:textId="77777777" w:rsidR="00182AB6" w:rsidRDefault="00B71D0D">
            <w:pPr>
              <w:numPr>
                <w:ilvl w:val="0"/>
                <w:numId w:val="35"/>
              </w:numPr>
              <w:spacing w:after="0" w:line="259" w:lineRule="auto"/>
              <w:ind w:firstLine="0"/>
              <w:jc w:val="left"/>
            </w:pPr>
            <w:r>
              <w:rPr>
                <w:rFonts w:ascii="Arial" w:eastAsia="Arial" w:hAnsi="Arial" w:cs="Arial"/>
                <w:color w:val="515151"/>
                <w:sz w:val="20"/>
              </w:rPr>
              <w:t>Documentos relacionados con cobros y pagos.</w:t>
            </w:r>
            <w:r>
              <w:rPr>
                <w:rFonts w:ascii="Arial" w:eastAsia="Arial" w:hAnsi="Arial" w:cs="Arial"/>
                <w:sz w:val="20"/>
              </w:rPr>
              <w:t xml:space="preserve"> </w:t>
            </w:r>
          </w:p>
          <w:p w14:paraId="7325D8C2" w14:textId="77777777" w:rsidR="00182AB6" w:rsidRDefault="00B71D0D">
            <w:pPr>
              <w:spacing w:after="0" w:line="259" w:lineRule="auto"/>
              <w:ind w:left="1" w:firstLine="0"/>
              <w:jc w:val="left"/>
            </w:pPr>
            <w:r>
              <w:rPr>
                <w:rFonts w:ascii="Arial" w:eastAsia="Arial" w:hAnsi="Arial" w:cs="Arial"/>
                <w:b/>
                <w:sz w:val="20"/>
              </w:rPr>
              <w:t xml:space="preserve"> </w:t>
            </w:r>
          </w:p>
          <w:p w14:paraId="0DF96D4F" w14:textId="77777777" w:rsidR="00182AB6" w:rsidRDefault="00B71D0D">
            <w:pPr>
              <w:spacing w:after="29" w:line="259" w:lineRule="auto"/>
              <w:ind w:left="1" w:firstLine="0"/>
              <w:jc w:val="left"/>
            </w:pPr>
            <w:r>
              <w:rPr>
                <w:rFonts w:ascii="Arial" w:eastAsia="Arial" w:hAnsi="Arial" w:cs="Arial"/>
                <w:b/>
                <w:sz w:val="16"/>
              </w:rPr>
              <w:t xml:space="preserve"> </w:t>
            </w:r>
          </w:p>
          <w:p w14:paraId="34E339A8" w14:textId="77777777" w:rsidR="00182AB6" w:rsidRDefault="00B71D0D">
            <w:pPr>
              <w:numPr>
                <w:ilvl w:val="0"/>
                <w:numId w:val="35"/>
              </w:numPr>
              <w:spacing w:after="27" w:line="395" w:lineRule="auto"/>
              <w:ind w:firstLine="0"/>
              <w:jc w:val="left"/>
            </w:pPr>
            <w:r>
              <w:rPr>
                <w:rFonts w:ascii="Arial" w:eastAsia="Arial" w:hAnsi="Arial" w:cs="Arial"/>
                <w:color w:val="515151"/>
                <w:sz w:val="20"/>
              </w:rPr>
              <w:t>Documentos relacionados con temas fiscales y laborales, liquidación de impuestos, nóminas, Tc1 y Tc2.</w:t>
            </w:r>
            <w:r>
              <w:rPr>
                <w:rFonts w:ascii="Arial" w:eastAsia="Arial" w:hAnsi="Arial" w:cs="Arial"/>
                <w:sz w:val="20"/>
              </w:rPr>
              <w:t xml:space="preserve"> </w:t>
            </w:r>
          </w:p>
          <w:p w14:paraId="0C27A03A" w14:textId="77777777" w:rsidR="00182AB6" w:rsidRDefault="00B71D0D">
            <w:pPr>
              <w:spacing w:after="0" w:line="259" w:lineRule="auto"/>
              <w:ind w:left="1" w:firstLine="0"/>
              <w:jc w:val="left"/>
            </w:pPr>
            <w:r>
              <w:rPr>
                <w:rFonts w:ascii="Arial" w:eastAsia="Arial" w:hAnsi="Arial" w:cs="Arial"/>
                <w:b/>
                <w:sz w:val="22"/>
              </w:rPr>
              <w:t xml:space="preserve"> </w:t>
            </w:r>
          </w:p>
          <w:p w14:paraId="673A7B67" w14:textId="77777777" w:rsidR="00182AB6" w:rsidRDefault="00B71D0D">
            <w:pPr>
              <w:numPr>
                <w:ilvl w:val="0"/>
                <w:numId w:val="35"/>
              </w:numPr>
              <w:spacing w:after="25" w:line="398" w:lineRule="auto"/>
              <w:ind w:firstLine="0"/>
              <w:jc w:val="left"/>
            </w:pPr>
            <w:r>
              <w:rPr>
                <w:rFonts w:ascii="Arial" w:eastAsia="Arial" w:hAnsi="Arial" w:cs="Arial"/>
                <w:color w:val="515151"/>
                <w:sz w:val="20"/>
              </w:rPr>
              <w:t>Otros documentos, pólizas de seguros, documentos de notaría, contrato de compraventa, recibos de suministros y contratos de alquiler</w:t>
            </w:r>
            <w:r>
              <w:rPr>
                <w:rFonts w:ascii="Arial" w:eastAsia="Arial" w:hAnsi="Arial" w:cs="Arial"/>
                <w:sz w:val="20"/>
              </w:rPr>
              <w:t xml:space="preserve"> </w:t>
            </w:r>
          </w:p>
          <w:p w14:paraId="499D104F" w14:textId="77777777" w:rsidR="00182AB6" w:rsidRDefault="00B71D0D">
            <w:pPr>
              <w:spacing w:after="0" w:line="259" w:lineRule="auto"/>
              <w:ind w:left="1" w:firstLine="0"/>
              <w:jc w:val="left"/>
            </w:pPr>
            <w:r>
              <w:rPr>
                <w:rFonts w:ascii="Arial" w:eastAsia="Arial" w:hAnsi="Arial" w:cs="Arial"/>
                <w:b/>
                <w:sz w:val="23"/>
              </w:rPr>
              <w:t xml:space="preserve"> </w:t>
            </w:r>
          </w:p>
          <w:p w14:paraId="29878423" w14:textId="77777777" w:rsidR="00182AB6" w:rsidRDefault="00B71D0D">
            <w:pPr>
              <w:spacing w:after="0" w:line="259" w:lineRule="auto"/>
              <w:ind w:left="107" w:firstLine="0"/>
              <w:jc w:val="left"/>
            </w:pPr>
            <w:r>
              <w:rPr>
                <w:rFonts w:ascii="Arial" w:eastAsia="Arial" w:hAnsi="Arial" w:cs="Arial"/>
                <w:color w:val="515151"/>
                <w:sz w:val="20"/>
              </w:rPr>
              <w:t>— Legislación mercantil aplicable al tratamiento de la documentación contable.</w:t>
            </w:r>
            <w:r>
              <w:rPr>
                <w:rFonts w:ascii="Arial" w:eastAsia="Arial" w:hAnsi="Arial" w:cs="Arial"/>
                <w:sz w:val="20"/>
              </w:rPr>
              <w:t xml:space="preserve"> </w:t>
            </w:r>
          </w:p>
        </w:tc>
      </w:tr>
      <w:tr w:rsidR="00182AB6" w14:paraId="0A4B9808" w14:textId="77777777">
        <w:trPr>
          <w:trHeight w:val="545"/>
        </w:trPr>
        <w:tc>
          <w:tcPr>
            <w:tcW w:w="9371" w:type="dxa"/>
            <w:gridSpan w:val="2"/>
            <w:tcBorders>
              <w:top w:val="single" w:sz="4" w:space="0" w:color="000000"/>
              <w:left w:val="single" w:sz="4" w:space="0" w:color="000000"/>
              <w:bottom w:val="single" w:sz="4" w:space="0" w:color="000000"/>
              <w:right w:val="single" w:sz="4" w:space="0" w:color="000000"/>
            </w:tcBorders>
            <w:shd w:val="clear" w:color="auto" w:fill="46838F"/>
          </w:tcPr>
          <w:p w14:paraId="414835FA" w14:textId="77777777" w:rsidR="00182AB6" w:rsidRDefault="00B71D0D">
            <w:pPr>
              <w:spacing w:after="0" w:line="259" w:lineRule="auto"/>
              <w:ind w:left="3618" w:right="3526" w:firstLine="0"/>
              <w:jc w:val="center"/>
            </w:pPr>
            <w:r>
              <w:rPr>
                <w:rFonts w:ascii="Arial" w:eastAsia="Arial" w:hAnsi="Arial" w:cs="Arial"/>
                <w:b/>
                <w:color w:val="FFFFFF"/>
                <w:sz w:val="22"/>
              </w:rPr>
              <w:t>Tareas y Actividades</w:t>
            </w:r>
            <w:r>
              <w:rPr>
                <w:rFonts w:ascii="Arial" w:eastAsia="Arial" w:hAnsi="Arial" w:cs="Arial"/>
                <w:b/>
                <w:sz w:val="22"/>
              </w:rPr>
              <w:t xml:space="preserve"> </w:t>
            </w:r>
          </w:p>
        </w:tc>
      </w:tr>
      <w:tr w:rsidR="00182AB6" w14:paraId="581C2182" w14:textId="77777777">
        <w:trPr>
          <w:trHeight w:val="1226"/>
        </w:trPr>
        <w:tc>
          <w:tcPr>
            <w:tcW w:w="9371" w:type="dxa"/>
            <w:gridSpan w:val="2"/>
            <w:tcBorders>
              <w:top w:val="single" w:sz="4" w:space="0" w:color="000000"/>
              <w:left w:val="single" w:sz="4" w:space="0" w:color="000000"/>
              <w:bottom w:val="single" w:sz="4" w:space="0" w:color="000000"/>
              <w:right w:val="single" w:sz="4" w:space="0" w:color="000000"/>
            </w:tcBorders>
          </w:tcPr>
          <w:p w14:paraId="11142714" w14:textId="77777777" w:rsidR="00182AB6" w:rsidRDefault="00B71D0D">
            <w:pPr>
              <w:spacing w:after="0" w:line="259" w:lineRule="auto"/>
              <w:ind w:left="0" w:firstLine="0"/>
              <w:jc w:val="left"/>
            </w:pPr>
            <w:r>
              <w:rPr>
                <w:rFonts w:ascii="Arial" w:eastAsia="Arial" w:hAnsi="Arial" w:cs="Arial"/>
                <w:b/>
                <w:sz w:val="23"/>
              </w:rPr>
              <w:t xml:space="preserve"> </w:t>
            </w:r>
          </w:p>
          <w:p w14:paraId="4D2BD845" w14:textId="77777777" w:rsidR="00182AB6" w:rsidRDefault="00B71D0D">
            <w:pPr>
              <w:numPr>
                <w:ilvl w:val="0"/>
                <w:numId w:val="36"/>
              </w:numPr>
              <w:spacing w:after="0" w:line="259" w:lineRule="auto"/>
              <w:ind w:hanging="360"/>
              <w:jc w:val="left"/>
            </w:pPr>
            <w:r>
              <w:t xml:space="preserve">Exposición del profesor en clase. </w:t>
            </w:r>
          </w:p>
          <w:p w14:paraId="2614BD23" w14:textId="77777777" w:rsidR="00182AB6" w:rsidRDefault="00B71D0D">
            <w:pPr>
              <w:numPr>
                <w:ilvl w:val="0"/>
                <w:numId w:val="36"/>
              </w:numPr>
              <w:spacing w:after="0" w:line="259" w:lineRule="auto"/>
              <w:ind w:hanging="360"/>
              <w:jc w:val="left"/>
            </w:pPr>
            <w:r>
              <w:t xml:space="preserve">Realización de actividades y ejercicios. </w:t>
            </w:r>
          </w:p>
          <w:p w14:paraId="04A8BB0A" w14:textId="77777777" w:rsidR="00182AB6" w:rsidRDefault="00B71D0D">
            <w:pPr>
              <w:numPr>
                <w:ilvl w:val="0"/>
                <w:numId w:val="36"/>
              </w:numPr>
              <w:spacing w:after="0" w:line="259" w:lineRule="auto"/>
              <w:ind w:hanging="360"/>
              <w:jc w:val="left"/>
            </w:pPr>
            <w:r>
              <w:t>Investigación en Internet relacionado con los documentos estudiados.</w:t>
            </w:r>
            <w:r>
              <w:rPr>
                <w:sz w:val="18"/>
              </w:rPr>
              <w:t xml:space="preserve"> </w:t>
            </w:r>
          </w:p>
        </w:tc>
      </w:tr>
    </w:tbl>
    <w:p w14:paraId="4A3E5EE1" w14:textId="77777777" w:rsidR="00182AB6" w:rsidRDefault="00182AB6">
      <w:pPr>
        <w:spacing w:after="0" w:line="259" w:lineRule="auto"/>
        <w:ind w:left="-322" w:right="816" w:firstLine="0"/>
      </w:pPr>
    </w:p>
    <w:tbl>
      <w:tblPr>
        <w:tblStyle w:val="TableGrid"/>
        <w:tblW w:w="9213" w:type="dxa"/>
        <w:tblInd w:w="428" w:type="dxa"/>
        <w:tblCellMar>
          <w:right w:w="28" w:type="dxa"/>
        </w:tblCellMar>
        <w:tblLook w:val="04A0" w:firstRow="1" w:lastRow="0" w:firstColumn="1" w:lastColumn="0" w:noHBand="0" w:noVBand="1"/>
      </w:tblPr>
      <w:tblGrid>
        <w:gridCol w:w="6378"/>
        <w:gridCol w:w="1276"/>
        <w:gridCol w:w="1559"/>
      </w:tblGrid>
      <w:tr w:rsidR="00182AB6" w14:paraId="204A01AD" w14:textId="77777777">
        <w:trPr>
          <w:trHeight w:val="553"/>
        </w:trPr>
        <w:tc>
          <w:tcPr>
            <w:tcW w:w="6378" w:type="dxa"/>
            <w:tcBorders>
              <w:top w:val="single" w:sz="4" w:space="0" w:color="000000"/>
              <w:left w:val="single" w:sz="4" w:space="0" w:color="000000"/>
              <w:bottom w:val="single" w:sz="8" w:space="0" w:color="000000"/>
              <w:right w:val="single" w:sz="4" w:space="0" w:color="000000"/>
            </w:tcBorders>
            <w:shd w:val="clear" w:color="auto" w:fill="299FAC"/>
          </w:tcPr>
          <w:p w14:paraId="55CAB1BB" w14:textId="77777777" w:rsidR="00182AB6" w:rsidRDefault="00B71D0D">
            <w:pPr>
              <w:spacing w:after="0" w:line="259" w:lineRule="auto"/>
              <w:ind w:left="2008" w:right="1923" w:firstLine="0"/>
              <w:jc w:val="center"/>
            </w:pPr>
            <w:r>
              <w:rPr>
                <w:b/>
                <w:color w:val="FFFFFF"/>
              </w:rPr>
              <w:t xml:space="preserve">Criterios de Evaluación </w:t>
            </w:r>
          </w:p>
        </w:tc>
        <w:tc>
          <w:tcPr>
            <w:tcW w:w="1276" w:type="dxa"/>
            <w:tcBorders>
              <w:top w:val="single" w:sz="4" w:space="0" w:color="000000"/>
              <w:left w:val="single" w:sz="4" w:space="0" w:color="000000"/>
              <w:bottom w:val="single" w:sz="8" w:space="0" w:color="000000"/>
              <w:right w:val="single" w:sz="4" w:space="0" w:color="000000"/>
            </w:tcBorders>
            <w:shd w:val="clear" w:color="auto" w:fill="299FAC"/>
          </w:tcPr>
          <w:p w14:paraId="5C114486" w14:textId="77777777" w:rsidR="00182AB6" w:rsidRDefault="00B71D0D">
            <w:pPr>
              <w:spacing w:after="0" w:line="259" w:lineRule="auto"/>
              <w:ind w:left="162" w:firstLine="0"/>
              <w:jc w:val="left"/>
            </w:pPr>
            <w:r>
              <w:rPr>
                <w:rFonts w:ascii="Arial" w:eastAsia="Arial" w:hAnsi="Arial" w:cs="Arial"/>
                <w:b/>
                <w:color w:val="FFFFFF"/>
                <w:sz w:val="22"/>
              </w:rPr>
              <w:t>%</w:t>
            </w:r>
            <w:r>
              <w:rPr>
                <w:rFonts w:ascii="Arial" w:eastAsia="Arial" w:hAnsi="Arial" w:cs="Arial"/>
                <w:b/>
                <w:sz w:val="22"/>
              </w:rPr>
              <w:t xml:space="preserve"> </w:t>
            </w:r>
          </w:p>
        </w:tc>
        <w:tc>
          <w:tcPr>
            <w:tcW w:w="1559" w:type="dxa"/>
            <w:tcBorders>
              <w:top w:val="single" w:sz="4" w:space="0" w:color="000000"/>
              <w:left w:val="single" w:sz="4" w:space="0" w:color="000000"/>
              <w:bottom w:val="single" w:sz="8" w:space="0" w:color="000000"/>
              <w:right w:val="single" w:sz="4" w:space="0" w:color="000000"/>
            </w:tcBorders>
            <w:shd w:val="clear" w:color="auto" w:fill="299FAC"/>
          </w:tcPr>
          <w:p w14:paraId="1D7EB09C" w14:textId="77777777" w:rsidR="00182AB6" w:rsidRDefault="00B71D0D">
            <w:pPr>
              <w:spacing w:after="0" w:line="259" w:lineRule="auto"/>
              <w:ind w:left="216" w:firstLine="0"/>
              <w:jc w:val="left"/>
            </w:pPr>
            <w:r>
              <w:rPr>
                <w:rFonts w:ascii="Arial" w:eastAsia="Arial" w:hAnsi="Arial" w:cs="Arial"/>
                <w:b/>
                <w:color w:val="FFFFFF"/>
                <w:sz w:val="22"/>
              </w:rPr>
              <w:t>IE</w:t>
            </w:r>
            <w:r>
              <w:rPr>
                <w:rFonts w:ascii="Arial" w:eastAsia="Arial" w:hAnsi="Arial" w:cs="Arial"/>
                <w:b/>
                <w:sz w:val="22"/>
              </w:rPr>
              <w:t xml:space="preserve"> </w:t>
            </w:r>
          </w:p>
        </w:tc>
      </w:tr>
      <w:tr w:rsidR="00182AB6" w14:paraId="6C1B1361" w14:textId="77777777">
        <w:trPr>
          <w:trHeight w:val="541"/>
        </w:trPr>
        <w:tc>
          <w:tcPr>
            <w:tcW w:w="6378" w:type="dxa"/>
            <w:tcBorders>
              <w:top w:val="single" w:sz="8" w:space="0" w:color="000000"/>
              <w:left w:val="single" w:sz="4" w:space="0" w:color="000000"/>
              <w:bottom w:val="single" w:sz="4" w:space="0" w:color="000000"/>
              <w:right w:val="single" w:sz="4" w:space="0" w:color="000000"/>
            </w:tcBorders>
          </w:tcPr>
          <w:p w14:paraId="522F1BBE" w14:textId="77777777" w:rsidR="00182AB6" w:rsidRDefault="00B71D0D">
            <w:pPr>
              <w:spacing w:after="0" w:line="259" w:lineRule="auto"/>
              <w:ind w:left="106" w:firstLine="0"/>
              <w:jc w:val="left"/>
            </w:pPr>
            <w:r>
              <w:rPr>
                <w:rFonts w:ascii="Arial" w:eastAsia="Arial" w:hAnsi="Arial" w:cs="Arial"/>
                <w:color w:val="515151"/>
              </w:rPr>
              <w:t>a) Se han identificado los diferentes tipos de documentos</w:t>
            </w:r>
            <w:r>
              <w:rPr>
                <w:rFonts w:ascii="Arial" w:eastAsia="Arial" w:hAnsi="Arial" w:cs="Arial"/>
              </w:rPr>
              <w:t xml:space="preserve"> </w:t>
            </w:r>
            <w:r>
              <w:rPr>
                <w:rFonts w:ascii="Arial" w:eastAsia="Arial" w:hAnsi="Arial" w:cs="Arial"/>
                <w:color w:val="515151"/>
              </w:rPr>
              <w:t>soporte que son objeto de registro contable</w:t>
            </w:r>
            <w:r>
              <w:rPr>
                <w:rFonts w:ascii="Arial" w:eastAsia="Arial" w:hAnsi="Arial" w:cs="Arial"/>
              </w:rPr>
              <w:t xml:space="preserve"> </w:t>
            </w:r>
          </w:p>
        </w:tc>
        <w:tc>
          <w:tcPr>
            <w:tcW w:w="1276" w:type="dxa"/>
            <w:tcBorders>
              <w:top w:val="single" w:sz="8" w:space="0" w:color="000000"/>
              <w:left w:val="single" w:sz="4" w:space="0" w:color="000000"/>
              <w:bottom w:val="single" w:sz="4" w:space="0" w:color="000000"/>
              <w:right w:val="single" w:sz="4" w:space="0" w:color="000000"/>
            </w:tcBorders>
            <w:vAlign w:val="center"/>
          </w:tcPr>
          <w:p w14:paraId="74483651" w14:textId="77777777" w:rsidR="00182AB6" w:rsidRDefault="00B71D0D">
            <w:pPr>
              <w:spacing w:after="0" w:line="259" w:lineRule="auto"/>
              <w:ind w:left="27" w:firstLine="0"/>
              <w:jc w:val="center"/>
            </w:pPr>
            <w:r>
              <w:rPr>
                <w:rFonts w:ascii="Arial" w:eastAsia="Arial" w:hAnsi="Arial" w:cs="Arial"/>
                <w:sz w:val="20"/>
              </w:rPr>
              <w:t xml:space="preserve">5 </w:t>
            </w:r>
          </w:p>
        </w:tc>
        <w:tc>
          <w:tcPr>
            <w:tcW w:w="1559" w:type="dxa"/>
            <w:vMerge w:val="restart"/>
            <w:tcBorders>
              <w:top w:val="single" w:sz="8" w:space="0" w:color="000000"/>
              <w:left w:val="single" w:sz="4" w:space="0" w:color="000000"/>
              <w:bottom w:val="single" w:sz="4" w:space="0" w:color="000000"/>
              <w:right w:val="single" w:sz="4" w:space="0" w:color="000000"/>
            </w:tcBorders>
          </w:tcPr>
          <w:p w14:paraId="1158A9A7" w14:textId="77777777" w:rsidR="0027124C" w:rsidRDefault="0027124C">
            <w:pPr>
              <w:spacing w:after="399" w:line="259" w:lineRule="auto"/>
              <w:ind w:left="5" w:firstLine="0"/>
              <w:rPr>
                <w:rFonts w:ascii="Arial" w:eastAsia="Arial" w:hAnsi="Arial" w:cs="Arial"/>
              </w:rPr>
            </w:pPr>
          </w:p>
          <w:p w14:paraId="1171389F" w14:textId="77777777" w:rsidR="0027124C" w:rsidRDefault="0027124C">
            <w:pPr>
              <w:spacing w:after="399" w:line="259" w:lineRule="auto"/>
              <w:ind w:left="5" w:firstLine="0"/>
              <w:rPr>
                <w:rFonts w:ascii="Arial" w:eastAsia="Arial" w:hAnsi="Arial" w:cs="Arial"/>
              </w:rPr>
            </w:pPr>
          </w:p>
          <w:p w14:paraId="3F95F425" w14:textId="77777777" w:rsidR="00182AB6" w:rsidRDefault="00B71D0D">
            <w:pPr>
              <w:spacing w:after="399" w:line="259" w:lineRule="auto"/>
              <w:ind w:left="5" w:firstLine="0"/>
            </w:pPr>
            <w:r>
              <w:rPr>
                <w:rFonts w:ascii="Arial" w:eastAsia="Arial" w:hAnsi="Arial" w:cs="Arial"/>
              </w:rPr>
              <w:lastRenderedPageBreak/>
              <w:t>Prueba escrita</w:t>
            </w:r>
          </w:p>
          <w:p w14:paraId="76C3F4BF" w14:textId="77777777" w:rsidR="00182AB6" w:rsidRDefault="00B71D0D">
            <w:pPr>
              <w:spacing w:after="19" w:line="259" w:lineRule="auto"/>
              <w:ind w:left="110" w:firstLine="0"/>
              <w:jc w:val="left"/>
            </w:pPr>
            <w:r>
              <w:rPr>
                <w:rFonts w:ascii="Arial" w:eastAsia="Arial" w:hAnsi="Arial" w:cs="Arial"/>
              </w:rPr>
              <w:t xml:space="preserve">Prueba ora </w:t>
            </w:r>
          </w:p>
          <w:p w14:paraId="56914443" w14:textId="77777777" w:rsidR="00182AB6" w:rsidRDefault="00B71D0D">
            <w:pPr>
              <w:spacing w:after="647" w:line="259" w:lineRule="auto"/>
              <w:ind w:left="5" w:firstLine="0"/>
            </w:pPr>
            <w:r>
              <w:rPr>
                <w:rFonts w:ascii="Arial" w:eastAsia="Arial" w:hAnsi="Arial" w:cs="Arial"/>
              </w:rPr>
              <w:t>Trabajo clase</w:t>
            </w:r>
            <w:r>
              <w:t xml:space="preserve"> </w:t>
            </w:r>
          </w:p>
          <w:p w14:paraId="1DF4A85E" w14:textId="77777777" w:rsidR="00182AB6" w:rsidRDefault="00B71D0D">
            <w:pPr>
              <w:spacing w:after="221" w:line="461" w:lineRule="auto"/>
              <w:ind w:left="5" w:firstLine="0"/>
              <w:jc w:val="left"/>
            </w:pPr>
            <w:r>
              <w:rPr>
                <w:rFonts w:ascii="Arial" w:eastAsia="Arial" w:hAnsi="Arial" w:cs="Arial"/>
              </w:rPr>
              <w:t>Observación</w:t>
            </w:r>
            <w:r>
              <w:t xml:space="preserve"> </w:t>
            </w:r>
            <w:r>
              <w:rPr>
                <w:rFonts w:ascii="Arial" w:eastAsia="Arial" w:hAnsi="Arial" w:cs="Arial"/>
              </w:rPr>
              <w:t>cuaderno</w:t>
            </w:r>
            <w:r>
              <w:t xml:space="preserve"> </w:t>
            </w:r>
          </w:p>
          <w:p w14:paraId="4DEBD273" w14:textId="77777777" w:rsidR="00182AB6" w:rsidRDefault="00B71D0D">
            <w:pPr>
              <w:spacing w:after="681" w:line="259" w:lineRule="auto"/>
              <w:ind w:left="5" w:firstLine="0"/>
            </w:pPr>
            <w:r>
              <w:rPr>
                <w:rFonts w:ascii="Arial" w:eastAsia="Arial" w:hAnsi="Arial" w:cs="Arial"/>
              </w:rPr>
              <w:t>Trabajo casa</w:t>
            </w:r>
            <w:r>
              <w:t xml:space="preserve"> </w:t>
            </w:r>
          </w:p>
          <w:p w14:paraId="6AF5575F" w14:textId="77777777" w:rsidR="00182AB6" w:rsidRDefault="00B71D0D">
            <w:pPr>
              <w:spacing w:after="441" w:line="259" w:lineRule="auto"/>
              <w:ind w:left="163" w:firstLine="0"/>
              <w:jc w:val="left"/>
            </w:pPr>
            <w:r>
              <w:rPr>
                <w:rFonts w:ascii="Arial" w:eastAsia="Arial" w:hAnsi="Arial" w:cs="Arial"/>
              </w:rPr>
              <w:t xml:space="preserve">Exposición </w:t>
            </w:r>
          </w:p>
          <w:p w14:paraId="6125D04B" w14:textId="77777777" w:rsidR="00182AB6" w:rsidRDefault="00B71D0D">
            <w:pPr>
              <w:spacing w:after="5" w:line="259" w:lineRule="auto"/>
              <w:ind w:left="110" w:firstLine="0"/>
              <w:jc w:val="left"/>
            </w:pPr>
            <w:r>
              <w:rPr>
                <w:rFonts w:ascii="Arial" w:eastAsia="Arial" w:hAnsi="Arial" w:cs="Arial"/>
              </w:rPr>
              <w:t xml:space="preserve">Búsqueda </w:t>
            </w:r>
          </w:p>
          <w:p w14:paraId="02B4C5F6" w14:textId="77777777" w:rsidR="00182AB6" w:rsidRDefault="00B71D0D">
            <w:pPr>
              <w:spacing w:after="0" w:line="259" w:lineRule="auto"/>
              <w:ind w:left="5" w:firstLine="0"/>
              <w:jc w:val="left"/>
            </w:pPr>
            <w:r>
              <w:rPr>
                <w:rFonts w:ascii="Arial" w:eastAsia="Arial" w:hAnsi="Arial" w:cs="Arial"/>
              </w:rPr>
              <w:t>internet</w:t>
            </w:r>
            <w:r>
              <w:t xml:space="preserve"> </w:t>
            </w:r>
          </w:p>
        </w:tc>
      </w:tr>
      <w:tr w:rsidR="00182AB6" w14:paraId="1790A748" w14:textId="77777777">
        <w:trPr>
          <w:trHeight w:val="1426"/>
        </w:trPr>
        <w:tc>
          <w:tcPr>
            <w:tcW w:w="6378" w:type="dxa"/>
            <w:tcBorders>
              <w:top w:val="single" w:sz="4" w:space="0" w:color="000000"/>
              <w:left w:val="single" w:sz="4" w:space="0" w:color="000000"/>
              <w:bottom w:val="single" w:sz="4" w:space="0" w:color="000000"/>
              <w:right w:val="single" w:sz="4" w:space="0" w:color="000000"/>
            </w:tcBorders>
          </w:tcPr>
          <w:p w14:paraId="65C3661A" w14:textId="77777777" w:rsidR="00182AB6" w:rsidRDefault="00B71D0D">
            <w:pPr>
              <w:spacing w:after="0" w:line="259" w:lineRule="auto"/>
              <w:ind w:left="106" w:right="497" w:firstLine="0"/>
            </w:pPr>
            <w:r>
              <w:rPr>
                <w:rFonts w:ascii="Arial" w:eastAsia="Arial" w:hAnsi="Arial" w:cs="Arial"/>
                <w:color w:val="515151"/>
              </w:rPr>
              <w:t>b) Se ha comprobado que la documentación soporte recibida contiene todos los registros de control interno establecidos –firma, autorizaciones u otros– para su registro</w:t>
            </w:r>
            <w:r>
              <w:rPr>
                <w:rFonts w:ascii="Arial" w:eastAsia="Arial" w:hAnsi="Arial" w:cs="Arial"/>
              </w:rPr>
              <w:t xml:space="preserve"> </w:t>
            </w:r>
            <w:r>
              <w:rPr>
                <w:rFonts w:ascii="Arial" w:eastAsia="Arial" w:hAnsi="Arial" w:cs="Arial"/>
                <w:color w:val="515151"/>
              </w:rPr>
              <w:t>contable</w:t>
            </w:r>
            <w:r>
              <w:rPr>
                <w:rFonts w:ascii="Arial" w:eastAsia="Arial" w:hAnsi="Arial" w:cs="Arial"/>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1430D993" w14:textId="77777777" w:rsidR="00182AB6" w:rsidRDefault="00B71D0D">
            <w:pPr>
              <w:spacing w:after="129" w:line="259" w:lineRule="auto"/>
              <w:ind w:left="4" w:firstLine="0"/>
              <w:jc w:val="left"/>
            </w:pPr>
            <w:r>
              <w:rPr>
                <w:rFonts w:ascii="Arial" w:eastAsia="Arial" w:hAnsi="Arial" w:cs="Arial"/>
                <w:b/>
                <w:sz w:val="20"/>
              </w:rPr>
              <w:t xml:space="preserve"> </w:t>
            </w:r>
          </w:p>
          <w:p w14:paraId="3117A5FC" w14:textId="77777777" w:rsidR="00182AB6" w:rsidRDefault="00B71D0D">
            <w:pPr>
              <w:spacing w:after="0" w:line="259" w:lineRule="auto"/>
              <w:ind w:left="28" w:firstLine="0"/>
              <w:jc w:val="center"/>
            </w:pPr>
            <w:r>
              <w:rPr>
                <w:rFonts w:ascii="Arial" w:eastAsia="Arial" w:hAnsi="Arial" w:cs="Arial"/>
                <w:sz w:val="20"/>
              </w:rPr>
              <w:t xml:space="preserve">20 </w:t>
            </w:r>
          </w:p>
        </w:tc>
        <w:tc>
          <w:tcPr>
            <w:tcW w:w="0" w:type="auto"/>
            <w:vMerge/>
            <w:tcBorders>
              <w:top w:val="nil"/>
              <w:left w:val="single" w:sz="4" w:space="0" w:color="000000"/>
              <w:bottom w:val="nil"/>
              <w:right w:val="single" w:sz="4" w:space="0" w:color="000000"/>
            </w:tcBorders>
          </w:tcPr>
          <w:p w14:paraId="73477642" w14:textId="77777777" w:rsidR="00182AB6" w:rsidRDefault="00182AB6">
            <w:pPr>
              <w:spacing w:after="160" w:line="259" w:lineRule="auto"/>
              <w:ind w:left="0" w:firstLine="0"/>
              <w:jc w:val="left"/>
            </w:pPr>
          </w:p>
        </w:tc>
      </w:tr>
      <w:tr w:rsidR="00182AB6" w14:paraId="7CD552C8" w14:textId="77777777">
        <w:trPr>
          <w:trHeight w:val="533"/>
        </w:trPr>
        <w:tc>
          <w:tcPr>
            <w:tcW w:w="6378" w:type="dxa"/>
            <w:tcBorders>
              <w:top w:val="single" w:sz="4" w:space="0" w:color="000000"/>
              <w:left w:val="single" w:sz="4" w:space="0" w:color="000000"/>
              <w:bottom w:val="single" w:sz="4" w:space="0" w:color="000000"/>
              <w:right w:val="single" w:sz="4" w:space="0" w:color="000000"/>
            </w:tcBorders>
          </w:tcPr>
          <w:p w14:paraId="236E3ED0" w14:textId="77777777" w:rsidR="00182AB6" w:rsidRDefault="00B71D0D">
            <w:pPr>
              <w:spacing w:after="0" w:line="259" w:lineRule="auto"/>
              <w:ind w:left="106" w:firstLine="0"/>
              <w:jc w:val="left"/>
            </w:pPr>
            <w:r>
              <w:rPr>
                <w:rFonts w:ascii="Arial" w:eastAsia="Arial" w:hAnsi="Arial" w:cs="Arial"/>
                <w:color w:val="515151"/>
              </w:rPr>
              <w:lastRenderedPageBreak/>
              <w:t>c) Se han efectuado propuestas para la subsanación de</w:t>
            </w:r>
            <w:r>
              <w:rPr>
                <w:rFonts w:ascii="Arial" w:eastAsia="Arial" w:hAnsi="Arial" w:cs="Arial"/>
              </w:rPr>
              <w:t xml:space="preserve"> </w:t>
            </w:r>
            <w:r>
              <w:rPr>
                <w:rFonts w:ascii="Arial" w:eastAsia="Arial" w:hAnsi="Arial" w:cs="Arial"/>
                <w:color w:val="515151"/>
              </w:rPr>
              <w:t>errores</w:t>
            </w:r>
            <w:r>
              <w:rPr>
                <w:rFonts w:ascii="Arial" w:eastAsia="Arial" w:hAnsi="Arial" w:cs="Arial"/>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76C7A3E" w14:textId="77777777" w:rsidR="00182AB6" w:rsidRDefault="00B71D0D">
            <w:pPr>
              <w:spacing w:after="0" w:line="259" w:lineRule="auto"/>
              <w:ind w:left="28" w:firstLine="0"/>
              <w:jc w:val="center"/>
            </w:pPr>
            <w:r>
              <w:rPr>
                <w:rFonts w:ascii="Arial" w:eastAsia="Arial" w:hAnsi="Arial" w:cs="Arial"/>
                <w:sz w:val="20"/>
              </w:rPr>
              <w:t xml:space="preserve">20 </w:t>
            </w:r>
          </w:p>
        </w:tc>
        <w:tc>
          <w:tcPr>
            <w:tcW w:w="0" w:type="auto"/>
            <w:vMerge/>
            <w:tcBorders>
              <w:top w:val="nil"/>
              <w:left w:val="single" w:sz="4" w:space="0" w:color="000000"/>
              <w:bottom w:val="nil"/>
              <w:right w:val="single" w:sz="4" w:space="0" w:color="000000"/>
            </w:tcBorders>
          </w:tcPr>
          <w:p w14:paraId="779A7DB4" w14:textId="77777777" w:rsidR="00182AB6" w:rsidRDefault="00182AB6">
            <w:pPr>
              <w:spacing w:after="160" w:line="259" w:lineRule="auto"/>
              <w:ind w:left="0" w:firstLine="0"/>
              <w:jc w:val="left"/>
            </w:pPr>
          </w:p>
        </w:tc>
      </w:tr>
      <w:tr w:rsidR="00182AB6" w14:paraId="15A306AC" w14:textId="77777777">
        <w:trPr>
          <w:trHeight w:val="754"/>
        </w:trPr>
        <w:tc>
          <w:tcPr>
            <w:tcW w:w="6378" w:type="dxa"/>
            <w:tcBorders>
              <w:top w:val="single" w:sz="4" w:space="0" w:color="000000"/>
              <w:left w:val="single" w:sz="4" w:space="0" w:color="000000"/>
              <w:bottom w:val="single" w:sz="4" w:space="0" w:color="000000"/>
              <w:right w:val="single" w:sz="4" w:space="0" w:color="000000"/>
            </w:tcBorders>
          </w:tcPr>
          <w:p w14:paraId="1ED5AE2E" w14:textId="77777777" w:rsidR="00182AB6" w:rsidRDefault="00B71D0D">
            <w:pPr>
              <w:spacing w:after="11" w:line="216" w:lineRule="auto"/>
              <w:ind w:left="106" w:firstLine="0"/>
            </w:pPr>
            <w:r>
              <w:rPr>
                <w:rFonts w:ascii="Arial" w:eastAsia="Arial" w:hAnsi="Arial" w:cs="Arial"/>
                <w:color w:val="515151"/>
              </w:rPr>
              <w:lastRenderedPageBreak/>
              <w:t>d) Se ha clasificado la documentación soporte de acuerdo a</w:t>
            </w:r>
            <w:r>
              <w:rPr>
                <w:rFonts w:ascii="Arial" w:eastAsia="Arial" w:hAnsi="Arial" w:cs="Arial"/>
              </w:rPr>
              <w:t xml:space="preserve"> </w:t>
            </w:r>
          </w:p>
          <w:p w14:paraId="0687E75E" w14:textId="77777777" w:rsidR="00182AB6" w:rsidRDefault="00B71D0D">
            <w:pPr>
              <w:spacing w:after="0" w:line="259" w:lineRule="auto"/>
              <w:ind w:left="106" w:firstLine="0"/>
              <w:jc w:val="left"/>
            </w:pPr>
            <w:r>
              <w:rPr>
                <w:rFonts w:ascii="Arial" w:eastAsia="Arial" w:hAnsi="Arial" w:cs="Arial"/>
                <w:color w:val="515151"/>
              </w:rPr>
              <w:t>criterios previamente establecidos</w:t>
            </w:r>
            <w:r>
              <w:rPr>
                <w:rFonts w:ascii="Arial" w:eastAsia="Arial" w:hAnsi="Arial" w:cs="Arial"/>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26C3ADA8" w14:textId="77777777" w:rsidR="00182AB6" w:rsidRDefault="00B71D0D">
            <w:pPr>
              <w:spacing w:after="0" w:line="259" w:lineRule="auto"/>
              <w:ind w:left="28" w:firstLine="0"/>
              <w:jc w:val="center"/>
            </w:pPr>
            <w:r>
              <w:rPr>
                <w:rFonts w:ascii="Arial" w:eastAsia="Arial" w:hAnsi="Arial" w:cs="Arial"/>
                <w:sz w:val="20"/>
              </w:rPr>
              <w:t xml:space="preserve">15 </w:t>
            </w:r>
          </w:p>
        </w:tc>
        <w:tc>
          <w:tcPr>
            <w:tcW w:w="0" w:type="auto"/>
            <w:vMerge/>
            <w:tcBorders>
              <w:top w:val="nil"/>
              <w:left w:val="single" w:sz="4" w:space="0" w:color="000000"/>
              <w:bottom w:val="nil"/>
              <w:right w:val="single" w:sz="4" w:space="0" w:color="000000"/>
            </w:tcBorders>
          </w:tcPr>
          <w:p w14:paraId="3BE9DBD3" w14:textId="77777777" w:rsidR="00182AB6" w:rsidRDefault="00182AB6">
            <w:pPr>
              <w:spacing w:after="160" w:line="259" w:lineRule="auto"/>
              <w:ind w:left="0" w:firstLine="0"/>
              <w:jc w:val="left"/>
            </w:pPr>
          </w:p>
        </w:tc>
      </w:tr>
      <w:tr w:rsidR="00182AB6" w14:paraId="1847DD95" w14:textId="77777777">
        <w:trPr>
          <w:trHeight w:val="865"/>
        </w:trPr>
        <w:tc>
          <w:tcPr>
            <w:tcW w:w="6378" w:type="dxa"/>
            <w:tcBorders>
              <w:top w:val="single" w:sz="4" w:space="0" w:color="000000"/>
              <w:left w:val="single" w:sz="4" w:space="0" w:color="000000"/>
              <w:bottom w:val="single" w:sz="4" w:space="0" w:color="000000"/>
              <w:right w:val="single" w:sz="4" w:space="0" w:color="000000"/>
            </w:tcBorders>
          </w:tcPr>
          <w:p w14:paraId="2A439FDF" w14:textId="77777777" w:rsidR="00182AB6" w:rsidRDefault="00B71D0D">
            <w:pPr>
              <w:spacing w:after="0" w:line="259" w:lineRule="auto"/>
              <w:ind w:left="106" w:firstLine="0"/>
              <w:jc w:val="left"/>
            </w:pPr>
            <w:r>
              <w:rPr>
                <w:rFonts w:ascii="Arial" w:eastAsia="Arial" w:hAnsi="Arial" w:cs="Arial"/>
                <w:color w:val="515151"/>
              </w:rPr>
              <w:t>e) Se ha efectuado el procedimiento de acuerdo con los</w:t>
            </w:r>
            <w:r>
              <w:rPr>
                <w:rFonts w:ascii="Arial" w:eastAsia="Arial" w:hAnsi="Arial" w:cs="Arial"/>
              </w:rPr>
              <w:t xml:space="preserve"> </w:t>
            </w:r>
            <w:r>
              <w:rPr>
                <w:rFonts w:ascii="Arial" w:eastAsia="Arial" w:hAnsi="Arial" w:cs="Arial"/>
                <w:color w:val="515151"/>
              </w:rPr>
              <w:t>principios de seguridad y confidencialidad de la información</w:t>
            </w:r>
            <w:r>
              <w:rPr>
                <w:rFonts w:ascii="Arial" w:eastAsia="Arial" w:hAnsi="Arial" w:cs="Arial"/>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7F58E801" w14:textId="77777777" w:rsidR="00182AB6" w:rsidRDefault="00B71D0D">
            <w:pPr>
              <w:spacing w:after="0" w:line="259" w:lineRule="auto"/>
              <w:ind w:left="28" w:firstLine="0"/>
              <w:jc w:val="center"/>
            </w:pPr>
            <w:r>
              <w:rPr>
                <w:rFonts w:ascii="Arial" w:eastAsia="Arial" w:hAnsi="Arial" w:cs="Arial"/>
                <w:sz w:val="20"/>
              </w:rPr>
              <w:t xml:space="preserve">15 </w:t>
            </w:r>
          </w:p>
        </w:tc>
        <w:tc>
          <w:tcPr>
            <w:tcW w:w="0" w:type="auto"/>
            <w:vMerge/>
            <w:tcBorders>
              <w:top w:val="nil"/>
              <w:left w:val="single" w:sz="4" w:space="0" w:color="000000"/>
              <w:bottom w:val="nil"/>
              <w:right w:val="single" w:sz="4" w:space="0" w:color="000000"/>
            </w:tcBorders>
          </w:tcPr>
          <w:p w14:paraId="10C95ED5" w14:textId="77777777" w:rsidR="00182AB6" w:rsidRDefault="00182AB6">
            <w:pPr>
              <w:spacing w:after="160" w:line="259" w:lineRule="auto"/>
              <w:ind w:left="0" w:firstLine="0"/>
              <w:jc w:val="left"/>
            </w:pPr>
          </w:p>
        </w:tc>
      </w:tr>
      <w:tr w:rsidR="00182AB6" w14:paraId="480A46E0" w14:textId="77777777">
        <w:trPr>
          <w:trHeight w:val="749"/>
        </w:trPr>
        <w:tc>
          <w:tcPr>
            <w:tcW w:w="6378" w:type="dxa"/>
            <w:tcBorders>
              <w:top w:val="single" w:sz="4" w:space="0" w:color="000000"/>
              <w:left w:val="single" w:sz="4" w:space="0" w:color="000000"/>
              <w:bottom w:val="single" w:sz="4" w:space="0" w:color="000000"/>
              <w:right w:val="single" w:sz="4" w:space="0" w:color="000000"/>
            </w:tcBorders>
          </w:tcPr>
          <w:p w14:paraId="180C6C8E" w14:textId="77777777" w:rsidR="00182AB6" w:rsidRDefault="00B71D0D">
            <w:pPr>
              <w:spacing w:after="6" w:line="216" w:lineRule="auto"/>
              <w:ind w:left="106" w:firstLine="0"/>
              <w:jc w:val="left"/>
            </w:pPr>
            <w:r>
              <w:rPr>
                <w:rFonts w:ascii="Arial" w:eastAsia="Arial" w:hAnsi="Arial" w:cs="Arial"/>
                <w:color w:val="515151"/>
              </w:rPr>
              <w:t>f) Se ha archivado la documentación soporte de los asientos</w:t>
            </w:r>
            <w:r>
              <w:rPr>
                <w:rFonts w:ascii="Arial" w:eastAsia="Arial" w:hAnsi="Arial" w:cs="Arial"/>
              </w:rPr>
              <w:t xml:space="preserve"> </w:t>
            </w:r>
          </w:p>
          <w:p w14:paraId="2FAD4BBE" w14:textId="77777777" w:rsidR="00182AB6" w:rsidRDefault="00B71D0D">
            <w:pPr>
              <w:spacing w:after="0" w:line="259" w:lineRule="auto"/>
              <w:ind w:left="106" w:firstLine="0"/>
              <w:jc w:val="left"/>
            </w:pPr>
            <w:r>
              <w:rPr>
                <w:rFonts w:ascii="Arial" w:eastAsia="Arial" w:hAnsi="Arial" w:cs="Arial"/>
                <w:color w:val="515151"/>
              </w:rPr>
              <w:t>siguiendo procedimientos establecidos</w:t>
            </w:r>
            <w:r>
              <w:rPr>
                <w:rFonts w:ascii="Arial" w:eastAsia="Arial" w:hAnsi="Arial" w:cs="Arial"/>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263F8ECB" w14:textId="77777777" w:rsidR="00182AB6" w:rsidRDefault="00B71D0D">
            <w:pPr>
              <w:spacing w:after="0" w:line="259" w:lineRule="auto"/>
              <w:ind w:left="28" w:firstLine="0"/>
              <w:jc w:val="center"/>
            </w:pPr>
            <w:r>
              <w:rPr>
                <w:rFonts w:ascii="Arial" w:eastAsia="Arial" w:hAnsi="Arial" w:cs="Arial"/>
                <w:sz w:val="20"/>
              </w:rPr>
              <w:t xml:space="preserve">15 </w:t>
            </w:r>
          </w:p>
        </w:tc>
        <w:tc>
          <w:tcPr>
            <w:tcW w:w="0" w:type="auto"/>
            <w:vMerge/>
            <w:tcBorders>
              <w:top w:val="nil"/>
              <w:left w:val="single" w:sz="4" w:space="0" w:color="000000"/>
              <w:bottom w:val="nil"/>
              <w:right w:val="single" w:sz="4" w:space="0" w:color="000000"/>
            </w:tcBorders>
          </w:tcPr>
          <w:p w14:paraId="6F55C242" w14:textId="77777777" w:rsidR="00182AB6" w:rsidRDefault="00182AB6">
            <w:pPr>
              <w:spacing w:after="160" w:line="259" w:lineRule="auto"/>
              <w:ind w:left="0" w:firstLine="0"/>
              <w:jc w:val="left"/>
            </w:pPr>
          </w:p>
        </w:tc>
      </w:tr>
      <w:tr w:rsidR="00182AB6" w14:paraId="310C2AB4" w14:textId="77777777">
        <w:trPr>
          <w:trHeight w:val="975"/>
        </w:trPr>
        <w:tc>
          <w:tcPr>
            <w:tcW w:w="6378" w:type="dxa"/>
            <w:tcBorders>
              <w:top w:val="single" w:sz="4" w:space="0" w:color="000000"/>
              <w:left w:val="single" w:sz="4" w:space="0" w:color="000000"/>
              <w:bottom w:val="single" w:sz="4" w:space="0" w:color="000000"/>
              <w:right w:val="single" w:sz="4" w:space="0" w:color="000000"/>
            </w:tcBorders>
          </w:tcPr>
          <w:p w14:paraId="4D4DE49A" w14:textId="77777777" w:rsidR="00182AB6" w:rsidRDefault="00B71D0D">
            <w:pPr>
              <w:spacing w:after="0" w:line="259" w:lineRule="auto"/>
              <w:ind w:left="0" w:firstLine="0"/>
              <w:jc w:val="left"/>
            </w:pPr>
            <w:r>
              <w:rPr>
                <w:rFonts w:ascii="Arial" w:eastAsia="Arial" w:hAnsi="Arial" w:cs="Arial"/>
                <w:b/>
              </w:rPr>
              <w:t xml:space="preserve"> </w:t>
            </w:r>
          </w:p>
          <w:p w14:paraId="4047D0FF" w14:textId="77777777" w:rsidR="00182AB6" w:rsidRDefault="00B71D0D">
            <w:pPr>
              <w:spacing w:after="0" w:line="259" w:lineRule="auto"/>
              <w:ind w:left="106" w:right="397" w:firstLine="0"/>
              <w:jc w:val="left"/>
            </w:pPr>
            <w:r>
              <w:rPr>
                <w:rFonts w:ascii="Arial" w:eastAsia="Arial" w:hAnsi="Arial" w:cs="Arial"/>
                <w:color w:val="515151"/>
              </w:rPr>
              <w:t>g) Se ha mantenido un espacio de trabajo con el grado apropiado de orden y limpieza</w:t>
            </w:r>
            <w:r>
              <w:rPr>
                <w:rFonts w:ascii="Arial" w:eastAsia="Arial" w:hAnsi="Arial" w:cs="Arial"/>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1E299371" w14:textId="77777777" w:rsidR="00182AB6" w:rsidRDefault="00B71D0D">
            <w:pPr>
              <w:spacing w:after="0" w:line="259" w:lineRule="auto"/>
              <w:ind w:left="4" w:firstLine="0"/>
              <w:jc w:val="left"/>
            </w:pPr>
            <w:r>
              <w:rPr>
                <w:rFonts w:ascii="Arial" w:eastAsia="Arial" w:hAnsi="Arial" w:cs="Arial"/>
                <w:b/>
                <w:sz w:val="28"/>
              </w:rPr>
              <w:t xml:space="preserve"> </w:t>
            </w:r>
          </w:p>
          <w:p w14:paraId="3C0A107F" w14:textId="77777777" w:rsidR="00182AB6" w:rsidRDefault="00B71D0D">
            <w:pPr>
              <w:spacing w:after="0" w:line="259" w:lineRule="auto"/>
              <w:ind w:left="28" w:firstLine="0"/>
              <w:jc w:val="center"/>
            </w:pPr>
            <w:r>
              <w:rPr>
                <w:rFonts w:ascii="Arial" w:eastAsia="Arial" w:hAnsi="Arial" w:cs="Arial"/>
                <w:sz w:val="20"/>
              </w:rPr>
              <w:t xml:space="preserve">10 </w:t>
            </w:r>
          </w:p>
        </w:tc>
        <w:tc>
          <w:tcPr>
            <w:tcW w:w="0" w:type="auto"/>
            <w:vMerge/>
            <w:tcBorders>
              <w:top w:val="nil"/>
              <w:left w:val="single" w:sz="4" w:space="0" w:color="000000"/>
              <w:bottom w:val="single" w:sz="4" w:space="0" w:color="000000"/>
              <w:right w:val="single" w:sz="4" w:space="0" w:color="000000"/>
            </w:tcBorders>
          </w:tcPr>
          <w:p w14:paraId="6927A5AF" w14:textId="77777777" w:rsidR="00182AB6" w:rsidRDefault="00182AB6">
            <w:pPr>
              <w:spacing w:after="160" w:line="259" w:lineRule="auto"/>
              <w:ind w:left="0" w:firstLine="0"/>
              <w:jc w:val="left"/>
            </w:pPr>
          </w:p>
        </w:tc>
      </w:tr>
      <w:tr w:rsidR="00182AB6" w14:paraId="6E3874CB" w14:textId="77777777">
        <w:trPr>
          <w:trHeight w:val="265"/>
        </w:trPr>
        <w:tc>
          <w:tcPr>
            <w:tcW w:w="6378" w:type="dxa"/>
            <w:tcBorders>
              <w:top w:val="single" w:sz="4" w:space="0" w:color="000000"/>
              <w:left w:val="single" w:sz="4" w:space="0" w:color="000000"/>
              <w:bottom w:val="single" w:sz="4" w:space="0" w:color="000000"/>
              <w:right w:val="single" w:sz="4" w:space="0" w:color="000000"/>
            </w:tcBorders>
          </w:tcPr>
          <w:p w14:paraId="3ACF0618" w14:textId="77777777" w:rsidR="00182AB6" w:rsidRDefault="00B71D0D">
            <w:pPr>
              <w:spacing w:after="0" w:line="259" w:lineRule="auto"/>
              <w:ind w:left="0" w:firstLine="0"/>
              <w:jc w:val="left"/>
            </w:pPr>
            <w:r>
              <w:rPr>
                <w:sz w:val="22"/>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3329A43B" w14:textId="77777777" w:rsidR="00182AB6" w:rsidRDefault="00B71D0D">
            <w:pPr>
              <w:spacing w:after="0" w:line="259" w:lineRule="auto"/>
              <w:ind w:left="4" w:firstLine="0"/>
              <w:jc w:val="left"/>
            </w:pPr>
            <w:r>
              <w:rPr>
                <w:sz w:val="22"/>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5F8E3948" w14:textId="77777777" w:rsidR="00182AB6" w:rsidRDefault="00B71D0D">
            <w:pPr>
              <w:spacing w:after="0" w:line="259" w:lineRule="auto"/>
              <w:ind w:left="5" w:firstLine="0"/>
              <w:jc w:val="left"/>
            </w:pPr>
            <w:r>
              <w:rPr>
                <w:sz w:val="22"/>
              </w:rPr>
              <w:t xml:space="preserve"> </w:t>
            </w:r>
          </w:p>
        </w:tc>
      </w:tr>
      <w:tr w:rsidR="00182AB6" w14:paraId="2B13259A" w14:textId="77777777">
        <w:trPr>
          <w:trHeight w:val="454"/>
        </w:trPr>
        <w:tc>
          <w:tcPr>
            <w:tcW w:w="9213" w:type="dxa"/>
            <w:gridSpan w:val="3"/>
            <w:tcBorders>
              <w:top w:val="single" w:sz="4" w:space="0" w:color="000000"/>
              <w:left w:val="single" w:sz="4" w:space="0" w:color="000000"/>
              <w:bottom w:val="single" w:sz="4" w:space="0" w:color="000000"/>
              <w:right w:val="single" w:sz="4" w:space="0" w:color="000000"/>
            </w:tcBorders>
            <w:shd w:val="clear" w:color="auto" w:fill="29859B"/>
          </w:tcPr>
          <w:p w14:paraId="06E57055" w14:textId="77777777" w:rsidR="00182AB6" w:rsidRDefault="00B71D0D">
            <w:pPr>
              <w:spacing w:after="0" w:line="259" w:lineRule="auto"/>
              <w:ind w:left="32" w:firstLine="0"/>
              <w:jc w:val="center"/>
            </w:pPr>
            <w:r>
              <w:rPr>
                <w:rFonts w:ascii="Arial" w:eastAsia="Arial" w:hAnsi="Arial" w:cs="Arial"/>
                <w:b/>
                <w:color w:val="FFFFFF"/>
                <w:sz w:val="22"/>
              </w:rPr>
              <w:t>Recursos</w:t>
            </w:r>
            <w:r>
              <w:rPr>
                <w:rFonts w:ascii="Arial" w:eastAsia="Arial" w:hAnsi="Arial" w:cs="Arial"/>
                <w:b/>
                <w:sz w:val="22"/>
              </w:rPr>
              <w:t xml:space="preserve"> </w:t>
            </w:r>
          </w:p>
        </w:tc>
      </w:tr>
      <w:tr w:rsidR="00182AB6" w14:paraId="65F18BD0" w14:textId="77777777">
        <w:trPr>
          <w:trHeight w:val="1539"/>
        </w:trPr>
        <w:tc>
          <w:tcPr>
            <w:tcW w:w="9213" w:type="dxa"/>
            <w:gridSpan w:val="3"/>
            <w:tcBorders>
              <w:top w:val="single" w:sz="4" w:space="0" w:color="000000"/>
              <w:left w:val="single" w:sz="4" w:space="0" w:color="000000"/>
              <w:bottom w:val="single" w:sz="4" w:space="0" w:color="000000"/>
              <w:right w:val="single" w:sz="4" w:space="0" w:color="000000"/>
            </w:tcBorders>
          </w:tcPr>
          <w:p w14:paraId="18964BAE" w14:textId="77777777" w:rsidR="00182AB6" w:rsidRPr="001C30AD" w:rsidRDefault="00B71D0D">
            <w:pPr>
              <w:numPr>
                <w:ilvl w:val="0"/>
                <w:numId w:val="37"/>
              </w:numPr>
              <w:spacing w:after="0" w:line="259" w:lineRule="auto"/>
              <w:ind w:hanging="360"/>
              <w:jc w:val="left"/>
            </w:pPr>
            <w:r w:rsidRPr="001C30AD">
              <w:rPr>
                <w:rFonts w:eastAsia="Arial"/>
              </w:rPr>
              <w:t xml:space="preserve">Manual de referencia </w:t>
            </w:r>
            <w:r w:rsidR="001C30AD" w:rsidRPr="001C30AD">
              <w:rPr>
                <w:rFonts w:eastAsia="Arial"/>
              </w:rPr>
              <w:t>Tratamiento de la documentación contable de la editorial Mc Graw Hill</w:t>
            </w:r>
          </w:p>
          <w:p w14:paraId="58E217AB" w14:textId="77777777" w:rsidR="00182AB6" w:rsidRPr="001C30AD" w:rsidRDefault="00B71D0D">
            <w:pPr>
              <w:numPr>
                <w:ilvl w:val="0"/>
                <w:numId w:val="37"/>
              </w:numPr>
              <w:spacing w:after="0" w:line="259" w:lineRule="auto"/>
              <w:ind w:hanging="360"/>
              <w:jc w:val="left"/>
            </w:pPr>
            <w:r w:rsidRPr="001C30AD">
              <w:rPr>
                <w:rFonts w:eastAsia="Arial"/>
              </w:rPr>
              <w:t xml:space="preserve">Pizarra digital </w:t>
            </w:r>
          </w:p>
          <w:p w14:paraId="74B2E391" w14:textId="77777777" w:rsidR="00182AB6" w:rsidRPr="001C30AD" w:rsidRDefault="00B71D0D">
            <w:pPr>
              <w:numPr>
                <w:ilvl w:val="0"/>
                <w:numId w:val="37"/>
              </w:numPr>
              <w:spacing w:after="0" w:line="259" w:lineRule="auto"/>
              <w:ind w:hanging="360"/>
              <w:jc w:val="left"/>
            </w:pPr>
            <w:r w:rsidRPr="001C30AD">
              <w:rPr>
                <w:rFonts w:eastAsia="Arial"/>
              </w:rPr>
              <w:t xml:space="preserve">Programa informático de contabilidad </w:t>
            </w:r>
          </w:p>
          <w:p w14:paraId="0DD139D3" w14:textId="77777777" w:rsidR="00182AB6" w:rsidRPr="001C30AD" w:rsidRDefault="00B71D0D">
            <w:pPr>
              <w:numPr>
                <w:ilvl w:val="0"/>
                <w:numId w:val="37"/>
              </w:numPr>
              <w:spacing w:after="0" w:line="259" w:lineRule="auto"/>
              <w:ind w:hanging="360"/>
              <w:jc w:val="left"/>
            </w:pPr>
            <w:r w:rsidRPr="001C30AD">
              <w:rPr>
                <w:rFonts w:eastAsia="Arial"/>
              </w:rPr>
              <w:t xml:space="preserve">Conexión a internet </w:t>
            </w:r>
          </w:p>
          <w:p w14:paraId="2EA408C7" w14:textId="77777777" w:rsidR="00182AB6" w:rsidRPr="001C30AD" w:rsidRDefault="00B71D0D">
            <w:pPr>
              <w:numPr>
                <w:ilvl w:val="0"/>
                <w:numId w:val="37"/>
              </w:numPr>
              <w:spacing w:after="0" w:line="259" w:lineRule="auto"/>
              <w:ind w:hanging="360"/>
              <w:jc w:val="left"/>
            </w:pPr>
            <w:r w:rsidRPr="001C30AD">
              <w:rPr>
                <w:rFonts w:eastAsia="Arial"/>
              </w:rPr>
              <w:t xml:space="preserve">Documentos diversos </w:t>
            </w:r>
          </w:p>
        </w:tc>
      </w:tr>
      <w:tr w:rsidR="00182AB6" w14:paraId="19B50BB5" w14:textId="77777777">
        <w:trPr>
          <w:trHeight w:val="458"/>
        </w:trPr>
        <w:tc>
          <w:tcPr>
            <w:tcW w:w="9213" w:type="dxa"/>
            <w:gridSpan w:val="3"/>
            <w:tcBorders>
              <w:top w:val="single" w:sz="4" w:space="0" w:color="000000"/>
              <w:left w:val="single" w:sz="4" w:space="0" w:color="000000"/>
              <w:bottom w:val="single" w:sz="4" w:space="0" w:color="000000"/>
              <w:right w:val="single" w:sz="4" w:space="0" w:color="000000"/>
            </w:tcBorders>
            <w:shd w:val="clear" w:color="auto" w:fill="29859B"/>
          </w:tcPr>
          <w:p w14:paraId="7E8D9C60" w14:textId="77777777" w:rsidR="00182AB6" w:rsidRPr="001C30AD" w:rsidRDefault="00B71D0D">
            <w:pPr>
              <w:spacing w:after="0" w:line="259" w:lineRule="auto"/>
              <w:ind w:left="31" w:firstLine="0"/>
              <w:jc w:val="center"/>
            </w:pPr>
            <w:r w:rsidRPr="001C30AD">
              <w:rPr>
                <w:rFonts w:eastAsia="Arial"/>
                <w:b/>
                <w:color w:val="FFFFFF"/>
                <w:sz w:val="22"/>
              </w:rPr>
              <w:t>Observaciones</w:t>
            </w:r>
            <w:r w:rsidRPr="001C30AD">
              <w:rPr>
                <w:rFonts w:eastAsia="Arial"/>
                <w:b/>
                <w:sz w:val="22"/>
              </w:rPr>
              <w:t xml:space="preserve"> </w:t>
            </w:r>
          </w:p>
        </w:tc>
      </w:tr>
      <w:tr w:rsidR="00182AB6" w14:paraId="72B04A3C" w14:textId="77777777">
        <w:trPr>
          <w:trHeight w:val="563"/>
        </w:trPr>
        <w:tc>
          <w:tcPr>
            <w:tcW w:w="9213" w:type="dxa"/>
            <w:gridSpan w:val="3"/>
            <w:tcBorders>
              <w:top w:val="single" w:sz="4" w:space="0" w:color="000000"/>
              <w:left w:val="single" w:sz="4" w:space="0" w:color="000000"/>
              <w:bottom w:val="single" w:sz="4" w:space="0" w:color="000000"/>
              <w:right w:val="single" w:sz="4" w:space="0" w:color="000000"/>
            </w:tcBorders>
          </w:tcPr>
          <w:p w14:paraId="518EE9E8" w14:textId="77777777" w:rsidR="00182AB6" w:rsidRDefault="00B71D0D">
            <w:pPr>
              <w:spacing w:after="0" w:line="259" w:lineRule="auto"/>
              <w:ind w:left="0" w:firstLine="0"/>
              <w:jc w:val="left"/>
            </w:pPr>
            <w:r>
              <w:rPr>
                <w:rFonts w:ascii="Arial" w:eastAsia="Arial" w:hAnsi="Arial" w:cs="Arial"/>
                <w:i/>
              </w:rPr>
              <w:t>(a anotar cuando se esté impartiendo la unidad o a su finalización posibles problemas encontrados o ideas para mejorarla en un futuro)</w:t>
            </w:r>
            <w:r>
              <w:rPr>
                <w:sz w:val="22"/>
              </w:rPr>
              <w:t xml:space="preserve"> </w:t>
            </w:r>
          </w:p>
        </w:tc>
      </w:tr>
    </w:tbl>
    <w:p w14:paraId="701CE1A5" w14:textId="77777777" w:rsidR="00182AB6" w:rsidRDefault="00B71D0D">
      <w:pPr>
        <w:spacing w:after="0" w:line="259" w:lineRule="auto"/>
        <w:ind w:left="0" w:firstLine="0"/>
      </w:pPr>
      <w:r>
        <w:rPr>
          <w:rFonts w:ascii="Arial" w:eastAsia="Arial" w:hAnsi="Arial" w:cs="Arial"/>
          <w:b/>
          <w:sz w:val="20"/>
        </w:rPr>
        <w:t xml:space="preserve"> </w:t>
      </w:r>
    </w:p>
    <w:p w14:paraId="1F096EE7" w14:textId="77777777" w:rsidR="00182AB6" w:rsidRDefault="00B71D0D">
      <w:pPr>
        <w:spacing w:after="0" w:line="259" w:lineRule="auto"/>
        <w:ind w:left="0" w:firstLine="0"/>
      </w:pPr>
      <w:r>
        <w:rPr>
          <w:rFonts w:ascii="Arial" w:eastAsia="Arial" w:hAnsi="Arial" w:cs="Arial"/>
          <w:b/>
          <w:sz w:val="20"/>
        </w:rPr>
        <w:t xml:space="preserve"> </w:t>
      </w:r>
    </w:p>
    <w:p w14:paraId="47F0666A" w14:textId="77777777" w:rsidR="00182AB6" w:rsidRDefault="00B71D0D">
      <w:pPr>
        <w:spacing w:after="0" w:line="259" w:lineRule="auto"/>
        <w:ind w:left="0" w:firstLine="0"/>
      </w:pPr>
      <w:r>
        <w:rPr>
          <w:rFonts w:ascii="Arial" w:eastAsia="Arial" w:hAnsi="Arial" w:cs="Arial"/>
          <w:b/>
          <w:sz w:val="20"/>
        </w:rPr>
        <w:t xml:space="preserve"> </w:t>
      </w:r>
    </w:p>
    <w:p w14:paraId="6C95C9D2" w14:textId="77777777" w:rsidR="00182AB6" w:rsidRDefault="00B71D0D">
      <w:pPr>
        <w:spacing w:after="0" w:line="259" w:lineRule="auto"/>
        <w:ind w:left="0" w:right="10396" w:firstLine="0"/>
      </w:pPr>
      <w:r>
        <w:rPr>
          <w:rFonts w:ascii="Arial" w:eastAsia="Arial" w:hAnsi="Arial" w:cs="Arial"/>
          <w:b/>
          <w:sz w:val="20"/>
        </w:rPr>
        <w:t xml:space="preserve"> </w:t>
      </w:r>
      <w:r>
        <w:rPr>
          <w:rFonts w:ascii="Arial" w:eastAsia="Arial" w:hAnsi="Arial" w:cs="Arial"/>
          <w:b/>
          <w:sz w:val="22"/>
        </w:rPr>
        <w:t xml:space="preserve"> </w:t>
      </w:r>
    </w:p>
    <w:tbl>
      <w:tblPr>
        <w:tblStyle w:val="TableGrid"/>
        <w:tblW w:w="11225" w:type="dxa"/>
        <w:tblInd w:w="136" w:type="dxa"/>
        <w:tblCellMar>
          <w:top w:w="5" w:type="dxa"/>
          <w:left w:w="4" w:type="dxa"/>
        </w:tblCellMar>
        <w:tblLook w:val="04A0" w:firstRow="1" w:lastRow="0" w:firstColumn="1" w:lastColumn="0" w:noHBand="0" w:noVBand="1"/>
      </w:tblPr>
      <w:tblGrid>
        <w:gridCol w:w="4974"/>
        <w:gridCol w:w="2069"/>
        <w:gridCol w:w="2027"/>
        <w:gridCol w:w="2155"/>
      </w:tblGrid>
      <w:tr w:rsidR="00182AB6" w14:paraId="5F4E3C97" w14:textId="77777777">
        <w:trPr>
          <w:trHeight w:val="1184"/>
        </w:trPr>
        <w:tc>
          <w:tcPr>
            <w:tcW w:w="11225" w:type="dxa"/>
            <w:gridSpan w:val="4"/>
            <w:tcBorders>
              <w:top w:val="single" w:sz="4" w:space="0" w:color="000000"/>
              <w:left w:val="single" w:sz="4" w:space="0" w:color="000000"/>
              <w:bottom w:val="single" w:sz="4" w:space="0" w:color="000000"/>
              <w:right w:val="single" w:sz="4" w:space="0" w:color="000000"/>
            </w:tcBorders>
            <w:shd w:val="clear" w:color="auto" w:fill="D9E1F3"/>
          </w:tcPr>
          <w:p w14:paraId="496C6AE9" w14:textId="77777777" w:rsidR="00182AB6" w:rsidRDefault="00B71D0D">
            <w:pPr>
              <w:spacing w:after="0" w:line="259" w:lineRule="auto"/>
              <w:ind w:left="106" w:right="392" w:firstLine="0"/>
              <w:jc w:val="left"/>
            </w:pPr>
            <w:r>
              <w:rPr>
                <w:rFonts w:ascii="Arial" w:eastAsia="Arial" w:hAnsi="Arial" w:cs="Arial"/>
                <w:b/>
                <w:sz w:val="22"/>
              </w:rPr>
              <w:t xml:space="preserve">Unidad de Aprendizaje Nº 3,4.- </w:t>
            </w:r>
            <w:r>
              <w:rPr>
                <w:rFonts w:ascii="Arial" w:eastAsia="Arial" w:hAnsi="Arial" w:cs="Arial"/>
                <w:color w:val="515151"/>
                <w:sz w:val="22"/>
              </w:rPr>
              <w:t>Registro contable de hechos económicos habituales. Acreedores y deudores por operaciones de tráfico.</w:t>
            </w:r>
            <w:r>
              <w:rPr>
                <w:rFonts w:ascii="Arial" w:eastAsia="Arial" w:hAnsi="Arial" w:cs="Arial"/>
                <w:sz w:val="22"/>
              </w:rPr>
              <w:t xml:space="preserve"> </w:t>
            </w:r>
          </w:p>
        </w:tc>
      </w:tr>
      <w:tr w:rsidR="00182AB6" w14:paraId="3028B13A" w14:textId="77777777">
        <w:trPr>
          <w:trHeight w:val="908"/>
        </w:trPr>
        <w:tc>
          <w:tcPr>
            <w:tcW w:w="4974" w:type="dxa"/>
            <w:tcBorders>
              <w:top w:val="single" w:sz="4" w:space="0" w:color="000000"/>
              <w:left w:val="single" w:sz="4" w:space="0" w:color="000000"/>
              <w:bottom w:val="single" w:sz="4" w:space="0" w:color="000000"/>
              <w:right w:val="single" w:sz="4" w:space="0" w:color="000000"/>
            </w:tcBorders>
            <w:shd w:val="clear" w:color="auto" w:fill="D9E1F3"/>
          </w:tcPr>
          <w:p w14:paraId="577765CA" w14:textId="77777777" w:rsidR="00182AB6" w:rsidRDefault="00B71D0D">
            <w:pPr>
              <w:spacing w:after="0" w:line="259" w:lineRule="auto"/>
              <w:ind w:left="106" w:firstLine="0"/>
              <w:jc w:val="left"/>
            </w:pPr>
            <w:r>
              <w:rPr>
                <w:rFonts w:ascii="Arial" w:eastAsia="Arial" w:hAnsi="Arial" w:cs="Arial"/>
                <w:b/>
                <w:sz w:val="22"/>
              </w:rPr>
              <w:t>Temporalización</w:t>
            </w:r>
            <w:r>
              <w:rPr>
                <w:rFonts w:ascii="Arial" w:eastAsia="Arial" w:hAnsi="Arial" w:cs="Arial"/>
                <w:sz w:val="22"/>
              </w:rPr>
              <w:t xml:space="preserve">: PRIMER TRIMESTRE </w:t>
            </w:r>
          </w:p>
        </w:tc>
        <w:tc>
          <w:tcPr>
            <w:tcW w:w="4096" w:type="dxa"/>
            <w:gridSpan w:val="2"/>
            <w:tcBorders>
              <w:top w:val="single" w:sz="4" w:space="0" w:color="000000"/>
              <w:left w:val="single" w:sz="4" w:space="0" w:color="000000"/>
              <w:bottom w:val="single" w:sz="4" w:space="0" w:color="000000"/>
              <w:right w:val="single" w:sz="4" w:space="0" w:color="000000"/>
            </w:tcBorders>
            <w:shd w:val="clear" w:color="auto" w:fill="D9E1F3"/>
          </w:tcPr>
          <w:p w14:paraId="1A88D6AB" w14:textId="77777777" w:rsidR="00182AB6" w:rsidRDefault="00B71D0D">
            <w:pPr>
              <w:spacing w:after="0" w:line="259" w:lineRule="auto"/>
              <w:ind w:left="107" w:firstLine="0"/>
              <w:jc w:val="left"/>
            </w:pPr>
            <w:r>
              <w:rPr>
                <w:rFonts w:ascii="Arial" w:eastAsia="Arial" w:hAnsi="Arial" w:cs="Arial"/>
                <w:b/>
                <w:sz w:val="22"/>
              </w:rPr>
              <w:t>Duración</w:t>
            </w:r>
            <w:r>
              <w:rPr>
                <w:rFonts w:ascii="Arial" w:eastAsia="Arial" w:hAnsi="Arial" w:cs="Arial"/>
                <w:sz w:val="22"/>
              </w:rPr>
              <w:t xml:space="preserve">: 40 Horas </w:t>
            </w:r>
          </w:p>
        </w:tc>
        <w:tc>
          <w:tcPr>
            <w:tcW w:w="2155" w:type="dxa"/>
            <w:tcBorders>
              <w:top w:val="single" w:sz="4" w:space="0" w:color="000000"/>
              <w:left w:val="single" w:sz="4" w:space="0" w:color="000000"/>
              <w:bottom w:val="single" w:sz="4" w:space="0" w:color="000000"/>
              <w:right w:val="single" w:sz="4" w:space="0" w:color="000000"/>
            </w:tcBorders>
            <w:shd w:val="clear" w:color="auto" w:fill="D9E1F3"/>
          </w:tcPr>
          <w:p w14:paraId="0EA02143" w14:textId="77777777" w:rsidR="00182AB6" w:rsidRDefault="00B71D0D">
            <w:pPr>
              <w:spacing w:after="0" w:line="259" w:lineRule="auto"/>
              <w:ind w:left="107" w:firstLine="0"/>
              <w:jc w:val="left"/>
            </w:pPr>
            <w:r>
              <w:rPr>
                <w:rFonts w:ascii="Arial" w:eastAsia="Arial" w:hAnsi="Arial" w:cs="Arial"/>
                <w:b/>
                <w:sz w:val="22"/>
              </w:rPr>
              <w:t>Ponderación</w:t>
            </w:r>
            <w:r>
              <w:rPr>
                <w:rFonts w:ascii="Arial" w:eastAsia="Arial" w:hAnsi="Arial" w:cs="Arial"/>
                <w:sz w:val="22"/>
              </w:rPr>
              <w:t xml:space="preserve">: 30 </w:t>
            </w:r>
          </w:p>
        </w:tc>
      </w:tr>
      <w:tr w:rsidR="00182AB6" w14:paraId="5EF33B18" w14:textId="77777777">
        <w:trPr>
          <w:trHeight w:val="546"/>
        </w:trPr>
        <w:tc>
          <w:tcPr>
            <w:tcW w:w="7043" w:type="dxa"/>
            <w:gridSpan w:val="2"/>
            <w:tcBorders>
              <w:top w:val="single" w:sz="4" w:space="0" w:color="000000"/>
              <w:left w:val="single" w:sz="4" w:space="0" w:color="000000"/>
              <w:bottom w:val="single" w:sz="4" w:space="0" w:color="000000"/>
              <w:right w:val="single" w:sz="4" w:space="0" w:color="000000"/>
            </w:tcBorders>
            <w:shd w:val="clear" w:color="auto" w:fill="2093BC"/>
          </w:tcPr>
          <w:p w14:paraId="2423C627" w14:textId="77777777" w:rsidR="00182AB6" w:rsidRDefault="00B71D0D">
            <w:pPr>
              <w:spacing w:after="0" w:line="259" w:lineRule="auto"/>
              <w:ind w:left="2487" w:right="2426" w:firstLine="0"/>
              <w:jc w:val="center"/>
            </w:pPr>
            <w:r>
              <w:rPr>
                <w:rFonts w:ascii="Arial" w:eastAsia="Arial" w:hAnsi="Arial" w:cs="Arial"/>
                <w:b/>
                <w:color w:val="FFFFFF"/>
                <w:sz w:val="22"/>
              </w:rPr>
              <w:t>Objetivos Generales</w:t>
            </w:r>
            <w:r>
              <w:rPr>
                <w:rFonts w:ascii="Arial" w:eastAsia="Arial" w:hAnsi="Arial" w:cs="Arial"/>
                <w:b/>
                <w:sz w:val="22"/>
              </w:rPr>
              <w:t xml:space="preserve"> </w:t>
            </w:r>
          </w:p>
        </w:tc>
        <w:tc>
          <w:tcPr>
            <w:tcW w:w="4182" w:type="dxa"/>
            <w:gridSpan w:val="2"/>
            <w:tcBorders>
              <w:top w:val="single" w:sz="4" w:space="0" w:color="000000"/>
              <w:left w:val="single" w:sz="4" w:space="0" w:color="000000"/>
              <w:bottom w:val="single" w:sz="4" w:space="0" w:color="000000"/>
              <w:right w:val="single" w:sz="4" w:space="0" w:color="000000"/>
            </w:tcBorders>
            <w:shd w:val="clear" w:color="auto" w:fill="2093BC"/>
          </w:tcPr>
          <w:p w14:paraId="0B7595F8" w14:textId="77777777" w:rsidR="00182AB6" w:rsidRDefault="00B71D0D">
            <w:pPr>
              <w:spacing w:after="0" w:line="259" w:lineRule="auto"/>
              <w:ind w:left="5" w:firstLine="0"/>
              <w:jc w:val="center"/>
            </w:pPr>
            <w:r>
              <w:rPr>
                <w:rFonts w:ascii="Arial" w:eastAsia="Arial" w:hAnsi="Arial" w:cs="Arial"/>
                <w:b/>
                <w:color w:val="FFFFFF"/>
                <w:sz w:val="22"/>
              </w:rPr>
              <w:t>Competenci</w:t>
            </w:r>
          </w:p>
          <w:p w14:paraId="39070FBB" w14:textId="77777777" w:rsidR="00182AB6" w:rsidRDefault="00B71D0D">
            <w:pPr>
              <w:spacing w:after="0" w:line="259" w:lineRule="auto"/>
              <w:ind w:left="10" w:firstLine="0"/>
              <w:jc w:val="center"/>
            </w:pPr>
            <w:r>
              <w:rPr>
                <w:rFonts w:ascii="Arial" w:eastAsia="Arial" w:hAnsi="Arial" w:cs="Arial"/>
                <w:b/>
                <w:color w:val="FFFFFF"/>
                <w:sz w:val="22"/>
              </w:rPr>
              <w:t>as</w:t>
            </w:r>
            <w:r>
              <w:rPr>
                <w:rFonts w:ascii="Arial" w:eastAsia="Arial" w:hAnsi="Arial" w:cs="Arial"/>
                <w:b/>
                <w:sz w:val="22"/>
              </w:rPr>
              <w:t xml:space="preserve"> </w:t>
            </w:r>
          </w:p>
        </w:tc>
      </w:tr>
      <w:tr w:rsidR="00182AB6" w14:paraId="6E947375" w14:textId="77777777">
        <w:trPr>
          <w:trHeight w:val="8098"/>
        </w:trPr>
        <w:tc>
          <w:tcPr>
            <w:tcW w:w="7043" w:type="dxa"/>
            <w:gridSpan w:val="2"/>
            <w:tcBorders>
              <w:top w:val="single" w:sz="4" w:space="0" w:color="000000"/>
              <w:left w:val="single" w:sz="4" w:space="0" w:color="000000"/>
              <w:bottom w:val="single" w:sz="4" w:space="0" w:color="000000"/>
              <w:right w:val="single" w:sz="4" w:space="0" w:color="000000"/>
            </w:tcBorders>
          </w:tcPr>
          <w:p w14:paraId="342EF078" w14:textId="77777777" w:rsidR="00182AB6" w:rsidRDefault="00B71D0D">
            <w:pPr>
              <w:spacing w:after="0" w:line="259" w:lineRule="auto"/>
              <w:ind w:left="0" w:firstLine="0"/>
              <w:jc w:val="left"/>
            </w:pPr>
            <w:r>
              <w:rPr>
                <w:rFonts w:ascii="Arial" w:eastAsia="Arial" w:hAnsi="Arial" w:cs="Arial"/>
                <w:b/>
                <w:sz w:val="20"/>
              </w:rPr>
              <w:lastRenderedPageBreak/>
              <w:t xml:space="preserve"> </w:t>
            </w:r>
          </w:p>
          <w:p w14:paraId="07CC02E4" w14:textId="77777777" w:rsidR="00182AB6" w:rsidRDefault="00B71D0D">
            <w:pPr>
              <w:spacing w:after="23" w:line="257" w:lineRule="auto"/>
              <w:ind w:left="0" w:right="6984" w:firstLine="0"/>
              <w:jc w:val="left"/>
            </w:pPr>
            <w:r>
              <w:rPr>
                <w:rFonts w:ascii="Arial" w:eastAsia="Arial" w:hAnsi="Arial" w:cs="Arial"/>
                <w:b/>
                <w:sz w:val="20"/>
              </w:rPr>
              <w:t xml:space="preserve"> </w:t>
            </w:r>
            <w:r>
              <w:rPr>
                <w:rFonts w:ascii="Arial" w:eastAsia="Arial" w:hAnsi="Arial" w:cs="Arial"/>
                <w:b/>
                <w:sz w:val="17"/>
              </w:rPr>
              <w:t xml:space="preserve"> </w:t>
            </w:r>
          </w:p>
          <w:p w14:paraId="38978965" w14:textId="77777777" w:rsidR="00182AB6" w:rsidRDefault="00B71D0D">
            <w:pPr>
              <w:spacing w:after="26" w:line="395" w:lineRule="auto"/>
              <w:ind w:left="106" w:right="641" w:firstLine="0"/>
              <w:jc w:val="left"/>
            </w:pPr>
            <w:r>
              <w:rPr>
                <w:rFonts w:ascii="Arial" w:eastAsia="Arial" w:hAnsi="Arial" w:cs="Arial"/>
                <w:color w:val="515151"/>
                <w:sz w:val="20"/>
              </w:rPr>
              <w:t>b) Analizar los documentos o comunicaciones que se utilizan en la empresa, reconociendo su estructura, elementos y características para elaborarlos.</w:t>
            </w:r>
            <w:r>
              <w:rPr>
                <w:rFonts w:ascii="Arial" w:eastAsia="Arial" w:hAnsi="Arial" w:cs="Arial"/>
                <w:sz w:val="20"/>
              </w:rPr>
              <w:t xml:space="preserve"> </w:t>
            </w:r>
          </w:p>
          <w:p w14:paraId="287EB3BF" w14:textId="77777777" w:rsidR="00182AB6" w:rsidRDefault="00B71D0D">
            <w:pPr>
              <w:spacing w:after="0" w:line="259" w:lineRule="auto"/>
              <w:ind w:left="0" w:firstLine="0"/>
              <w:jc w:val="left"/>
            </w:pPr>
            <w:r>
              <w:rPr>
                <w:rFonts w:ascii="Arial" w:eastAsia="Arial" w:hAnsi="Arial" w:cs="Arial"/>
                <w:b/>
                <w:sz w:val="23"/>
              </w:rPr>
              <w:t xml:space="preserve"> </w:t>
            </w:r>
          </w:p>
          <w:p w14:paraId="1FC267E0" w14:textId="77777777" w:rsidR="00182AB6" w:rsidRDefault="00B71D0D">
            <w:pPr>
              <w:numPr>
                <w:ilvl w:val="0"/>
                <w:numId w:val="38"/>
              </w:numPr>
              <w:spacing w:after="24" w:line="398" w:lineRule="auto"/>
              <w:ind w:right="784" w:firstLine="0"/>
            </w:pPr>
            <w:r>
              <w:rPr>
                <w:rFonts w:ascii="Arial" w:eastAsia="Arial" w:hAnsi="Arial" w:cs="Arial"/>
                <w:color w:val="515151"/>
                <w:sz w:val="20"/>
              </w:rPr>
              <w:t>Analizar y elegir los sistemas y técnicas de preservación de comunicaciones y documentos adecuados a cada caso, aplicándolas de forma manual e informática para clasificarlos, registrarlos y archivarlos.</w:t>
            </w:r>
            <w:r>
              <w:rPr>
                <w:rFonts w:ascii="Arial" w:eastAsia="Arial" w:hAnsi="Arial" w:cs="Arial"/>
                <w:sz w:val="20"/>
              </w:rPr>
              <w:t xml:space="preserve"> </w:t>
            </w:r>
          </w:p>
          <w:p w14:paraId="0017CCC7" w14:textId="77777777" w:rsidR="00182AB6" w:rsidRDefault="00B71D0D">
            <w:pPr>
              <w:spacing w:after="0" w:line="259" w:lineRule="auto"/>
              <w:ind w:left="0" w:firstLine="0"/>
              <w:jc w:val="left"/>
            </w:pPr>
            <w:r>
              <w:rPr>
                <w:rFonts w:ascii="Arial" w:eastAsia="Arial" w:hAnsi="Arial" w:cs="Arial"/>
                <w:b/>
                <w:sz w:val="22"/>
              </w:rPr>
              <w:t xml:space="preserve"> </w:t>
            </w:r>
          </w:p>
          <w:p w14:paraId="2C179DF3" w14:textId="77777777" w:rsidR="00182AB6" w:rsidRDefault="00B71D0D">
            <w:pPr>
              <w:numPr>
                <w:ilvl w:val="0"/>
                <w:numId w:val="38"/>
              </w:numPr>
              <w:spacing w:after="24" w:line="398" w:lineRule="auto"/>
              <w:ind w:right="784" w:firstLine="0"/>
            </w:pPr>
            <w:r>
              <w:rPr>
                <w:rFonts w:ascii="Arial" w:eastAsia="Arial" w:hAnsi="Arial" w:cs="Arial"/>
                <w:color w:val="515151"/>
                <w:sz w:val="20"/>
              </w:rPr>
              <w:t>Interpretar la normativa y metodología contable, analizando la problemática contable que puede darse en una empresa, así como la documentación asociada para su registro.</w:t>
            </w:r>
            <w:r>
              <w:rPr>
                <w:rFonts w:ascii="Arial" w:eastAsia="Arial" w:hAnsi="Arial" w:cs="Arial"/>
                <w:sz w:val="20"/>
              </w:rPr>
              <w:t xml:space="preserve"> </w:t>
            </w:r>
          </w:p>
          <w:p w14:paraId="21133AD6" w14:textId="77777777" w:rsidR="00182AB6" w:rsidRDefault="00B71D0D">
            <w:pPr>
              <w:spacing w:after="0" w:line="259" w:lineRule="auto"/>
              <w:ind w:left="0" w:firstLine="0"/>
              <w:jc w:val="left"/>
            </w:pPr>
            <w:r>
              <w:rPr>
                <w:rFonts w:ascii="Arial" w:eastAsia="Arial" w:hAnsi="Arial" w:cs="Arial"/>
                <w:b/>
                <w:sz w:val="23"/>
              </w:rPr>
              <w:t xml:space="preserve"> </w:t>
            </w:r>
          </w:p>
          <w:p w14:paraId="79C4F6C2" w14:textId="77777777" w:rsidR="00182AB6" w:rsidRDefault="00B71D0D">
            <w:pPr>
              <w:numPr>
                <w:ilvl w:val="0"/>
                <w:numId w:val="38"/>
              </w:numPr>
              <w:spacing w:after="19" w:line="398" w:lineRule="auto"/>
              <w:ind w:right="784" w:firstLine="0"/>
            </w:pPr>
            <w:r>
              <w:rPr>
                <w:rFonts w:ascii="Arial" w:eastAsia="Arial" w:hAnsi="Arial" w:cs="Arial"/>
                <w:color w:val="515151"/>
                <w:sz w:val="20"/>
              </w:rPr>
              <w:t>Introducir asientos contables manualmente y en aplicaciones informáticas específicas, siguiendo la normativa en vigor para registrar contablemente la documentación.</w:t>
            </w:r>
            <w:r>
              <w:rPr>
                <w:rFonts w:ascii="Arial" w:eastAsia="Arial" w:hAnsi="Arial" w:cs="Arial"/>
                <w:sz w:val="20"/>
              </w:rPr>
              <w:t xml:space="preserve"> </w:t>
            </w:r>
          </w:p>
          <w:p w14:paraId="143B7A93" w14:textId="77777777" w:rsidR="00182AB6" w:rsidRDefault="00B71D0D">
            <w:pPr>
              <w:spacing w:after="0" w:line="259" w:lineRule="auto"/>
              <w:ind w:left="0" w:firstLine="0"/>
              <w:jc w:val="left"/>
            </w:pPr>
            <w:r>
              <w:rPr>
                <w:rFonts w:ascii="Arial" w:eastAsia="Arial" w:hAnsi="Arial" w:cs="Arial"/>
                <w:b/>
                <w:sz w:val="23"/>
              </w:rPr>
              <w:t xml:space="preserve"> </w:t>
            </w:r>
          </w:p>
          <w:p w14:paraId="48DA03E3" w14:textId="77777777" w:rsidR="00182AB6" w:rsidRDefault="00B71D0D">
            <w:pPr>
              <w:spacing w:after="0" w:line="259" w:lineRule="auto"/>
              <w:ind w:left="106" w:firstLine="0"/>
              <w:jc w:val="left"/>
            </w:pPr>
            <w:r>
              <w:rPr>
                <w:rFonts w:ascii="Arial" w:eastAsia="Arial" w:hAnsi="Arial" w:cs="Arial"/>
                <w:color w:val="515151"/>
                <w:sz w:val="20"/>
              </w:rPr>
              <w:t>p) Reconocer las principales aplicaciones informáticas de gestión para su uso asiduo en el desempeño de la actividad administrativa.</w:t>
            </w:r>
            <w:r>
              <w:rPr>
                <w:rFonts w:ascii="Arial" w:eastAsia="Arial" w:hAnsi="Arial" w:cs="Arial"/>
                <w:sz w:val="20"/>
              </w:rPr>
              <w:t xml:space="preserve"> </w:t>
            </w:r>
          </w:p>
        </w:tc>
        <w:tc>
          <w:tcPr>
            <w:tcW w:w="4182" w:type="dxa"/>
            <w:gridSpan w:val="2"/>
            <w:tcBorders>
              <w:top w:val="single" w:sz="4" w:space="0" w:color="000000"/>
              <w:left w:val="single" w:sz="4" w:space="0" w:color="000000"/>
              <w:bottom w:val="single" w:sz="4" w:space="0" w:color="000000"/>
              <w:right w:val="single" w:sz="4" w:space="0" w:color="000000"/>
            </w:tcBorders>
          </w:tcPr>
          <w:p w14:paraId="6ED3F4ED" w14:textId="77777777" w:rsidR="00182AB6" w:rsidRDefault="00B71D0D">
            <w:pPr>
              <w:spacing w:after="25" w:line="396" w:lineRule="auto"/>
              <w:ind w:left="107" w:right="291" w:firstLine="0"/>
              <w:jc w:val="left"/>
            </w:pPr>
            <w:r>
              <w:rPr>
                <w:rFonts w:ascii="Arial" w:eastAsia="Arial" w:hAnsi="Arial" w:cs="Arial"/>
                <w:color w:val="515151"/>
                <w:sz w:val="20"/>
              </w:rPr>
              <w:t>a) Tramitar documentos o comunicaciones internas o externas en los circuitos de información de la empresa.</w:t>
            </w:r>
            <w:r>
              <w:rPr>
                <w:rFonts w:ascii="Arial" w:eastAsia="Arial" w:hAnsi="Arial" w:cs="Arial"/>
                <w:sz w:val="20"/>
              </w:rPr>
              <w:t xml:space="preserve"> </w:t>
            </w:r>
          </w:p>
          <w:p w14:paraId="546823A7" w14:textId="77777777" w:rsidR="00182AB6" w:rsidRDefault="00B71D0D">
            <w:pPr>
              <w:spacing w:after="0" w:line="259" w:lineRule="auto"/>
              <w:ind w:left="1" w:firstLine="0"/>
              <w:jc w:val="left"/>
            </w:pPr>
            <w:r>
              <w:rPr>
                <w:rFonts w:ascii="Arial" w:eastAsia="Arial" w:hAnsi="Arial" w:cs="Arial"/>
                <w:b/>
                <w:sz w:val="23"/>
              </w:rPr>
              <w:t xml:space="preserve"> </w:t>
            </w:r>
          </w:p>
          <w:p w14:paraId="3A2CABBD" w14:textId="77777777" w:rsidR="00182AB6" w:rsidRDefault="00B71D0D">
            <w:pPr>
              <w:numPr>
                <w:ilvl w:val="0"/>
                <w:numId w:val="39"/>
              </w:numPr>
              <w:spacing w:after="24" w:line="398" w:lineRule="auto"/>
              <w:ind w:right="162" w:firstLine="0"/>
              <w:jc w:val="left"/>
            </w:pPr>
            <w:r>
              <w:rPr>
                <w:rFonts w:ascii="Arial" w:eastAsia="Arial" w:hAnsi="Arial" w:cs="Arial"/>
                <w:color w:val="515151"/>
                <w:sz w:val="20"/>
              </w:rPr>
              <w:t>Clasificar, registrar y archivar comunicaciones y documentos según las técnicas apropiadas y los parámetros establecidos en la empresa</w:t>
            </w:r>
            <w:r>
              <w:rPr>
                <w:rFonts w:ascii="Arial" w:eastAsia="Arial" w:hAnsi="Arial" w:cs="Arial"/>
                <w:sz w:val="20"/>
              </w:rPr>
              <w:t xml:space="preserve"> </w:t>
            </w:r>
          </w:p>
          <w:p w14:paraId="5EC544FB" w14:textId="77777777" w:rsidR="00182AB6" w:rsidRDefault="00B71D0D">
            <w:pPr>
              <w:spacing w:after="0" w:line="259" w:lineRule="auto"/>
              <w:ind w:left="1" w:firstLine="0"/>
              <w:jc w:val="left"/>
            </w:pPr>
            <w:r>
              <w:rPr>
                <w:rFonts w:ascii="Arial" w:eastAsia="Arial" w:hAnsi="Arial" w:cs="Arial"/>
                <w:b/>
                <w:sz w:val="22"/>
              </w:rPr>
              <w:t xml:space="preserve"> </w:t>
            </w:r>
          </w:p>
          <w:p w14:paraId="50F42A6C" w14:textId="77777777" w:rsidR="00182AB6" w:rsidRDefault="00B71D0D">
            <w:pPr>
              <w:numPr>
                <w:ilvl w:val="0"/>
                <w:numId w:val="39"/>
              </w:numPr>
              <w:spacing w:after="117" w:line="396" w:lineRule="auto"/>
              <w:ind w:right="162" w:firstLine="0"/>
              <w:jc w:val="left"/>
            </w:pPr>
            <w:r>
              <w:rPr>
                <w:rFonts w:ascii="Arial" w:eastAsia="Arial" w:hAnsi="Arial" w:cs="Arial"/>
                <w:color w:val="515151"/>
                <w:sz w:val="20"/>
              </w:rPr>
              <w:t>Registrar contablemente la documentación soporte correspondiente a la operativa de la empresa en condiciones de seguridad y calidad.</w:t>
            </w:r>
            <w:r>
              <w:rPr>
                <w:rFonts w:ascii="Arial" w:eastAsia="Arial" w:hAnsi="Arial" w:cs="Arial"/>
                <w:sz w:val="20"/>
              </w:rPr>
              <w:t xml:space="preserve"> </w:t>
            </w:r>
          </w:p>
          <w:p w14:paraId="420C57E3" w14:textId="77777777" w:rsidR="00182AB6" w:rsidRDefault="00B71D0D">
            <w:pPr>
              <w:spacing w:after="0" w:line="259" w:lineRule="auto"/>
              <w:ind w:left="107" w:right="763" w:firstLine="0"/>
            </w:pPr>
            <w:r>
              <w:rPr>
                <w:rFonts w:ascii="Arial" w:eastAsia="Arial" w:hAnsi="Arial" w:cs="Arial"/>
                <w:color w:val="515151"/>
                <w:sz w:val="20"/>
              </w:rPr>
              <w:t>r) Participar en el trabajo en equipo respetando la jerarquía definida en la organización del título</w:t>
            </w:r>
            <w:r>
              <w:rPr>
                <w:rFonts w:ascii="Arial" w:eastAsia="Arial" w:hAnsi="Arial" w:cs="Arial"/>
                <w:sz w:val="20"/>
              </w:rPr>
              <w:t xml:space="preserve"> </w:t>
            </w:r>
          </w:p>
        </w:tc>
      </w:tr>
      <w:tr w:rsidR="00182AB6" w14:paraId="33B41DA5" w14:textId="77777777">
        <w:trPr>
          <w:trHeight w:val="545"/>
        </w:trPr>
        <w:tc>
          <w:tcPr>
            <w:tcW w:w="11225" w:type="dxa"/>
            <w:gridSpan w:val="4"/>
            <w:tcBorders>
              <w:top w:val="single" w:sz="4" w:space="0" w:color="000000"/>
              <w:left w:val="single" w:sz="4" w:space="0" w:color="000000"/>
              <w:bottom w:val="single" w:sz="4" w:space="0" w:color="000000"/>
              <w:right w:val="single" w:sz="4" w:space="0" w:color="000000"/>
            </w:tcBorders>
            <w:shd w:val="clear" w:color="auto" w:fill="2093BC"/>
          </w:tcPr>
          <w:p w14:paraId="501E4118" w14:textId="77777777" w:rsidR="00182AB6" w:rsidRDefault="00B71D0D">
            <w:pPr>
              <w:spacing w:after="0" w:line="259" w:lineRule="auto"/>
              <w:ind w:left="4237" w:right="4176" w:firstLine="0"/>
              <w:jc w:val="center"/>
            </w:pPr>
            <w:r>
              <w:rPr>
                <w:rFonts w:ascii="Arial" w:eastAsia="Arial" w:hAnsi="Arial" w:cs="Arial"/>
                <w:b/>
                <w:color w:val="FFFFFF"/>
                <w:sz w:val="22"/>
              </w:rPr>
              <w:t>Resultados de Aprendizaje</w:t>
            </w:r>
            <w:r>
              <w:rPr>
                <w:rFonts w:ascii="Arial" w:eastAsia="Arial" w:hAnsi="Arial" w:cs="Arial"/>
                <w:b/>
                <w:sz w:val="22"/>
              </w:rPr>
              <w:t xml:space="preserve"> </w:t>
            </w:r>
          </w:p>
        </w:tc>
      </w:tr>
      <w:tr w:rsidR="00182AB6" w14:paraId="40181A99" w14:textId="77777777">
        <w:trPr>
          <w:trHeight w:val="458"/>
        </w:trPr>
        <w:tc>
          <w:tcPr>
            <w:tcW w:w="11225" w:type="dxa"/>
            <w:gridSpan w:val="4"/>
            <w:tcBorders>
              <w:top w:val="single" w:sz="4" w:space="0" w:color="000000"/>
              <w:left w:val="single" w:sz="4" w:space="0" w:color="000000"/>
              <w:bottom w:val="single" w:sz="4" w:space="0" w:color="000000"/>
              <w:right w:val="single" w:sz="4" w:space="0" w:color="000000"/>
            </w:tcBorders>
          </w:tcPr>
          <w:p w14:paraId="1FE21A4F" w14:textId="77777777" w:rsidR="00182AB6" w:rsidRDefault="00B71D0D">
            <w:pPr>
              <w:spacing w:after="0" w:line="259" w:lineRule="auto"/>
              <w:ind w:left="0" w:firstLine="0"/>
              <w:jc w:val="left"/>
            </w:pPr>
            <w:r>
              <w:rPr>
                <w:sz w:val="20"/>
              </w:rPr>
              <w:t xml:space="preserve"> </w:t>
            </w:r>
          </w:p>
        </w:tc>
      </w:tr>
    </w:tbl>
    <w:p w14:paraId="77C12783" w14:textId="77777777" w:rsidR="00182AB6" w:rsidRDefault="00182AB6">
      <w:pPr>
        <w:spacing w:after="0" w:line="259" w:lineRule="auto"/>
        <w:ind w:left="-322" w:right="10779" w:firstLine="0"/>
        <w:jc w:val="left"/>
      </w:pPr>
    </w:p>
    <w:tbl>
      <w:tblPr>
        <w:tblStyle w:val="TableGrid"/>
        <w:tblW w:w="11225" w:type="dxa"/>
        <w:tblInd w:w="136" w:type="dxa"/>
        <w:tblCellMar>
          <w:top w:w="5" w:type="dxa"/>
          <w:left w:w="4" w:type="dxa"/>
          <w:bottom w:w="6" w:type="dxa"/>
          <w:right w:w="56" w:type="dxa"/>
        </w:tblCellMar>
        <w:tblLook w:val="04A0" w:firstRow="1" w:lastRow="0" w:firstColumn="1" w:lastColumn="0" w:noHBand="0" w:noVBand="1"/>
      </w:tblPr>
      <w:tblGrid>
        <w:gridCol w:w="5833"/>
        <w:gridCol w:w="5392"/>
      </w:tblGrid>
      <w:tr w:rsidR="00182AB6" w14:paraId="03C682E2" w14:textId="77777777">
        <w:trPr>
          <w:trHeight w:val="1190"/>
        </w:trPr>
        <w:tc>
          <w:tcPr>
            <w:tcW w:w="11225" w:type="dxa"/>
            <w:gridSpan w:val="2"/>
            <w:tcBorders>
              <w:top w:val="single" w:sz="4" w:space="0" w:color="000000"/>
              <w:left w:val="single" w:sz="4" w:space="0" w:color="000000"/>
              <w:bottom w:val="single" w:sz="4" w:space="0" w:color="000000"/>
              <w:right w:val="single" w:sz="4" w:space="0" w:color="000000"/>
            </w:tcBorders>
          </w:tcPr>
          <w:p w14:paraId="4815B4D1" w14:textId="77777777" w:rsidR="00182AB6" w:rsidRDefault="00B71D0D">
            <w:pPr>
              <w:spacing w:after="0" w:line="259" w:lineRule="auto"/>
              <w:ind w:left="706" w:right="3" w:hanging="600"/>
            </w:pPr>
            <w:r>
              <w:rPr>
                <w:rFonts w:ascii="Arial" w:eastAsia="Arial" w:hAnsi="Arial" w:cs="Arial"/>
                <w:color w:val="515151"/>
                <w:sz w:val="22"/>
              </w:rPr>
              <w:t>RA2. Registra contablemente hechos económicos habituales reconociendo y aplicando la metodología contable y los criterios del Plan General de Contabilidad PYME</w:t>
            </w:r>
            <w:r>
              <w:rPr>
                <w:rFonts w:ascii="Arial" w:eastAsia="Arial" w:hAnsi="Arial" w:cs="Arial"/>
                <w:sz w:val="22"/>
              </w:rPr>
              <w:t xml:space="preserve"> </w:t>
            </w:r>
          </w:p>
        </w:tc>
      </w:tr>
      <w:tr w:rsidR="00182AB6" w14:paraId="64CBFC92" w14:textId="77777777">
        <w:trPr>
          <w:trHeight w:val="456"/>
        </w:trPr>
        <w:tc>
          <w:tcPr>
            <w:tcW w:w="11225" w:type="dxa"/>
            <w:gridSpan w:val="2"/>
            <w:tcBorders>
              <w:top w:val="single" w:sz="4" w:space="0" w:color="000000"/>
              <w:left w:val="single" w:sz="4" w:space="0" w:color="000000"/>
              <w:bottom w:val="single" w:sz="4" w:space="0" w:color="000000"/>
              <w:right w:val="single" w:sz="4" w:space="0" w:color="000000"/>
            </w:tcBorders>
            <w:shd w:val="clear" w:color="auto" w:fill="2093BC"/>
          </w:tcPr>
          <w:p w14:paraId="7197BA1E" w14:textId="77777777" w:rsidR="00182AB6" w:rsidRDefault="00B71D0D">
            <w:pPr>
              <w:spacing w:after="0" w:line="259" w:lineRule="auto"/>
              <w:ind w:left="63" w:firstLine="0"/>
              <w:jc w:val="center"/>
            </w:pPr>
            <w:r>
              <w:rPr>
                <w:rFonts w:ascii="Arial" w:eastAsia="Arial" w:hAnsi="Arial" w:cs="Arial"/>
                <w:b/>
                <w:color w:val="FFFFFF"/>
                <w:sz w:val="22"/>
              </w:rPr>
              <w:t>Objetivos Específicos</w:t>
            </w:r>
            <w:r>
              <w:rPr>
                <w:rFonts w:ascii="Arial" w:eastAsia="Arial" w:hAnsi="Arial" w:cs="Arial"/>
                <w:b/>
                <w:sz w:val="22"/>
              </w:rPr>
              <w:t xml:space="preserve"> </w:t>
            </w:r>
          </w:p>
        </w:tc>
      </w:tr>
      <w:tr w:rsidR="00182AB6" w14:paraId="6C62FDF5" w14:textId="77777777">
        <w:trPr>
          <w:trHeight w:val="4280"/>
        </w:trPr>
        <w:tc>
          <w:tcPr>
            <w:tcW w:w="11225" w:type="dxa"/>
            <w:gridSpan w:val="2"/>
            <w:tcBorders>
              <w:top w:val="single" w:sz="4" w:space="0" w:color="000000"/>
              <w:left w:val="single" w:sz="4" w:space="0" w:color="000000"/>
              <w:bottom w:val="single" w:sz="4" w:space="0" w:color="000000"/>
              <w:right w:val="single" w:sz="4" w:space="0" w:color="000000"/>
            </w:tcBorders>
          </w:tcPr>
          <w:p w14:paraId="00A547A2" w14:textId="77777777" w:rsidR="00182AB6" w:rsidRDefault="00B71D0D">
            <w:pPr>
              <w:numPr>
                <w:ilvl w:val="0"/>
                <w:numId w:val="40"/>
              </w:numPr>
              <w:spacing w:after="0" w:line="259" w:lineRule="auto"/>
              <w:ind w:hanging="360"/>
              <w:jc w:val="left"/>
            </w:pPr>
            <w:r>
              <w:rPr>
                <w:rFonts w:ascii="Arial" w:eastAsia="Arial" w:hAnsi="Arial" w:cs="Arial"/>
                <w:color w:val="515151"/>
              </w:rPr>
              <w:lastRenderedPageBreak/>
              <w:t>Identificar las cuentas que intervienen en las operaciones más habituales de las empresas</w:t>
            </w:r>
            <w:r>
              <w:rPr>
                <w:rFonts w:ascii="Arial" w:eastAsia="Arial" w:hAnsi="Arial" w:cs="Arial"/>
              </w:rPr>
              <w:t xml:space="preserve"> </w:t>
            </w:r>
          </w:p>
          <w:p w14:paraId="5FB9B61E" w14:textId="77777777" w:rsidR="00182AB6" w:rsidRDefault="00B71D0D">
            <w:pPr>
              <w:numPr>
                <w:ilvl w:val="0"/>
                <w:numId w:val="40"/>
              </w:numPr>
              <w:spacing w:after="0" w:line="259" w:lineRule="auto"/>
              <w:ind w:hanging="360"/>
              <w:jc w:val="left"/>
            </w:pPr>
            <w:r>
              <w:rPr>
                <w:rFonts w:ascii="Arial" w:eastAsia="Arial" w:hAnsi="Arial" w:cs="Arial"/>
                <w:color w:val="515151"/>
              </w:rPr>
              <w:t>Codificar las cuentas conforme al PGC</w:t>
            </w:r>
            <w:r>
              <w:rPr>
                <w:rFonts w:ascii="Arial" w:eastAsia="Arial" w:hAnsi="Arial" w:cs="Arial"/>
              </w:rPr>
              <w:t xml:space="preserve"> </w:t>
            </w:r>
          </w:p>
          <w:p w14:paraId="728C7370" w14:textId="77777777" w:rsidR="00182AB6" w:rsidRDefault="00B71D0D">
            <w:pPr>
              <w:numPr>
                <w:ilvl w:val="0"/>
                <w:numId w:val="40"/>
              </w:numPr>
              <w:spacing w:after="0" w:line="259" w:lineRule="auto"/>
              <w:ind w:hanging="360"/>
              <w:jc w:val="left"/>
            </w:pPr>
            <w:r>
              <w:rPr>
                <w:rFonts w:ascii="Arial" w:eastAsia="Arial" w:hAnsi="Arial" w:cs="Arial"/>
                <w:color w:val="515151"/>
              </w:rPr>
              <w:t>Determinar qué cuentas se cargan y cuáles se abonan, según el PGC</w:t>
            </w:r>
            <w:r>
              <w:rPr>
                <w:rFonts w:ascii="Arial" w:eastAsia="Arial" w:hAnsi="Arial" w:cs="Arial"/>
              </w:rPr>
              <w:t xml:space="preserve"> </w:t>
            </w:r>
          </w:p>
          <w:p w14:paraId="1135937D" w14:textId="77777777" w:rsidR="00182AB6" w:rsidRDefault="00B71D0D">
            <w:pPr>
              <w:numPr>
                <w:ilvl w:val="0"/>
                <w:numId w:val="40"/>
              </w:numPr>
              <w:spacing w:after="0" w:line="259" w:lineRule="auto"/>
              <w:ind w:hanging="360"/>
              <w:jc w:val="left"/>
            </w:pPr>
            <w:r>
              <w:rPr>
                <w:rFonts w:ascii="Arial" w:eastAsia="Arial" w:hAnsi="Arial" w:cs="Arial"/>
                <w:color w:val="515151"/>
              </w:rPr>
              <w:t>Efectuar los asientos correspondientes a los hechos contables más habituales</w:t>
            </w:r>
            <w:r>
              <w:rPr>
                <w:rFonts w:ascii="Arial" w:eastAsia="Arial" w:hAnsi="Arial" w:cs="Arial"/>
              </w:rPr>
              <w:t xml:space="preserve"> </w:t>
            </w:r>
          </w:p>
          <w:p w14:paraId="4F67E95E" w14:textId="77777777" w:rsidR="00182AB6" w:rsidRDefault="00B71D0D">
            <w:pPr>
              <w:numPr>
                <w:ilvl w:val="0"/>
                <w:numId w:val="40"/>
              </w:numPr>
              <w:spacing w:after="11" w:line="245" w:lineRule="auto"/>
              <w:ind w:hanging="360"/>
              <w:jc w:val="left"/>
            </w:pPr>
            <w:r>
              <w:rPr>
                <w:rFonts w:ascii="Arial" w:eastAsia="Arial" w:hAnsi="Arial" w:cs="Arial"/>
                <w:color w:val="515151"/>
              </w:rPr>
              <w:t>Cumplimentar los distintos campos del libro de bienes de inversión por medios manuales y/o informáticos</w:t>
            </w:r>
            <w:r>
              <w:rPr>
                <w:rFonts w:ascii="Arial" w:eastAsia="Arial" w:hAnsi="Arial" w:cs="Arial"/>
              </w:rPr>
              <w:t xml:space="preserve"> </w:t>
            </w:r>
          </w:p>
          <w:p w14:paraId="60709583" w14:textId="77777777" w:rsidR="00182AB6" w:rsidRDefault="00B71D0D">
            <w:pPr>
              <w:numPr>
                <w:ilvl w:val="0"/>
                <w:numId w:val="40"/>
              </w:numPr>
              <w:spacing w:after="0" w:line="259" w:lineRule="auto"/>
              <w:ind w:hanging="360"/>
              <w:jc w:val="left"/>
            </w:pPr>
            <w:r>
              <w:rPr>
                <w:rFonts w:ascii="Arial" w:eastAsia="Arial" w:hAnsi="Arial" w:cs="Arial"/>
                <w:color w:val="515151"/>
              </w:rPr>
              <w:t>Contabilizar las operaciones relativas a la liquidación de IVA</w:t>
            </w:r>
            <w:r>
              <w:rPr>
                <w:rFonts w:ascii="Arial" w:eastAsia="Arial" w:hAnsi="Arial" w:cs="Arial"/>
              </w:rPr>
              <w:t xml:space="preserve"> </w:t>
            </w:r>
          </w:p>
          <w:p w14:paraId="5A249EAD" w14:textId="77777777" w:rsidR="00182AB6" w:rsidRDefault="00B71D0D">
            <w:pPr>
              <w:numPr>
                <w:ilvl w:val="0"/>
                <w:numId w:val="40"/>
              </w:numPr>
              <w:spacing w:after="0" w:line="245" w:lineRule="auto"/>
              <w:ind w:hanging="360"/>
              <w:jc w:val="left"/>
            </w:pPr>
            <w:r>
              <w:rPr>
                <w:rFonts w:ascii="Arial" w:eastAsia="Arial" w:hAnsi="Arial" w:cs="Arial"/>
                <w:color w:val="515151"/>
              </w:rPr>
              <w:t>Realizar las copias de seguridad según el protocolo establecido para salvaguardar los datos registrados</w:t>
            </w:r>
            <w:r>
              <w:rPr>
                <w:rFonts w:ascii="Arial" w:eastAsia="Arial" w:hAnsi="Arial" w:cs="Arial"/>
              </w:rPr>
              <w:t xml:space="preserve"> </w:t>
            </w:r>
          </w:p>
          <w:p w14:paraId="49E835C1" w14:textId="77777777" w:rsidR="00182AB6" w:rsidRDefault="00B71D0D">
            <w:pPr>
              <w:numPr>
                <w:ilvl w:val="0"/>
                <w:numId w:val="40"/>
              </w:numPr>
              <w:spacing w:after="0" w:line="259" w:lineRule="auto"/>
              <w:ind w:hanging="360"/>
              <w:jc w:val="left"/>
            </w:pPr>
            <w:r>
              <w:rPr>
                <w:rFonts w:ascii="Arial" w:eastAsia="Arial" w:hAnsi="Arial" w:cs="Arial"/>
                <w:color w:val="515151"/>
              </w:rPr>
              <w:t>Efectuar el procedimiento de acuerdo con los principios de responsabilidad, seguridad y confidencialidad de la información</w:t>
            </w:r>
            <w:r>
              <w:rPr>
                <w:rFonts w:ascii="Arial" w:eastAsia="Arial" w:hAnsi="Arial" w:cs="Arial"/>
              </w:rPr>
              <w:t xml:space="preserve"> </w:t>
            </w:r>
          </w:p>
        </w:tc>
      </w:tr>
      <w:tr w:rsidR="00182AB6" w14:paraId="70E725C6" w14:textId="77777777">
        <w:trPr>
          <w:trHeight w:val="516"/>
        </w:trPr>
        <w:tc>
          <w:tcPr>
            <w:tcW w:w="5833" w:type="dxa"/>
            <w:tcBorders>
              <w:top w:val="single" w:sz="4" w:space="0" w:color="000000"/>
              <w:left w:val="single" w:sz="4" w:space="0" w:color="000000"/>
              <w:bottom w:val="single" w:sz="4" w:space="0" w:color="000000"/>
              <w:right w:val="single" w:sz="4" w:space="0" w:color="000000"/>
            </w:tcBorders>
            <w:shd w:val="clear" w:color="auto" w:fill="46838F"/>
          </w:tcPr>
          <w:p w14:paraId="2CB59FD5" w14:textId="77777777" w:rsidR="00182AB6" w:rsidRDefault="00B71D0D">
            <w:pPr>
              <w:spacing w:after="0" w:line="259" w:lineRule="auto"/>
              <w:ind w:left="1484" w:firstLine="0"/>
              <w:jc w:val="left"/>
            </w:pPr>
            <w:r>
              <w:rPr>
                <w:rFonts w:ascii="Arial" w:eastAsia="Arial" w:hAnsi="Arial" w:cs="Arial"/>
                <w:b/>
                <w:color w:val="FFFFFF"/>
                <w:sz w:val="22"/>
              </w:rPr>
              <w:t>Aspectos del Saber Hacer/Estar</w:t>
            </w:r>
            <w:r>
              <w:rPr>
                <w:rFonts w:ascii="Arial" w:eastAsia="Arial" w:hAnsi="Arial" w:cs="Arial"/>
                <w:b/>
                <w:sz w:val="22"/>
              </w:rPr>
              <w:t xml:space="preserve"> </w:t>
            </w:r>
          </w:p>
        </w:tc>
        <w:tc>
          <w:tcPr>
            <w:tcW w:w="5392" w:type="dxa"/>
            <w:tcBorders>
              <w:top w:val="single" w:sz="4" w:space="0" w:color="000000"/>
              <w:left w:val="single" w:sz="4" w:space="0" w:color="000000"/>
              <w:bottom w:val="single" w:sz="4" w:space="0" w:color="000000"/>
              <w:right w:val="single" w:sz="4" w:space="0" w:color="000000"/>
            </w:tcBorders>
            <w:shd w:val="clear" w:color="auto" w:fill="46838F"/>
          </w:tcPr>
          <w:p w14:paraId="4EC183B9" w14:textId="77777777" w:rsidR="00182AB6" w:rsidRDefault="00B71D0D">
            <w:pPr>
              <w:spacing w:after="0" w:line="259" w:lineRule="auto"/>
              <w:ind w:left="1707" w:right="1583" w:firstLine="0"/>
              <w:jc w:val="center"/>
            </w:pPr>
            <w:r>
              <w:rPr>
                <w:rFonts w:ascii="Arial" w:eastAsia="Arial" w:hAnsi="Arial" w:cs="Arial"/>
                <w:b/>
                <w:color w:val="FFFFFF"/>
                <w:sz w:val="22"/>
              </w:rPr>
              <w:t>Aspectos del Saber</w:t>
            </w:r>
            <w:r>
              <w:rPr>
                <w:rFonts w:ascii="Arial" w:eastAsia="Arial" w:hAnsi="Arial" w:cs="Arial"/>
                <w:b/>
                <w:sz w:val="22"/>
              </w:rPr>
              <w:t xml:space="preserve"> </w:t>
            </w:r>
          </w:p>
        </w:tc>
      </w:tr>
      <w:tr w:rsidR="00182AB6" w14:paraId="5D9D7059" w14:textId="77777777">
        <w:trPr>
          <w:trHeight w:val="6814"/>
        </w:trPr>
        <w:tc>
          <w:tcPr>
            <w:tcW w:w="5833" w:type="dxa"/>
            <w:tcBorders>
              <w:top w:val="single" w:sz="4" w:space="0" w:color="000000"/>
              <w:left w:val="single" w:sz="4" w:space="0" w:color="000000"/>
              <w:bottom w:val="single" w:sz="4" w:space="0" w:color="000000"/>
              <w:right w:val="single" w:sz="4" w:space="0" w:color="000000"/>
            </w:tcBorders>
          </w:tcPr>
          <w:p w14:paraId="6EA10766" w14:textId="77777777" w:rsidR="00182AB6" w:rsidRDefault="00B71D0D">
            <w:pPr>
              <w:spacing w:after="134" w:line="259" w:lineRule="auto"/>
              <w:ind w:left="0" w:firstLine="0"/>
              <w:jc w:val="left"/>
            </w:pPr>
            <w:r>
              <w:rPr>
                <w:rFonts w:ascii="Arial" w:eastAsia="Arial" w:hAnsi="Arial" w:cs="Arial"/>
                <w:b/>
              </w:rPr>
              <w:t xml:space="preserve"> </w:t>
            </w:r>
          </w:p>
          <w:p w14:paraId="32A5D89B" w14:textId="77777777" w:rsidR="00182AB6" w:rsidRDefault="00B71D0D">
            <w:pPr>
              <w:spacing w:after="0" w:line="238" w:lineRule="auto"/>
              <w:ind w:left="826" w:hanging="360"/>
            </w:pPr>
            <w:r>
              <w:rPr>
                <w:rFonts w:ascii="Arial" w:eastAsia="Arial" w:hAnsi="Arial" w:cs="Arial"/>
              </w:rPr>
              <w:t xml:space="preserve">- Registrar las operaciones habituales de acuerdo a los principios contables. </w:t>
            </w:r>
          </w:p>
          <w:p w14:paraId="1F73723A" w14:textId="77777777" w:rsidR="00182AB6" w:rsidRDefault="00B71D0D">
            <w:pPr>
              <w:spacing w:after="97" w:line="259" w:lineRule="auto"/>
              <w:ind w:left="0" w:firstLine="0"/>
              <w:jc w:val="left"/>
            </w:pPr>
            <w:r>
              <w:rPr>
                <w:rFonts w:ascii="Arial" w:eastAsia="Arial" w:hAnsi="Arial" w:cs="Arial"/>
                <w:b/>
              </w:rPr>
              <w:t xml:space="preserve"> </w:t>
            </w:r>
          </w:p>
          <w:p w14:paraId="2AF1CC3A" w14:textId="77777777" w:rsidR="00182AB6" w:rsidRDefault="00B71D0D">
            <w:pPr>
              <w:spacing w:after="139" w:line="259" w:lineRule="auto"/>
              <w:ind w:left="106" w:firstLine="0"/>
              <w:jc w:val="left"/>
            </w:pPr>
            <w:r>
              <w:rPr>
                <w:rFonts w:ascii="Arial" w:eastAsia="Arial" w:hAnsi="Arial" w:cs="Arial"/>
                <w:color w:val="515151"/>
                <w:sz w:val="20"/>
              </w:rPr>
              <w:t xml:space="preserve">— Registrar contablemente los instrumentos de cobro y pago. </w:t>
            </w:r>
          </w:p>
          <w:p w14:paraId="1934868B" w14:textId="77777777" w:rsidR="00182AB6" w:rsidRDefault="00B71D0D">
            <w:pPr>
              <w:spacing w:after="153" w:line="259" w:lineRule="auto"/>
              <w:ind w:left="106" w:firstLine="0"/>
              <w:jc w:val="left"/>
            </w:pPr>
            <w:r>
              <w:rPr>
                <w:rFonts w:ascii="Arial" w:eastAsia="Arial" w:hAnsi="Arial" w:cs="Arial"/>
                <w:color w:val="515151"/>
                <w:sz w:val="20"/>
              </w:rPr>
              <w:t>Deterioro de créditos comerciales.</w:t>
            </w:r>
            <w:r>
              <w:rPr>
                <w:rFonts w:ascii="Arial" w:eastAsia="Arial" w:hAnsi="Arial" w:cs="Arial"/>
                <w:sz w:val="20"/>
              </w:rPr>
              <w:t xml:space="preserve"> </w:t>
            </w:r>
          </w:p>
          <w:p w14:paraId="0F1A4230" w14:textId="77777777" w:rsidR="00182AB6" w:rsidRDefault="00B71D0D">
            <w:pPr>
              <w:spacing w:after="0" w:line="259" w:lineRule="auto"/>
              <w:ind w:left="0" w:firstLine="0"/>
              <w:jc w:val="left"/>
            </w:pPr>
            <w:r>
              <w:rPr>
                <w:rFonts w:ascii="Arial" w:eastAsia="Arial" w:hAnsi="Arial" w:cs="Arial"/>
                <w:b/>
                <w:sz w:val="22"/>
              </w:rPr>
              <w:t xml:space="preserve"> </w:t>
            </w:r>
          </w:p>
          <w:p w14:paraId="7D69EE0C" w14:textId="77777777" w:rsidR="00182AB6" w:rsidRDefault="00B71D0D">
            <w:pPr>
              <w:spacing w:after="24" w:line="398" w:lineRule="auto"/>
              <w:ind w:left="106" w:right="368" w:firstLine="0"/>
            </w:pPr>
            <w:r>
              <w:rPr>
                <w:rFonts w:ascii="Arial" w:eastAsia="Arial" w:hAnsi="Arial" w:cs="Arial"/>
                <w:color w:val="515151"/>
                <w:sz w:val="20"/>
              </w:rPr>
              <w:t>— Inmovilizado  Material.  Registrar la adquisición, amortización, provisiones y enajenación. Libro de bienes de inversión.</w:t>
            </w:r>
            <w:r>
              <w:rPr>
                <w:rFonts w:ascii="Arial" w:eastAsia="Arial" w:hAnsi="Arial" w:cs="Arial"/>
                <w:sz w:val="20"/>
              </w:rPr>
              <w:t xml:space="preserve"> </w:t>
            </w:r>
          </w:p>
          <w:p w14:paraId="63DE2E8E" w14:textId="77777777" w:rsidR="00182AB6" w:rsidRDefault="00B71D0D">
            <w:pPr>
              <w:spacing w:after="0" w:line="259" w:lineRule="auto"/>
              <w:ind w:left="0" w:firstLine="0"/>
              <w:jc w:val="left"/>
            </w:pPr>
            <w:r>
              <w:rPr>
                <w:rFonts w:ascii="Arial" w:eastAsia="Arial" w:hAnsi="Arial" w:cs="Arial"/>
                <w:b/>
                <w:sz w:val="23"/>
              </w:rPr>
              <w:t xml:space="preserve"> </w:t>
            </w:r>
          </w:p>
          <w:p w14:paraId="5DACE283" w14:textId="77777777" w:rsidR="00182AB6" w:rsidRDefault="00B71D0D">
            <w:pPr>
              <w:spacing w:after="24" w:line="398" w:lineRule="auto"/>
              <w:ind w:left="106" w:firstLine="0"/>
            </w:pPr>
            <w:r>
              <w:rPr>
                <w:rFonts w:ascii="Arial" w:eastAsia="Arial" w:hAnsi="Arial" w:cs="Arial"/>
                <w:color w:val="515151"/>
                <w:sz w:val="20"/>
              </w:rPr>
              <w:t>— Liquidación de IVA. Rellenar los libros registro de facturas emitidas y facturas recibidas.</w:t>
            </w:r>
            <w:r>
              <w:rPr>
                <w:rFonts w:ascii="Arial" w:eastAsia="Arial" w:hAnsi="Arial" w:cs="Arial"/>
                <w:sz w:val="20"/>
              </w:rPr>
              <w:t xml:space="preserve"> </w:t>
            </w:r>
          </w:p>
          <w:p w14:paraId="4C7AAF21" w14:textId="77777777" w:rsidR="00182AB6" w:rsidRDefault="00B71D0D">
            <w:pPr>
              <w:spacing w:after="0" w:line="259" w:lineRule="auto"/>
              <w:ind w:left="0" w:firstLine="0"/>
              <w:jc w:val="left"/>
            </w:pPr>
            <w:r>
              <w:rPr>
                <w:rFonts w:ascii="Arial" w:eastAsia="Arial" w:hAnsi="Arial" w:cs="Arial"/>
                <w:b/>
                <w:sz w:val="23"/>
              </w:rPr>
              <w:t xml:space="preserve"> </w:t>
            </w:r>
          </w:p>
          <w:p w14:paraId="199D6247" w14:textId="77777777" w:rsidR="00182AB6" w:rsidRDefault="00B71D0D">
            <w:pPr>
              <w:spacing w:after="0" w:line="259" w:lineRule="auto"/>
              <w:ind w:left="106" w:firstLine="0"/>
              <w:jc w:val="left"/>
            </w:pPr>
            <w:r>
              <w:rPr>
                <w:rFonts w:ascii="Arial" w:eastAsia="Arial" w:hAnsi="Arial" w:cs="Arial"/>
                <w:color w:val="515151"/>
                <w:sz w:val="20"/>
              </w:rPr>
              <w:t>— Calcular el resultado.</w:t>
            </w:r>
            <w:r>
              <w:rPr>
                <w:rFonts w:ascii="Arial" w:eastAsia="Arial" w:hAnsi="Arial" w:cs="Arial"/>
                <w:sz w:val="20"/>
              </w:rPr>
              <w:t xml:space="preserve"> </w:t>
            </w:r>
          </w:p>
          <w:p w14:paraId="45CFF6BD" w14:textId="77777777" w:rsidR="00182AB6" w:rsidRDefault="00B71D0D">
            <w:pPr>
              <w:spacing w:after="0" w:line="259" w:lineRule="auto"/>
              <w:ind w:left="0" w:firstLine="0"/>
              <w:jc w:val="left"/>
            </w:pPr>
            <w:r>
              <w:rPr>
                <w:rFonts w:ascii="Arial" w:eastAsia="Arial" w:hAnsi="Arial" w:cs="Arial"/>
                <w:b/>
                <w:sz w:val="20"/>
              </w:rPr>
              <w:t xml:space="preserve"> </w:t>
            </w:r>
          </w:p>
          <w:p w14:paraId="56398C4C" w14:textId="77777777" w:rsidR="00182AB6" w:rsidRDefault="00B71D0D">
            <w:pPr>
              <w:spacing w:after="25" w:line="259" w:lineRule="auto"/>
              <w:ind w:left="0" w:firstLine="0"/>
              <w:jc w:val="left"/>
            </w:pPr>
            <w:r>
              <w:rPr>
                <w:rFonts w:ascii="Arial" w:eastAsia="Arial" w:hAnsi="Arial" w:cs="Arial"/>
                <w:b/>
                <w:sz w:val="16"/>
              </w:rPr>
              <w:t xml:space="preserve"> </w:t>
            </w:r>
          </w:p>
          <w:p w14:paraId="78C81F11" w14:textId="77777777" w:rsidR="00182AB6" w:rsidRDefault="00B71D0D">
            <w:pPr>
              <w:spacing w:after="0" w:line="259" w:lineRule="auto"/>
              <w:ind w:left="106" w:firstLine="0"/>
              <w:jc w:val="left"/>
            </w:pPr>
            <w:r>
              <w:rPr>
                <w:rFonts w:ascii="Arial" w:eastAsia="Arial" w:hAnsi="Arial" w:cs="Arial"/>
                <w:color w:val="515151"/>
                <w:sz w:val="20"/>
              </w:rPr>
              <w:t>— Registrar contablemente mediante programas informáticos los hechos económicos habituales.</w:t>
            </w:r>
            <w:r>
              <w:rPr>
                <w:rFonts w:ascii="Arial" w:eastAsia="Arial" w:hAnsi="Arial" w:cs="Arial"/>
                <w:sz w:val="20"/>
              </w:rPr>
              <w:t xml:space="preserve"> </w:t>
            </w:r>
          </w:p>
        </w:tc>
        <w:tc>
          <w:tcPr>
            <w:tcW w:w="5392" w:type="dxa"/>
            <w:tcBorders>
              <w:top w:val="single" w:sz="4" w:space="0" w:color="000000"/>
              <w:left w:val="single" w:sz="4" w:space="0" w:color="000000"/>
              <w:bottom w:val="single" w:sz="4" w:space="0" w:color="000000"/>
              <w:right w:val="single" w:sz="4" w:space="0" w:color="000000"/>
            </w:tcBorders>
            <w:vAlign w:val="bottom"/>
          </w:tcPr>
          <w:p w14:paraId="305CB8C0" w14:textId="77777777" w:rsidR="00182AB6" w:rsidRDefault="00B71D0D">
            <w:pPr>
              <w:spacing w:after="28" w:line="393" w:lineRule="auto"/>
              <w:ind w:left="107" w:right="213" w:firstLine="0"/>
            </w:pPr>
            <w:r>
              <w:rPr>
                <w:rFonts w:ascii="Arial" w:eastAsia="Arial" w:hAnsi="Arial" w:cs="Arial"/>
                <w:color w:val="515151"/>
                <w:sz w:val="20"/>
              </w:rPr>
              <w:t>— Operaciones relacionadas con compras y  ventas. Correcciones de valor.</w:t>
            </w:r>
            <w:r>
              <w:rPr>
                <w:rFonts w:ascii="Arial" w:eastAsia="Arial" w:hAnsi="Arial" w:cs="Arial"/>
                <w:sz w:val="20"/>
              </w:rPr>
              <w:t xml:space="preserve"> </w:t>
            </w:r>
          </w:p>
          <w:p w14:paraId="7028750A" w14:textId="77777777" w:rsidR="00182AB6" w:rsidRDefault="00B71D0D">
            <w:pPr>
              <w:spacing w:after="0" w:line="259" w:lineRule="auto"/>
              <w:ind w:left="1" w:firstLine="0"/>
              <w:jc w:val="left"/>
            </w:pPr>
            <w:r>
              <w:rPr>
                <w:rFonts w:ascii="Arial" w:eastAsia="Arial" w:hAnsi="Arial" w:cs="Arial"/>
                <w:b/>
                <w:sz w:val="22"/>
              </w:rPr>
              <w:t xml:space="preserve"> </w:t>
            </w:r>
          </w:p>
          <w:p w14:paraId="5B1EF1EC" w14:textId="77777777" w:rsidR="00182AB6" w:rsidRDefault="00B71D0D">
            <w:pPr>
              <w:spacing w:after="134" w:line="259" w:lineRule="auto"/>
              <w:ind w:left="107" w:firstLine="0"/>
              <w:jc w:val="left"/>
            </w:pPr>
            <w:r>
              <w:rPr>
                <w:rFonts w:ascii="Arial" w:eastAsia="Arial" w:hAnsi="Arial" w:cs="Arial"/>
                <w:color w:val="515151"/>
                <w:sz w:val="20"/>
              </w:rPr>
              <w:t xml:space="preserve">— Gastos e ingresos. Servicios exteriores. Tributos. </w:t>
            </w:r>
          </w:p>
          <w:p w14:paraId="4D33DD26" w14:textId="77777777" w:rsidR="00182AB6" w:rsidRDefault="00B71D0D">
            <w:pPr>
              <w:spacing w:after="158" w:line="259" w:lineRule="auto"/>
              <w:ind w:left="107" w:firstLine="0"/>
              <w:jc w:val="left"/>
            </w:pPr>
            <w:r>
              <w:rPr>
                <w:rFonts w:ascii="Arial" w:eastAsia="Arial" w:hAnsi="Arial" w:cs="Arial"/>
                <w:color w:val="515151"/>
                <w:sz w:val="20"/>
              </w:rPr>
              <w:t>Personal. Otros.</w:t>
            </w:r>
            <w:r>
              <w:rPr>
                <w:rFonts w:ascii="Arial" w:eastAsia="Arial" w:hAnsi="Arial" w:cs="Arial"/>
                <w:sz w:val="20"/>
              </w:rPr>
              <w:t xml:space="preserve"> </w:t>
            </w:r>
          </w:p>
          <w:p w14:paraId="59B7E2A7" w14:textId="77777777" w:rsidR="00182AB6" w:rsidRDefault="00B71D0D">
            <w:pPr>
              <w:spacing w:after="0" w:line="259" w:lineRule="auto"/>
              <w:ind w:left="1" w:firstLine="0"/>
              <w:jc w:val="left"/>
            </w:pPr>
            <w:r>
              <w:rPr>
                <w:rFonts w:ascii="Arial" w:eastAsia="Arial" w:hAnsi="Arial" w:cs="Arial"/>
                <w:b/>
                <w:sz w:val="23"/>
              </w:rPr>
              <w:t xml:space="preserve"> </w:t>
            </w:r>
          </w:p>
          <w:p w14:paraId="7E7F176D" w14:textId="77777777" w:rsidR="00182AB6" w:rsidRDefault="00B71D0D">
            <w:pPr>
              <w:spacing w:after="134" w:line="259" w:lineRule="auto"/>
              <w:ind w:left="107" w:firstLine="0"/>
              <w:jc w:val="left"/>
            </w:pPr>
            <w:r>
              <w:rPr>
                <w:rFonts w:ascii="Arial" w:eastAsia="Arial" w:hAnsi="Arial" w:cs="Arial"/>
                <w:color w:val="515151"/>
                <w:sz w:val="20"/>
              </w:rPr>
              <w:t xml:space="preserve">— Registro contable de los instrumentos de cobro y pago. </w:t>
            </w:r>
          </w:p>
          <w:p w14:paraId="6CB2ACFA" w14:textId="77777777" w:rsidR="00182AB6" w:rsidRDefault="00B71D0D">
            <w:pPr>
              <w:spacing w:after="158" w:line="259" w:lineRule="auto"/>
              <w:ind w:left="107" w:firstLine="0"/>
              <w:jc w:val="left"/>
            </w:pPr>
            <w:r>
              <w:rPr>
                <w:rFonts w:ascii="Arial" w:eastAsia="Arial" w:hAnsi="Arial" w:cs="Arial"/>
                <w:color w:val="515151"/>
                <w:sz w:val="20"/>
              </w:rPr>
              <w:t>Deterioro de créditos comerciales.</w:t>
            </w:r>
            <w:r>
              <w:rPr>
                <w:rFonts w:ascii="Arial" w:eastAsia="Arial" w:hAnsi="Arial" w:cs="Arial"/>
                <w:sz w:val="20"/>
              </w:rPr>
              <w:t xml:space="preserve"> </w:t>
            </w:r>
          </w:p>
          <w:p w14:paraId="1DA2E0BE" w14:textId="77777777" w:rsidR="00182AB6" w:rsidRDefault="00B71D0D">
            <w:pPr>
              <w:spacing w:after="0" w:line="259" w:lineRule="auto"/>
              <w:ind w:left="1" w:firstLine="0"/>
              <w:jc w:val="left"/>
            </w:pPr>
            <w:r>
              <w:rPr>
                <w:rFonts w:ascii="Arial" w:eastAsia="Arial" w:hAnsi="Arial" w:cs="Arial"/>
                <w:b/>
                <w:sz w:val="23"/>
              </w:rPr>
              <w:t xml:space="preserve"> </w:t>
            </w:r>
          </w:p>
          <w:p w14:paraId="0C949E7C" w14:textId="77777777" w:rsidR="00182AB6" w:rsidRDefault="00B71D0D">
            <w:pPr>
              <w:spacing w:after="19" w:line="398" w:lineRule="auto"/>
              <w:ind w:left="107" w:right="394" w:firstLine="0"/>
            </w:pPr>
            <w:r>
              <w:rPr>
                <w:rFonts w:ascii="Arial" w:eastAsia="Arial" w:hAnsi="Arial" w:cs="Arial"/>
                <w:color w:val="515151"/>
                <w:sz w:val="20"/>
              </w:rPr>
              <w:t>— Inmovilizado Material. Adquisición,  amortización, provisiones y enajenación. Libro de bienes de inversión.</w:t>
            </w:r>
            <w:r>
              <w:rPr>
                <w:rFonts w:ascii="Arial" w:eastAsia="Arial" w:hAnsi="Arial" w:cs="Arial"/>
                <w:sz w:val="20"/>
              </w:rPr>
              <w:t xml:space="preserve"> </w:t>
            </w:r>
          </w:p>
          <w:p w14:paraId="3C90BD22" w14:textId="77777777" w:rsidR="00182AB6" w:rsidRDefault="00B71D0D">
            <w:pPr>
              <w:spacing w:after="0" w:line="259" w:lineRule="auto"/>
              <w:ind w:left="1" w:firstLine="0"/>
              <w:jc w:val="left"/>
            </w:pPr>
            <w:r>
              <w:rPr>
                <w:rFonts w:ascii="Arial" w:eastAsia="Arial" w:hAnsi="Arial" w:cs="Arial"/>
                <w:b/>
                <w:sz w:val="22"/>
              </w:rPr>
              <w:t xml:space="preserve"> </w:t>
            </w:r>
          </w:p>
          <w:p w14:paraId="17B4A323" w14:textId="77777777" w:rsidR="00182AB6" w:rsidRDefault="00B71D0D">
            <w:pPr>
              <w:spacing w:after="24" w:line="398" w:lineRule="auto"/>
              <w:ind w:left="107" w:firstLine="0"/>
            </w:pPr>
            <w:r>
              <w:rPr>
                <w:rFonts w:ascii="Arial" w:eastAsia="Arial" w:hAnsi="Arial" w:cs="Arial"/>
                <w:color w:val="515151"/>
                <w:sz w:val="20"/>
              </w:rPr>
              <w:t>— Liquidación de IVA. Libros registro de facturas emitidas y facturas recibidas.</w:t>
            </w:r>
            <w:r>
              <w:rPr>
                <w:rFonts w:ascii="Arial" w:eastAsia="Arial" w:hAnsi="Arial" w:cs="Arial"/>
                <w:sz w:val="20"/>
              </w:rPr>
              <w:t xml:space="preserve"> </w:t>
            </w:r>
          </w:p>
          <w:p w14:paraId="07E32AC5" w14:textId="77777777" w:rsidR="00182AB6" w:rsidRDefault="00B71D0D">
            <w:pPr>
              <w:spacing w:after="0" w:line="259" w:lineRule="auto"/>
              <w:ind w:left="1" w:firstLine="0"/>
              <w:jc w:val="left"/>
            </w:pPr>
            <w:r>
              <w:rPr>
                <w:rFonts w:ascii="Arial" w:eastAsia="Arial" w:hAnsi="Arial" w:cs="Arial"/>
                <w:b/>
                <w:sz w:val="23"/>
              </w:rPr>
              <w:t xml:space="preserve"> </w:t>
            </w:r>
          </w:p>
          <w:p w14:paraId="30EC6BC2" w14:textId="77777777" w:rsidR="00182AB6" w:rsidRDefault="00B71D0D">
            <w:pPr>
              <w:spacing w:after="0" w:line="259" w:lineRule="auto"/>
              <w:ind w:left="107" w:firstLine="0"/>
              <w:jc w:val="left"/>
            </w:pPr>
            <w:r>
              <w:rPr>
                <w:rFonts w:ascii="Arial" w:eastAsia="Arial" w:hAnsi="Arial" w:cs="Arial"/>
                <w:color w:val="515151"/>
                <w:sz w:val="20"/>
              </w:rPr>
              <w:t>— Cálculo del resultado.</w:t>
            </w:r>
            <w:r>
              <w:rPr>
                <w:rFonts w:ascii="Arial" w:eastAsia="Arial" w:hAnsi="Arial" w:cs="Arial"/>
                <w:sz w:val="20"/>
              </w:rPr>
              <w:t xml:space="preserve"> </w:t>
            </w:r>
          </w:p>
          <w:p w14:paraId="78EEC10C" w14:textId="77777777" w:rsidR="00182AB6" w:rsidRDefault="00B71D0D">
            <w:pPr>
              <w:spacing w:after="0" w:line="259" w:lineRule="auto"/>
              <w:ind w:left="1" w:firstLine="0"/>
              <w:jc w:val="left"/>
            </w:pPr>
            <w:r>
              <w:rPr>
                <w:rFonts w:ascii="Arial" w:eastAsia="Arial" w:hAnsi="Arial" w:cs="Arial"/>
                <w:b/>
                <w:sz w:val="20"/>
              </w:rPr>
              <w:t xml:space="preserve"> </w:t>
            </w:r>
          </w:p>
          <w:p w14:paraId="7A70E5D0" w14:textId="77777777" w:rsidR="00182AB6" w:rsidRDefault="00B71D0D">
            <w:pPr>
              <w:spacing w:after="21" w:line="259" w:lineRule="auto"/>
              <w:ind w:left="1" w:firstLine="0"/>
              <w:jc w:val="left"/>
            </w:pPr>
            <w:r>
              <w:rPr>
                <w:rFonts w:ascii="Arial" w:eastAsia="Arial" w:hAnsi="Arial" w:cs="Arial"/>
                <w:b/>
                <w:sz w:val="16"/>
              </w:rPr>
              <w:t xml:space="preserve"> </w:t>
            </w:r>
          </w:p>
          <w:p w14:paraId="582D5186" w14:textId="77777777" w:rsidR="00182AB6" w:rsidRDefault="00B71D0D">
            <w:pPr>
              <w:spacing w:after="0" w:line="259" w:lineRule="auto"/>
              <w:ind w:left="386" w:hanging="279"/>
              <w:jc w:val="left"/>
            </w:pPr>
            <w:r>
              <w:rPr>
                <w:rFonts w:ascii="Arial" w:eastAsia="Arial" w:hAnsi="Arial" w:cs="Arial"/>
                <w:color w:val="515151"/>
                <w:sz w:val="20"/>
              </w:rPr>
              <w:t>— Registro contable informático de los hechos económicos</w:t>
            </w:r>
            <w:r>
              <w:rPr>
                <w:rFonts w:ascii="Arial" w:eastAsia="Arial" w:hAnsi="Arial" w:cs="Arial"/>
                <w:sz w:val="20"/>
              </w:rPr>
              <w:t xml:space="preserve"> </w:t>
            </w:r>
          </w:p>
        </w:tc>
      </w:tr>
    </w:tbl>
    <w:p w14:paraId="7BEBEB08" w14:textId="77777777" w:rsidR="00182AB6" w:rsidRDefault="00182AB6">
      <w:pPr>
        <w:spacing w:after="0" w:line="259" w:lineRule="auto"/>
        <w:ind w:left="-322" w:right="10779" w:firstLine="0"/>
        <w:jc w:val="left"/>
      </w:pPr>
    </w:p>
    <w:tbl>
      <w:tblPr>
        <w:tblStyle w:val="TableGrid"/>
        <w:tblW w:w="11225" w:type="dxa"/>
        <w:tblInd w:w="136" w:type="dxa"/>
        <w:tblCellMar>
          <w:top w:w="8" w:type="dxa"/>
          <w:right w:w="115" w:type="dxa"/>
        </w:tblCellMar>
        <w:tblLook w:val="04A0" w:firstRow="1" w:lastRow="0" w:firstColumn="1" w:lastColumn="0" w:noHBand="0" w:noVBand="1"/>
      </w:tblPr>
      <w:tblGrid>
        <w:gridCol w:w="532"/>
        <w:gridCol w:w="5301"/>
        <w:gridCol w:w="4070"/>
        <w:gridCol w:w="559"/>
        <w:gridCol w:w="763"/>
      </w:tblGrid>
      <w:tr w:rsidR="00182AB6" w14:paraId="1DF86D04" w14:textId="77777777">
        <w:trPr>
          <w:trHeight w:val="1562"/>
        </w:trPr>
        <w:tc>
          <w:tcPr>
            <w:tcW w:w="5833" w:type="dxa"/>
            <w:gridSpan w:val="2"/>
            <w:tcBorders>
              <w:top w:val="single" w:sz="4" w:space="0" w:color="000000"/>
              <w:left w:val="single" w:sz="4" w:space="0" w:color="000000"/>
              <w:bottom w:val="single" w:sz="4" w:space="0" w:color="000000"/>
              <w:right w:val="single" w:sz="4" w:space="0" w:color="000000"/>
            </w:tcBorders>
          </w:tcPr>
          <w:p w14:paraId="24A496E8" w14:textId="77777777" w:rsidR="00182AB6" w:rsidRDefault="00B71D0D">
            <w:pPr>
              <w:spacing w:after="0" w:line="259" w:lineRule="auto"/>
              <w:ind w:left="0" w:firstLine="0"/>
              <w:jc w:val="left"/>
            </w:pPr>
            <w:r>
              <w:rPr>
                <w:sz w:val="20"/>
              </w:rPr>
              <w:t xml:space="preserve"> </w:t>
            </w:r>
          </w:p>
        </w:tc>
        <w:tc>
          <w:tcPr>
            <w:tcW w:w="4629" w:type="dxa"/>
            <w:gridSpan w:val="2"/>
            <w:tcBorders>
              <w:top w:val="single" w:sz="4" w:space="0" w:color="000000"/>
              <w:left w:val="single" w:sz="4" w:space="0" w:color="000000"/>
              <w:bottom w:val="single" w:sz="4" w:space="0" w:color="000000"/>
              <w:right w:val="nil"/>
            </w:tcBorders>
          </w:tcPr>
          <w:p w14:paraId="593E05A4" w14:textId="77777777" w:rsidR="00182AB6" w:rsidRDefault="00B71D0D">
            <w:pPr>
              <w:spacing w:after="0" w:line="259" w:lineRule="auto"/>
              <w:ind w:left="107" w:firstLine="0"/>
              <w:jc w:val="left"/>
            </w:pPr>
            <w:r>
              <w:rPr>
                <w:rFonts w:ascii="Arial" w:eastAsia="Arial" w:hAnsi="Arial" w:cs="Arial"/>
                <w:color w:val="515151"/>
                <w:sz w:val="20"/>
              </w:rPr>
              <w:t>habituales.</w:t>
            </w:r>
            <w:r>
              <w:rPr>
                <w:rFonts w:ascii="Arial" w:eastAsia="Arial" w:hAnsi="Arial" w:cs="Arial"/>
                <w:sz w:val="20"/>
              </w:rPr>
              <w:t xml:space="preserve"> </w:t>
            </w:r>
          </w:p>
        </w:tc>
        <w:tc>
          <w:tcPr>
            <w:tcW w:w="762" w:type="dxa"/>
            <w:tcBorders>
              <w:top w:val="single" w:sz="4" w:space="0" w:color="000000"/>
              <w:left w:val="nil"/>
              <w:bottom w:val="single" w:sz="4" w:space="0" w:color="000000"/>
              <w:right w:val="single" w:sz="4" w:space="0" w:color="000000"/>
            </w:tcBorders>
          </w:tcPr>
          <w:p w14:paraId="3B6B49BB" w14:textId="77777777" w:rsidR="00182AB6" w:rsidRDefault="00182AB6">
            <w:pPr>
              <w:spacing w:after="160" w:line="259" w:lineRule="auto"/>
              <w:ind w:left="0" w:firstLine="0"/>
              <w:jc w:val="left"/>
            </w:pPr>
          </w:p>
        </w:tc>
      </w:tr>
      <w:tr w:rsidR="00182AB6" w14:paraId="3CBE59C6" w14:textId="77777777">
        <w:trPr>
          <w:trHeight w:val="545"/>
        </w:trPr>
        <w:tc>
          <w:tcPr>
            <w:tcW w:w="10462" w:type="dxa"/>
            <w:gridSpan w:val="4"/>
            <w:tcBorders>
              <w:top w:val="single" w:sz="4" w:space="0" w:color="000000"/>
              <w:left w:val="single" w:sz="4" w:space="0" w:color="000000"/>
              <w:bottom w:val="single" w:sz="4" w:space="0" w:color="000000"/>
              <w:right w:val="nil"/>
            </w:tcBorders>
            <w:shd w:val="clear" w:color="auto" w:fill="46838F"/>
          </w:tcPr>
          <w:p w14:paraId="5E7B0360" w14:textId="77777777" w:rsidR="00182AB6" w:rsidRDefault="00B71D0D">
            <w:pPr>
              <w:spacing w:after="0" w:line="259" w:lineRule="auto"/>
              <w:ind w:left="4545" w:right="3610" w:firstLine="0"/>
              <w:jc w:val="center"/>
            </w:pPr>
            <w:r>
              <w:rPr>
                <w:rFonts w:ascii="Arial" w:eastAsia="Arial" w:hAnsi="Arial" w:cs="Arial"/>
                <w:b/>
                <w:color w:val="FFFFFF"/>
                <w:sz w:val="22"/>
              </w:rPr>
              <w:t>Tareas y Actividades</w:t>
            </w:r>
            <w:r>
              <w:rPr>
                <w:rFonts w:ascii="Arial" w:eastAsia="Arial" w:hAnsi="Arial" w:cs="Arial"/>
                <w:b/>
                <w:sz w:val="22"/>
              </w:rPr>
              <w:t xml:space="preserve"> </w:t>
            </w:r>
          </w:p>
        </w:tc>
        <w:tc>
          <w:tcPr>
            <w:tcW w:w="762" w:type="dxa"/>
            <w:tcBorders>
              <w:top w:val="single" w:sz="4" w:space="0" w:color="000000"/>
              <w:left w:val="nil"/>
              <w:bottom w:val="single" w:sz="4" w:space="0" w:color="000000"/>
              <w:right w:val="single" w:sz="4" w:space="0" w:color="000000"/>
            </w:tcBorders>
            <w:shd w:val="clear" w:color="auto" w:fill="46838F"/>
          </w:tcPr>
          <w:p w14:paraId="303D5A4F" w14:textId="77777777" w:rsidR="00182AB6" w:rsidRDefault="00182AB6">
            <w:pPr>
              <w:spacing w:after="160" w:line="259" w:lineRule="auto"/>
              <w:ind w:left="0" w:firstLine="0"/>
              <w:jc w:val="left"/>
            </w:pPr>
          </w:p>
        </w:tc>
      </w:tr>
      <w:tr w:rsidR="00182AB6" w14:paraId="5709F2DC" w14:textId="77777777" w:rsidTr="00DA51F8">
        <w:trPr>
          <w:trHeight w:val="828"/>
        </w:trPr>
        <w:tc>
          <w:tcPr>
            <w:tcW w:w="10462" w:type="dxa"/>
            <w:gridSpan w:val="4"/>
            <w:tcBorders>
              <w:top w:val="single" w:sz="4" w:space="0" w:color="000000"/>
              <w:left w:val="single" w:sz="4" w:space="0" w:color="000000"/>
              <w:bottom w:val="single" w:sz="4" w:space="0" w:color="000000"/>
              <w:right w:val="nil"/>
            </w:tcBorders>
          </w:tcPr>
          <w:p w14:paraId="6D86C8EF" w14:textId="77777777" w:rsidR="00182AB6" w:rsidRDefault="00B71D0D">
            <w:pPr>
              <w:numPr>
                <w:ilvl w:val="0"/>
                <w:numId w:val="41"/>
              </w:numPr>
              <w:spacing w:after="0" w:line="259" w:lineRule="auto"/>
              <w:ind w:hanging="360"/>
              <w:jc w:val="left"/>
            </w:pPr>
            <w:r>
              <w:rPr>
                <w:sz w:val="18"/>
              </w:rPr>
              <w:lastRenderedPageBreak/>
              <w:t xml:space="preserve">Exposición del profesor en clase. </w:t>
            </w:r>
          </w:p>
          <w:p w14:paraId="66D76804" w14:textId="77777777" w:rsidR="00182AB6" w:rsidRDefault="00B71D0D">
            <w:pPr>
              <w:numPr>
                <w:ilvl w:val="0"/>
                <w:numId w:val="41"/>
              </w:numPr>
              <w:spacing w:after="0" w:line="259" w:lineRule="auto"/>
              <w:ind w:hanging="360"/>
              <w:jc w:val="left"/>
            </w:pPr>
            <w:r>
              <w:rPr>
                <w:sz w:val="18"/>
              </w:rPr>
              <w:t xml:space="preserve">Realización de actividades y ejercicios. </w:t>
            </w:r>
          </w:p>
          <w:p w14:paraId="70BE5092" w14:textId="77777777" w:rsidR="00182AB6" w:rsidRDefault="00B71D0D">
            <w:pPr>
              <w:numPr>
                <w:ilvl w:val="0"/>
                <w:numId w:val="41"/>
              </w:numPr>
              <w:spacing w:after="0" w:line="259" w:lineRule="auto"/>
              <w:ind w:hanging="360"/>
              <w:jc w:val="left"/>
            </w:pPr>
            <w:r>
              <w:rPr>
                <w:sz w:val="18"/>
              </w:rPr>
              <w:t xml:space="preserve">Investigación en Internet relacionado con los documentos estudiados. </w:t>
            </w:r>
          </w:p>
        </w:tc>
        <w:tc>
          <w:tcPr>
            <w:tcW w:w="762" w:type="dxa"/>
            <w:tcBorders>
              <w:top w:val="single" w:sz="4" w:space="0" w:color="000000"/>
              <w:left w:val="nil"/>
              <w:bottom w:val="single" w:sz="4" w:space="0" w:color="000000"/>
              <w:right w:val="single" w:sz="4" w:space="0" w:color="000000"/>
            </w:tcBorders>
          </w:tcPr>
          <w:p w14:paraId="5025D930" w14:textId="77777777" w:rsidR="00182AB6" w:rsidRDefault="00182AB6">
            <w:pPr>
              <w:spacing w:after="160" w:line="259" w:lineRule="auto"/>
              <w:ind w:left="0" w:firstLine="0"/>
              <w:jc w:val="left"/>
            </w:pPr>
          </w:p>
        </w:tc>
      </w:tr>
      <w:tr w:rsidR="00182AB6" w14:paraId="68D19D2C" w14:textId="77777777">
        <w:trPr>
          <w:trHeight w:val="541"/>
        </w:trPr>
        <w:tc>
          <w:tcPr>
            <w:tcW w:w="9903" w:type="dxa"/>
            <w:gridSpan w:val="3"/>
            <w:tcBorders>
              <w:top w:val="single" w:sz="4" w:space="0" w:color="000000"/>
              <w:left w:val="single" w:sz="4" w:space="0" w:color="000000"/>
              <w:bottom w:val="single" w:sz="4" w:space="0" w:color="000000"/>
              <w:right w:val="single" w:sz="4" w:space="0" w:color="000000"/>
            </w:tcBorders>
            <w:shd w:val="clear" w:color="auto" w:fill="299FAC"/>
          </w:tcPr>
          <w:p w14:paraId="33B6B565" w14:textId="77777777" w:rsidR="00182AB6" w:rsidRDefault="00B71D0D">
            <w:pPr>
              <w:spacing w:after="0" w:line="259" w:lineRule="auto"/>
              <w:ind w:left="3760" w:right="3583" w:firstLine="0"/>
              <w:jc w:val="center"/>
            </w:pPr>
            <w:r>
              <w:rPr>
                <w:rFonts w:ascii="Arial" w:eastAsia="Arial" w:hAnsi="Arial" w:cs="Arial"/>
                <w:b/>
                <w:color w:val="FFFFFF"/>
                <w:sz w:val="22"/>
              </w:rPr>
              <w:t>Criterios de Evaluación</w:t>
            </w:r>
            <w:r>
              <w:rPr>
                <w:rFonts w:ascii="Arial" w:eastAsia="Arial" w:hAnsi="Arial" w:cs="Arial"/>
                <w:b/>
                <w:sz w:val="22"/>
              </w:rPr>
              <w:t xml:space="preserve"> </w:t>
            </w:r>
          </w:p>
        </w:tc>
        <w:tc>
          <w:tcPr>
            <w:tcW w:w="559" w:type="dxa"/>
            <w:tcBorders>
              <w:top w:val="single" w:sz="4" w:space="0" w:color="000000"/>
              <w:left w:val="single" w:sz="4" w:space="0" w:color="000000"/>
              <w:bottom w:val="single" w:sz="4" w:space="0" w:color="000000"/>
              <w:right w:val="single" w:sz="4" w:space="0" w:color="000000"/>
            </w:tcBorders>
            <w:shd w:val="clear" w:color="auto" w:fill="299FAC"/>
          </w:tcPr>
          <w:p w14:paraId="0359A482" w14:textId="77777777" w:rsidR="00182AB6" w:rsidRDefault="00B71D0D">
            <w:pPr>
              <w:spacing w:after="0" w:line="259" w:lineRule="auto"/>
              <w:ind w:left="181" w:firstLine="0"/>
              <w:jc w:val="left"/>
            </w:pPr>
            <w:r>
              <w:rPr>
                <w:rFonts w:ascii="Arial" w:eastAsia="Arial" w:hAnsi="Arial" w:cs="Arial"/>
                <w:b/>
                <w:color w:val="FFFFFF"/>
                <w:sz w:val="22"/>
              </w:rPr>
              <w:t>%</w:t>
            </w:r>
            <w:r>
              <w:rPr>
                <w:rFonts w:ascii="Arial" w:eastAsia="Arial" w:hAnsi="Arial" w:cs="Arial"/>
                <w:b/>
                <w:sz w:val="22"/>
              </w:rPr>
              <w:t xml:space="preserve"> </w:t>
            </w:r>
          </w:p>
        </w:tc>
        <w:tc>
          <w:tcPr>
            <w:tcW w:w="762" w:type="dxa"/>
            <w:tcBorders>
              <w:top w:val="single" w:sz="4" w:space="0" w:color="000000"/>
              <w:left w:val="single" w:sz="4" w:space="0" w:color="000000"/>
              <w:bottom w:val="single" w:sz="4" w:space="0" w:color="000000"/>
              <w:right w:val="single" w:sz="4" w:space="0" w:color="000000"/>
            </w:tcBorders>
            <w:shd w:val="clear" w:color="auto" w:fill="299FAC"/>
          </w:tcPr>
          <w:p w14:paraId="2108C746" w14:textId="77777777" w:rsidR="00182AB6" w:rsidRDefault="00B71D0D">
            <w:pPr>
              <w:spacing w:after="0" w:line="259" w:lineRule="auto"/>
              <w:ind w:left="120" w:firstLine="0"/>
              <w:jc w:val="center"/>
            </w:pPr>
            <w:r>
              <w:rPr>
                <w:rFonts w:ascii="Arial" w:eastAsia="Arial" w:hAnsi="Arial" w:cs="Arial"/>
                <w:b/>
                <w:color w:val="FFFFFF"/>
                <w:sz w:val="22"/>
              </w:rPr>
              <w:t>IE</w:t>
            </w:r>
            <w:r>
              <w:rPr>
                <w:rFonts w:ascii="Arial" w:eastAsia="Arial" w:hAnsi="Arial" w:cs="Arial"/>
                <w:b/>
                <w:sz w:val="22"/>
              </w:rPr>
              <w:t xml:space="preserve"> </w:t>
            </w:r>
          </w:p>
        </w:tc>
      </w:tr>
      <w:tr w:rsidR="00182AB6" w14:paraId="106B76ED" w14:textId="77777777">
        <w:trPr>
          <w:trHeight w:val="8188"/>
        </w:trPr>
        <w:tc>
          <w:tcPr>
            <w:tcW w:w="9903" w:type="dxa"/>
            <w:gridSpan w:val="3"/>
            <w:tcBorders>
              <w:top w:val="single" w:sz="4" w:space="0" w:color="000000"/>
              <w:left w:val="single" w:sz="4" w:space="0" w:color="000000"/>
              <w:bottom w:val="single" w:sz="4" w:space="0" w:color="000000"/>
              <w:right w:val="single" w:sz="4" w:space="0" w:color="000000"/>
            </w:tcBorders>
          </w:tcPr>
          <w:p w14:paraId="4C878B88" w14:textId="77777777" w:rsidR="00182AB6" w:rsidRDefault="00B71D0D">
            <w:pPr>
              <w:spacing w:after="0" w:line="259" w:lineRule="auto"/>
              <w:ind w:left="0" w:firstLine="0"/>
              <w:jc w:val="left"/>
            </w:pPr>
            <w:r>
              <w:rPr>
                <w:sz w:val="20"/>
              </w:rPr>
              <w:t xml:space="preserve"> </w:t>
            </w:r>
          </w:p>
          <w:tbl>
            <w:tblPr>
              <w:tblStyle w:val="TableGrid"/>
              <w:tblW w:w="9681" w:type="dxa"/>
              <w:tblInd w:w="101" w:type="dxa"/>
              <w:tblCellMar>
                <w:top w:w="6" w:type="dxa"/>
                <w:left w:w="5" w:type="dxa"/>
              </w:tblCellMar>
              <w:tblLook w:val="04A0" w:firstRow="1" w:lastRow="0" w:firstColumn="1" w:lastColumn="0" w:noHBand="0" w:noVBand="1"/>
            </w:tblPr>
            <w:tblGrid>
              <w:gridCol w:w="5129"/>
              <w:gridCol w:w="1234"/>
              <w:gridCol w:w="3318"/>
            </w:tblGrid>
            <w:tr w:rsidR="00182AB6" w14:paraId="725DDB03" w14:textId="77777777">
              <w:trPr>
                <w:trHeight w:val="754"/>
              </w:trPr>
              <w:tc>
                <w:tcPr>
                  <w:tcW w:w="5129" w:type="dxa"/>
                  <w:tcBorders>
                    <w:top w:val="single" w:sz="4" w:space="0" w:color="000000"/>
                    <w:left w:val="single" w:sz="4" w:space="0" w:color="000000"/>
                    <w:bottom w:val="single" w:sz="4" w:space="0" w:color="000000"/>
                    <w:right w:val="single" w:sz="4" w:space="0" w:color="000000"/>
                  </w:tcBorders>
                </w:tcPr>
                <w:p w14:paraId="0700C57D" w14:textId="77777777" w:rsidR="00182AB6" w:rsidRDefault="00B71D0D">
                  <w:pPr>
                    <w:spacing w:after="14" w:line="253" w:lineRule="auto"/>
                    <w:ind w:left="106" w:firstLine="0"/>
                  </w:pPr>
                  <w:r>
                    <w:rPr>
                      <w:rFonts w:ascii="Arial" w:eastAsia="Arial" w:hAnsi="Arial" w:cs="Arial"/>
                      <w:color w:val="515151"/>
                      <w:sz w:val="20"/>
                    </w:rPr>
                    <w:t>a) Se han identificado las cuentas que intervienen en las</w:t>
                  </w:r>
                  <w:r>
                    <w:rPr>
                      <w:rFonts w:ascii="Arial" w:eastAsia="Arial" w:hAnsi="Arial" w:cs="Arial"/>
                      <w:sz w:val="20"/>
                    </w:rPr>
                    <w:t xml:space="preserve"> </w:t>
                  </w:r>
                </w:p>
                <w:p w14:paraId="43A50129" w14:textId="77777777" w:rsidR="00182AB6" w:rsidRDefault="00B71D0D">
                  <w:pPr>
                    <w:spacing w:after="0" w:line="259" w:lineRule="auto"/>
                    <w:ind w:left="106" w:firstLine="0"/>
                    <w:jc w:val="left"/>
                  </w:pPr>
                  <w:r>
                    <w:rPr>
                      <w:rFonts w:ascii="Arial" w:eastAsia="Arial" w:hAnsi="Arial" w:cs="Arial"/>
                      <w:color w:val="515151"/>
                      <w:sz w:val="20"/>
                    </w:rPr>
                    <w:t>operaciones más habituales de las empresas</w:t>
                  </w:r>
                  <w:r>
                    <w:rPr>
                      <w:rFonts w:ascii="Arial" w:eastAsia="Arial" w:hAnsi="Arial" w:cs="Arial"/>
                      <w:sz w:val="20"/>
                    </w:rPr>
                    <w:t xml:space="preserve"> </w:t>
                  </w:r>
                </w:p>
              </w:tc>
              <w:tc>
                <w:tcPr>
                  <w:tcW w:w="1234" w:type="dxa"/>
                  <w:tcBorders>
                    <w:top w:val="single" w:sz="4" w:space="0" w:color="000000"/>
                    <w:left w:val="single" w:sz="4" w:space="0" w:color="000000"/>
                    <w:bottom w:val="single" w:sz="4" w:space="0" w:color="000000"/>
                    <w:right w:val="single" w:sz="4" w:space="0" w:color="000000"/>
                  </w:tcBorders>
                </w:tcPr>
                <w:p w14:paraId="2C2A56F1" w14:textId="77777777" w:rsidR="00182AB6" w:rsidRDefault="00B71D0D">
                  <w:pPr>
                    <w:spacing w:after="0" w:line="259" w:lineRule="auto"/>
                    <w:ind w:left="0" w:firstLine="0"/>
                    <w:jc w:val="center"/>
                  </w:pPr>
                  <w:r>
                    <w:rPr>
                      <w:rFonts w:ascii="Arial" w:eastAsia="Arial" w:hAnsi="Arial" w:cs="Arial"/>
                      <w:sz w:val="20"/>
                    </w:rPr>
                    <w:t xml:space="preserve">10 </w:t>
                  </w:r>
                </w:p>
              </w:tc>
              <w:tc>
                <w:tcPr>
                  <w:tcW w:w="3318" w:type="dxa"/>
                  <w:vMerge w:val="restart"/>
                  <w:tcBorders>
                    <w:top w:val="single" w:sz="4" w:space="0" w:color="000000"/>
                    <w:left w:val="single" w:sz="4" w:space="0" w:color="000000"/>
                    <w:bottom w:val="nil"/>
                    <w:right w:val="single" w:sz="4" w:space="0" w:color="000000"/>
                  </w:tcBorders>
                  <w:vAlign w:val="center"/>
                </w:tcPr>
                <w:p w14:paraId="6F56153E" w14:textId="77777777" w:rsidR="00DA51F8" w:rsidRDefault="00DA51F8">
                  <w:pPr>
                    <w:spacing w:after="254" w:line="259" w:lineRule="auto"/>
                    <w:ind w:left="106" w:firstLine="0"/>
                    <w:jc w:val="left"/>
                    <w:rPr>
                      <w:rFonts w:ascii="Arial" w:eastAsia="Arial" w:hAnsi="Arial" w:cs="Arial"/>
                    </w:rPr>
                  </w:pPr>
                </w:p>
                <w:p w14:paraId="5479E67B" w14:textId="77777777" w:rsidR="00DA51F8" w:rsidRDefault="00DA51F8">
                  <w:pPr>
                    <w:spacing w:after="254" w:line="259" w:lineRule="auto"/>
                    <w:ind w:left="106" w:firstLine="0"/>
                    <w:jc w:val="left"/>
                    <w:rPr>
                      <w:rFonts w:ascii="Arial" w:eastAsia="Arial" w:hAnsi="Arial" w:cs="Arial"/>
                    </w:rPr>
                  </w:pPr>
                </w:p>
                <w:p w14:paraId="638BD95E" w14:textId="77777777" w:rsidR="00182AB6" w:rsidRDefault="00B71D0D">
                  <w:pPr>
                    <w:spacing w:after="254" w:line="259" w:lineRule="auto"/>
                    <w:ind w:left="106" w:firstLine="0"/>
                    <w:jc w:val="left"/>
                  </w:pPr>
                  <w:r>
                    <w:rPr>
                      <w:rFonts w:ascii="Arial" w:eastAsia="Arial" w:hAnsi="Arial" w:cs="Arial"/>
                    </w:rPr>
                    <w:t xml:space="preserve">Prueba escrita  </w:t>
                  </w:r>
                </w:p>
                <w:p w14:paraId="071EDF71" w14:textId="77777777" w:rsidR="00182AB6" w:rsidRDefault="00B71D0D" w:rsidP="00DA51F8">
                  <w:pPr>
                    <w:spacing w:after="254" w:line="259" w:lineRule="auto"/>
                    <w:ind w:left="106" w:firstLine="0"/>
                    <w:jc w:val="left"/>
                  </w:pPr>
                  <w:r>
                    <w:rPr>
                      <w:rFonts w:ascii="Arial" w:eastAsia="Arial" w:hAnsi="Arial" w:cs="Arial"/>
                    </w:rPr>
                    <w:t xml:space="preserve"> Prueba oral  </w:t>
                  </w:r>
                </w:p>
                <w:p w14:paraId="466EA1EE" w14:textId="77777777" w:rsidR="00182AB6" w:rsidRDefault="00B71D0D">
                  <w:pPr>
                    <w:spacing w:after="254" w:line="259" w:lineRule="auto"/>
                    <w:ind w:left="106" w:firstLine="0"/>
                    <w:jc w:val="left"/>
                  </w:pPr>
                  <w:r>
                    <w:rPr>
                      <w:rFonts w:ascii="Arial" w:eastAsia="Arial" w:hAnsi="Arial" w:cs="Arial"/>
                    </w:rPr>
                    <w:t xml:space="preserve">Trabajo clase  </w:t>
                  </w:r>
                </w:p>
                <w:p w14:paraId="1D4703ED" w14:textId="77777777" w:rsidR="00182AB6" w:rsidRDefault="00B71D0D">
                  <w:pPr>
                    <w:spacing w:after="254" w:line="259" w:lineRule="auto"/>
                    <w:ind w:left="106" w:firstLine="0"/>
                    <w:jc w:val="left"/>
                  </w:pPr>
                  <w:r>
                    <w:rPr>
                      <w:rFonts w:ascii="Arial" w:eastAsia="Arial" w:hAnsi="Arial" w:cs="Arial"/>
                    </w:rPr>
                    <w:t xml:space="preserve">Observación cuaderno  </w:t>
                  </w:r>
                </w:p>
                <w:p w14:paraId="486E541E" w14:textId="77777777" w:rsidR="00182AB6" w:rsidRDefault="00B71D0D">
                  <w:pPr>
                    <w:spacing w:after="254" w:line="259" w:lineRule="auto"/>
                    <w:ind w:left="106" w:firstLine="0"/>
                    <w:jc w:val="left"/>
                  </w:pPr>
                  <w:r>
                    <w:rPr>
                      <w:rFonts w:ascii="Arial" w:eastAsia="Arial" w:hAnsi="Arial" w:cs="Arial"/>
                    </w:rPr>
                    <w:t xml:space="preserve">Trabajo casa  </w:t>
                  </w:r>
                </w:p>
                <w:p w14:paraId="4B9DE581" w14:textId="77777777" w:rsidR="00182AB6" w:rsidRDefault="00B71D0D">
                  <w:pPr>
                    <w:spacing w:after="255" w:line="259" w:lineRule="auto"/>
                    <w:ind w:left="106" w:firstLine="0"/>
                    <w:jc w:val="left"/>
                  </w:pPr>
                  <w:r>
                    <w:rPr>
                      <w:rFonts w:ascii="Arial" w:eastAsia="Arial" w:hAnsi="Arial" w:cs="Arial"/>
                    </w:rPr>
                    <w:t xml:space="preserve">Exposición oral  </w:t>
                  </w:r>
                </w:p>
                <w:p w14:paraId="037A6134" w14:textId="77777777" w:rsidR="00182AB6" w:rsidRDefault="00B71D0D">
                  <w:pPr>
                    <w:spacing w:after="254" w:line="259" w:lineRule="auto"/>
                    <w:ind w:left="106" w:firstLine="0"/>
                    <w:jc w:val="left"/>
                  </w:pPr>
                  <w:r>
                    <w:rPr>
                      <w:rFonts w:ascii="Arial" w:eastAsia="Arial" w:hAnsi="Arial" w:cs="Arial"/>
                    </w:rPr>
                    <w:t xml:space="preserve"> </w:t>
                  </w:r>
                </w:p>
                <w:p w14:paraId="08EFCB7B" w14:textId="77777777" w:rsidR="00182AB6" w:rsidRDefault="00B71D0D">
                  <w:pPr>
                    <w:spacing w:after="0" w:line="259" w:lineRule="auto"/>
                    <w:ind w:left="106" w:firstLine="0"/>
                    <w:jc w:val="left"/>
                  </w:pPr>
                  <w:r>
                    <w:rPr>
                      <w:rFonts w:ascii="Arial" w:eastAsia="Arial" w:hAnsi="Arial" w:cs="Arial"/>
                    </w:rPr>
                    <w:t xml:space="preserve">Búsqueda en internet </w:t>
                  </w:r>
                </w:p>
              </w:tc>
            </w:tr>
            <w:tr w:rsidR="00182AB6" w14:paraId="71BC15A1" w14:textId="77777777">
              <w:trPr>
                <w:trHeight w:val="960"/>
              </w:trPr>
              <w:tc>
                <w:tcPr>
                  <w:tcW w:w="5129" w:type="dxa"/>
                  <w:tcBorders>
                    <w:top w:val="single" w:sz="4" w:space="0" w:color="000000"/>
                    <w:left w:val="single" w:sz="4" w:space="0" w:color="000000"/>
                    <w:bottom w:val="single" w:sz="4" w:space="0" w:color="000000"/>
                    <w:right w:val="single" w:sz="4" w:space="0" w:color="000000"/>
                  </w:tcBorders>
                </w:tcPr>
                <w:p w14:paraId="15A7FE2D" w14:textId="77777777" w:rsidR="00182AB6" w:rsidRDefault="00B71D0D">
                  <w:pPr>
                    <w:spacing w:after="0" w:line="259" w:lineRule="auto"/>
                    <w:ind w:left="106" w:firstLine="0"/>
                    <w:jc w:val="left"/>
                  </w:pPr>
                  <w:r>
                    <w:rPr>
                      <w:rFonts w:ascii="Arial" w:eastAsia="Arial" w:hAnsi="Arial" w:cs="Arial"/>
                      <w:color w:val="515151"/>
                      <w:sz w:val="20"/>
                    </w:rPr>
                    <w:t>b) Se han codificado las cuentas conforme al PGC.</w:t>
                  </w:r>
                  <w:r>
                    <w:rPr>
                      <w:rFonts w:ascii="Arial" w:eastAsia="Arial" w:hAnsi="Arial" w:cs="Arial"/>
                      <w:sz w:val="20"/>
                    </w:rPr>
                    <w:t xml:space="preserve"> </w:t>
                  </w:r>
                </w:p>
              </w:tc>
              <w:tc>
                <w:tcPr>
                  <w:tcW w:w="1234" w:type="dxa"/>
                  <w:tcBorders>
                    <w:top w:val="single" w:sz="4" w:space="0" w:color="000000"/>
                    <w:left w:val="single" w:sz="4" w:space="0" w:color="000000"/>
                    <w:bottom w:val="single" w:sz="4" w:space="0" w:color="000000"/>
                    <w:right w:val="single" w:sz="4" w:space="0" w:color="000000"/>
                  </w:tcBorders>
                </w:tcPr>
                <w:p w14:paraId="68CEB007" w14:textId="77777777" w:rsidR="00182AB6" w:rsidRDefault="00B71D0D">
                  <w:pPr>
                    <w:spacing w:after="0" w:line="259" w:lineRule="auto"/>
                    <w:ind w:left="0" w:firstLine="0"/>
                    <w:jc w:val="left"/>
                  </w:pPr>
                  <w:r>
                    <w:rPr>
                      <w:rFonts w:ascii="Arial" w:eastAsia="Arial" w:hAnsi="Arial" w:cs="Arial"/>
                      <w:b/>
                      <w:sz w:val="28"/>
                    </w:rPr>
                    <w:t xml:space="preserve"> </w:t>
                  </w:r>
                </w:p>
                <w:p w14:paraId="5C43F8C6" w14:textId="77777777" w:rsidR="00182AB6" w:rsidRDefault="00B71D0D">
                  <w:pPr>
                    <w:spacing w:after="0" w:line="259" w:lineRule="auto"/>
                    <w:ind w:left="0" w:right="9" w:firstLine="0"/>
                    <w:jc w:val="center"/>
                  </w:pPr>
                  <w:r>
                    <w:rPr>
                      <w:rFonts w:ascii="Arial" w:eastAsia="Arial" w:hAnsi="Arial" w:cs="Arial"/>
                      <w:sz w:val="20"/>
                    </w:rPr>
                    <w:t xml:space="preserve">5 </w:t>
                  </w:r>
                </w:p>
              </w:tc>
              <w:tc>
                <w:tcPr>
                  <w:tcW w:w="0" w:type="auto"/>
                  <w:vMerge/>
                  <w:tcBorders>
                    <w:top w:val="nil"/>
                    <w:left w:val="single" w:sz="4" w:space="0" w:color="000000"/>
                    <w:bottom w:val="nil"/>
                    <w:right w:val="single" w:sz="4" w:space="0" w:color="000000"/>
                  </w:tcBorders>
                </w:tcPr>
                <w:p w14:paraId="36ABA3EA" w14:textId="77777777" w:rsidR="00182AB6" w:rsidRDefault="00182AB6">
                  <w:pPr>
                    <w:spacing w:after="160" w:line="259" w:lineRule="auto"/>
                    <w:ind w:left="0" w:firstLine="0"/>
                    <w:jc w:val="left"/>
                  </w:pPr>
                </w:p>
              </w:tc>
            </w:tr>
            <w:tr w:rsidR="00182AB6" w14:paraId="56105D5A" w14:textId="77777777">
              <w:trPr>
                <w:trHeight w:val="754"/>
              </w:trPr>
              <w:tc>
                <w:tcPr>
                  <w:tcW w:w="5129" w:type="dxa"/>
                  <w:tcBorders>
                    <w:top w:val="single" w:sz="4" w:space="0" w:color="000000"/>
                    <w:left w:val="single" w:sz="4" w:space="0" w:color="000000"/>
                    <w:bottom w:val="single" w:sz="4" w:space="0" w:color="000000"/>
                    <w:right w:val="single" w:sz="4" w:space="0" w:color="000000"/>
                  </w:tcBorders>
                </w:tcPr>
                <w:p w14:paraId="5796C895" w14:textId="77777777" w:rsidR="00182AB6" w:rsidRDefault="00B71D0D">
                  <w:pPr>
                    <w:spacing w:after="14" w:line="253" w:lineRule="auto"/>
                    <w:ind w:left="106" w:firstLine="0"/>
                  </w:pPr>
                  <w:r>
                    <w:rPr>
                      <w:rFonts w:ascii="Arial" w:eastAsia="Arial" w:hAnsi="Arial" w:cs="Arial"/>
                      <w:color w:val="515151"/>
                      <w:sz w:val="20"/>
                    </w:rPr>
                    <w:t>c) Se han determinado qué cuentas se cargan y cuáles se</w:t>
                  </w:r>
                  <w:r>
                    <w:rPr>
                      <w:rFonts w:ascii="Arial" w:eastAsia="Arial" w:hAnsi="Arial" w:cs="Arial"/>
                      <w:sz w:val="20"/>
                    </w:rPr>
                    <w:t xml:space="preserve"> </w:t>
                  </w:r>
                </w:p>
                <w:p w14:paraId="4E99E926" w14:textId="77777777" w:rsidR="00182AB6" w:rsidRDefault="00B71D0D">
                  <w:pPr>
                    <w:spacing w:after="0" w:line="259" w:lineRule="auto"/>
                    <w:ind w:left="106" w:firstLine="0"/>
                    <w:jc w:val="left"/>
                  </w:pPr>
                  <w:r>
                    <w:rPr>
                      <w:rFonts w:ascii="Arial" w:eastAsia="Arial" w:hAnsi="Arial" w:cs="Arial"/>
                      <w:color w:val="515151"/>
                      <w:sz w:val="20"/>
                    </w:rPr>
                    <w:t>abonan, según el PGC</w:t>
                  </w:r>
                  <w:r>
                    <w:rPr>
                      <w:rFonts w:ascii="Arial" w:eastAsia="Arial" w:hAnsi="Arial" w:cs="Arial"/>
                      <w:sz w:val="20"/>
                    </w:rPr>
                    <w:t xml:space="preserve"> </w:t>
                  </w:r>
                </w:p>
              </w:tc>
              <w:tc>
                <w:tcPr>
                  <w:tcW w:w="1234" w:type="dxa"/>
                  <w:tcBorders>
                    <w:top w:val="single" w:sz="4" w:space="0" w:color="000000"/>
                    <w:left w:val="single" w:sz="4" w:space="0" w:color="000000"/>
                    <w:bottom w:val="single" w:sz="4" w:space="0" w:color="000000"/>
                    <w:right w:val="single" w:sz="4" w:space="0" w:color="000000"/>
                  </w:tcBorders>
                </w:tcPr>
                <w:p w14:paraId="01923BAA" w14:textId="77777777" w:rsidR="00182AB6" w:rsidRDefault="00B71D0D">
                  <w:pPr>
                    <w:spacing w:after="0" w:line="259" w:lineRule="auto"/>
                    <w:ind w:left="0" w:firstLine="0"/>
                    <w:jc w:val="center"/>
                  </w:pPr>
                  <w:r>
                    <w:rPr>
                      <w:rFonts w:ascii="Arial" w:eastAsia="Arial" w:hAnsi="Arial" w:cs="Arial"/>
                      <w:sz w:val="20"/>
                    </w:rPr>
                    <w:t xml:space="preserve">15 </w:t>
                  </w:r>
                </w:p>
              </w:tc>
              <w:tc>
                <w:tcPr>
                  <w:tcW w:w="0" w:type="auto"/>
                  <w:vMerge/>
                  <w:tcBorders>
                    <w:top w:val="nil"/>
                    <w:left w:val="single" w:sz="4" w:space="0" w:color="000000"/>
                    <w:bottom w:val="nil"/>
                    <w:right w:val="single" w:sz="4" w:space="0" w:color="000000"/>
                  </w:tcBorders>
                </w:tcPr>
                <w:p w14:paraId="6207889A" w14:textId="77777777" w:rsidR="00182AB6" w:rsidRDefault="00182AB6">
                  <w:pPr>
                    <w:spacing w:after="160" w:line="259" w:lineRule="auto"/>
                    <w:ind w:left="0" w:firstLine="0"/>
                    <w:jc w:val="left"/>
                  </w:pPr>
                </w:p>
              </w:tc>
            </w:tr>
            <w:tr w:rsidR="00182AB6" w14:paraId="01DF1E17" w14:textId="77777777">
              <w:trPr>
                <w:trHeight w:val="528"/>
              </w:trPr>
              <w:tc>
                <w:tcPr>
                  <w:tcW w:w="5129" w:type="dxa"/>
                  <w:tcBorders>
                    <w:top w:val="single" w:sz="4" w:space="0" w:color="000000"/>
                    <w:left w:val="single" w:sz="4" w:space="0" w:color="000000"/>
                    <w:bottom w:val="single" w:sz="4" w:space="0" w:color="000000"/>
                    <w:right w:val="single" w:sz="4" w:space="0" w:color="000000"/>
                  </w:tcBorders>
                </w:tcPr>
                <w:p w14:paraId="4CDA3018" w14:textId="77777777" w:rsidR="00182AB6" w:rsidRDefault="00B71D0D">
                  <w:pPr>
                    <w:spacing w:after="0" w:line="259" w:lineRule="auto"/>
                    <w:ind w:left="106" w:firstLine="0"/>
                  </w:pPr>
                  <w:r>
                    <w:rPr>
                      <w:rFonts w:ascii="Arial" w:eastAsia="Arial" w:hAnsi="Arial" w:cs="Arial"/>
                      <w:color w:val="515151"/>
                      <w:sz w:val="20"/>
                    </w:rPr>
                    <w:t>d) Se han efectuado los asientos correspondientes a los</w:t>
                  </w:r>
                  <w:r>
                    <w:rPr>
                      <w:rFonts w:ascii="Arial" w:eastAsia="Arial" w:hAnsi="Arial" w:cs="Arial"/>
                      <w:sz w:val="20"/>
                    </w:rPr>
                    <w:t xml:space="preserve"> </w:t>
                  </w:r>
                  <w:r>
                    <w:rPr>
                      <w:rFonts w:ascii="Arial" w:eastAsia="Arial" w:hAnsi="Arial" w:cs="Arial"/>
                      <w:color w:val="515151"/>
                      <w:sz w:val="20"/>
                    </w:rPr>
                    <w:t>hechos contables más habituales</w:t>
                  </w:r>
                  <w:r>
                    <w:rPr>
                      <w:rFonts w:ascii="Arial" w:eastAsia="Arial" w:hAnsi="Arial" w:cs="Arial"/>
                      <w:sz w:val="20"/>
                    </w:rPr>
                    <w:t xml:space="preserve"> </w:t>
                  </w:r>
                </w:p>
              </w:tc>
              <w:tc>
                <w:tcPr>
                  <w:tcW w:w="1234" w:type="dxa"/>
                  <w:tcBorders>
                    <w:top w:val="single" w:sz="4" w:space="0" w:color="000000"/>
                    <w:left w:val="single" w:sz="4" w:space="0" w:color="000000"/>
                    <w:bottom w:val="single" w:sz="4" w:space="0" w:color="000000"/>
                    <w:right w:val="single" w:sz="4" w:space="0" w:color="000000"/>
                  </w:tcBorders>
                  <w:vAlign w:val="center"/>
                </w:tcPr>
                <w:p w14:paraId="6973DFDC" w14:textId="77777777" w:rsidR="00182AB6" w:rsidRDefault="00B71D0D">
                  <w:pPr>
                    <w:spacing w:after="0" w:line="259" w:lineRule="auto"/>
                    <w:ind w:left="0" w:firstLine="0"/>
                    <w:jc w:val="center"/>
                  </w:pPr>
                  <w:r>
                    <w:rPr>
                      <w:rFonts w:ascii="Arial" w:eastAsia="Arial" w:hAnsi="Arial" w:cs="Arial"/>
                      <w:sz w:val="20"/>
                    </w:rPr>
                    <w:t xml:space="preserve">25 </w:t>
                  </w:r>
                </w:p>
              </w:tc>
              <w:tc>
                <w:tcPr>
                  <w:tcW w:w="0" w:type="auto"/>
                  <w:vMerge/>
                  <w:tcBorders>
                    <w:top w:val="nil"/>
                    <w:left w:val="single" w:sz="4" w:space="0" w:color="000000"/>
                    <w:bottom w:val="nil"/>
                    <w:right w:val="single" w:sz="4" w:space="0" w:color="000000"/>
                  </w:tcBorders>
                </w:tcPr>
                <w:p w14:paraId="1D5FDE47" w14:textId="77777777" w:rsidR="00182AB6" w:rsidRDefault="00182AB6">
                  <w:pPr>
                    <w:spacing w:after="160" w:line="259" w:lineRule="auto"/>
                    <w:ind w:left="0" w:firstLine="0"/>
                    <w:jc w:val="left"/>
                  </w:pPr>
                </w:p>
              </w:tc>
            </w:tr>
            <w:tr w:rsidR="00182AB6" w14:paraId="221B6F36" w14:textId="77777777">
              <w:trPr>
                <w:trHeight w:val="955"/>
              </w:trPr>
              <w:tc>
                <w:tcPr>
                  <w:tcW w:w="5129" w:type="dxa"/>
                  <w:tcBorders>
                    <w:top w:val="single" w:sz="4" w:space="0" w:color="000000"/>
                    <w:left w:val="single" w:sz="4" w:space="0" w:color="000000"/>
                    <w:bottom w:val="single" w:sz="4" w:space="0" w:color="000000"/>
                    <w:right w:val="single" w:sz="4" w:space="0" w:color="000000"/>
                  </w:tcBorders>
                </w:tcPr>
                <w:p w14:paraId="67921917" w14:textId="77777777" w:rsidR="00182AB6" w:rsidRDefault="00B71D0D">
                  <w:pPr>
                    <w:spacing w:after="14" w:line="239" w:lineRule="auto"/>
                    <w:ind w:left="106" w:firstLine="0"/>
                  </w:pPr>
                  <w:r>
                    <w:rPr>
                      <w:rFonts w:ascii="Arial" w:eastAsia="Arial" w:hAnsi="Arial" w:cs="Arial"/>
                      <w:color w:val="515151"/>
                      <w:sz w:val="20"/>
                    </w:rPr>
                    <w:t>e) Se han cumplimentado los distintos campos del libro de</w:t>
                  </w:r>
                  <w:r>
                    <w:rPr>
                      <w:rFonts w:ascii="Arial" w:eastAsia="Arial" w:hAnsi="Arial" w:cs="Arial"/>
                      <w:sz w:val="20"/>
                    </w:rPr>
                    <w:t xml:space="preserve"> </w:t>
                  </w:r>
                </w:p>
                <w:p w14:paraId="6AD98529" w14:textId="77777777" w:rsidR="00182AB6" w:rsidRDefault="00B71D0D">
                  <w:pPr>
                    <w:spacing w:after="0" w:line="259" w:lineRule="auto"/>
                    <w:ind w:left="106" w:firstLine="0"/>
                    <w:jc w:val="left"/>
                  </w:pPr>
                  <w:r>
                    <w:rPr>
                      <w:rFonts w:ascii="Arial" w:eastAsia="Arial" w:hAnsi="Arial" w:cs="Arial"/>
                      <w:color w:val="515151"/>
                      <w:sz w:val="20"/>
                    </w:rPr>
                    <w:t>bienes de inversión por medios manuales y/o informáticos</w:t>
                  </w:r>
                  <w:r>
                    <w:rPr>
                      <w:rFonts w:ascii="Arial" w:eastAsia="Arial" w:hAnsi="Arial" w:cs="Arial"/>
                      <w:sz w:val="20"/>
                    </w:rPr>
                    <w:t xml:space="preserve"> </w:t>
                  </w:r>
                </w:p>
              </w:tc>
              <w:tc>
                <w:tcPr>
                  <w:tcW w:w="1234" w:type="dxa"/>
                  <w:tcBorders>
                    <w:top w:val="single" w:sz="4" w:space="0" w:color="000000"/>
                    <w:left w:val="single" w:sz="4" w:space="0" w:color="000000"/>
                    <w:bottom w:val="single" w:sz="4" w:space="0" w:color="000000"/>
                    <w:right w:val="single" w:sz="4" w:space="0" w:color="000000"/>
                  </w:tcBorders>
                </w:tcPr>
                <w:p w14:paraId="35D665C3" w14:textId="77777777" w:rsidR="00182AB6" w:rsidRDefault="00B71D0D">
                  <w:pPr>
                    <w:spacing w:after="0" w:line="259" w:lineRule="auto"/>
                    <w:ind w:left="0" w:firstLine="0"/>
                    <w:jc w:val="center"/>
                  </w:pPr>
                  <w:r>
                    <w:rPr>
                      <w:rFonts w:ascii="Arial" w:eastAsia="Arial" w:hAnsi="Arial" w:cs="Arial"/>
                      <w:sz w:val="20"/>
                    </w:rPr>
                    <w:t xml:space="preserve">10 </w:t>
                  </w:r>
                </w:p>
              </w:tc>
              <w:tc>
                <w:tcPr>
                  <w:tcW w:w="0" w:type="auto"/>
                  <w:vMerge/>
                  <w:tcBorders>
                    <w:top w:val="nil"/>
                    <w:left w:val="single" w:sz="4" w:space="0" w:color="000000"/>
                    <w:bottom w:val="nil"/>
                    <w:right w:val="single" w:sz="4" w:space="0" w:color="000000"/>
                  </w:tcBorders>
                </w:tcPr>
                <w:p w14:paraId="7D0ACB05" w14:textId="77777777" w:rsidR="00182AB6" w:rsidRDefault="00182AB6">
                  <w:pPr>
                    <w:spacing w:after="160" w:line="259" w:lineRule="auto"/>
                    <w:ind w:left="0" w:firstLine="0"/>
                    <w:jc w:val="left"/>
                  </w:pPr>
                </w:p>
              </w:tc>
            </w:tr>
            <w:tr w:rsidR="00182AB6" w14:paraId="6D7081EB" w14:textId="77777777">
              <w:trPr>
                <w:trHeight w:val="533"/>
              </w:trPr>
              <w:tc>
                <w:tcPr>
                  <w:tcW w:w="5129" w:type="dxa"/>
                  <w:tcBorders>
                    <w:top w:val="single" w:sz="4" w:space="0" w:color="000000"/>
                    <w:left w:val="single" w:sz="4" w:space="0" w:color="000000"/>
                    <w:bottom w:val="single" w:sz="4" w:space="0" w:color="000000"/>
                    <w:right w:val="single" w:sz="4" w:space="0" w:color="000000"/>
                  </w:tcBorders>
                </w:tcPr>
                <w:p w14:paraId="11862FC7" w14:textId="77777777" w:rsidR="00182AB6" w:rsidRDefault="00B71D0D">
                  <w:pPr>
                    <w:spacing w:after="0" w:line="259" w:lineRule="auto"/>
                    <w:ind w:left="106" w:firstLine="0"/>
                  </w:pPr>
                  <w:r>
                    <w:rPr>
                      <w:rFonts w:ascii="Arial" w:eastAsia="Arial" w:hAnsi="Arial" w:cs="Arial"/>
                      <w:color w:val="515151"/>
                      <w:sz w:val="20"/>
                    </w:rPr>
                    <w:t>f) Se han contabilizado las operaciones relativas a la</w:t>
                  </w:r>
                  <w:r>
                    <w:rPr>
                      <w:rFonts w:ascii="Arial" w:eastAsia="Arial" w:hAnsi="Arial" w:cs="Arial"/>
                      <w:sz w:val="20"/>
                    </w:rPr>
                    <w:t xml:space="preserve"> </w:t>
                  </w:r>
                  <w:r>
                    <w:rPr>
                      <w:rFonts w:ascii="Arial" w:eastAsia="Arial" w:hAnsi="Arial" w:cs="Arial"/>
                      <w:color w:val="515151"/>
                      <w:sz w:val="20"/>
                    </w:rPr>
                    <w:t>liquidación de IVA</w:t>
                  </w:r>
                  <w:r>
                    <w:rPr>
                      <w:rFonts w:ascii="Arial" w:eastAsia="Arial" w:hAnsi="Arial" w:cs="Arial"/>
                      <w:sz w:val="20"/>
                    </w:rPr>
                    <w:t xml:space="preserve"> </w:t>
                  </w:r>
                </w:p>
              </w:tc>
              <w:tc>
                <w:tcPr>
                  <w:tcW w:w="1234" w:type="dxa"/>
                  <w:tcBorders>
                    <w:top w:val="single" w:sz="4" w:space="0" w:color="000000"/>
                    <w:left w:val="single" w:sz="4" w:space="0" w:color="000000"/>
                    <w:bottom w:val="single" w:sz="4" w:space="0" w:color="000000"/>
                    <w:right w:val="single" w:sz="4" w:space="0" w:color="000000"/>
                  </w:tcBorders>
                  <w:vAlign w:val="center"/>
                </w:tcPr>
                <w:p w14:paraId="63E3B1DE" w14:textId="77777777" w:rsidR="00182AB6" w:rsidRDefault="00B71D0D">
                  <w:pPr>
                    <w:spacing w:after="0" w:line="259" w:lineRule="auto"/>
                    <w:ind w:left="0" w:firstLine="0"/>
                    <w:jc w:val="center"/>
                  </w:pPr>
                  <w:r>
                    <w:rPr>
                      <w:rFonts w:ascii="Arial" w:eastAsia="Arial" w:hAnsi="Arial" w:cs="Arial"/>
                      <w:sz w:val="20"/>
                    </w:rPr>
                    <w:t xml:space="preserve">15 </w:t>
                  </w:r>
                </w:p>
              </w:tc>
              <w:tc>
                <w:tcPr>
                  <w:tcW w:w="0" w:type="auto"/>
                  <w:vMerge/>
                  <w:tcBorders>
                    <w:top w:val="nil"/>
                    <w:left w:val="single" w:sz="4" w:space="0" w:color="000000"/>
                    <w:bottom w:val="nil"/>
                    <w:right w:val="single" w:sz="4" w:space="0" w:color="000000"/>
                  </w:tcBorders>
                </w:tcPr>
                <w:p w14:paraId="312B83EA" w14:textId="77777777" w:rsidR="00182AB6" w:rsidRDefault="00182AB6">
                  <w:pPr>
                    <w:spacing w:after="160" w:line="259" w:lineRule="auto"/>
                    <w:ind w:left="0" w:firstLine="0"/>
                    <w:jc w:val="left"/>
                  </w:pPr>
                </w:p>
              </w:tc>
            </w:tr>
            <w:tr w:rsidR="00182AB6" w14:paraId="74101A01" w14:textId="77777777">
              <w:trPr>
                <w:trHeight w:val="739"/>
              </w:trPr>
              <w:tc>
                <w:tcPr>
                  <w:tcW w:w="5129" w:type="dxa"/>
                  <w:tcBorders>
                    <w:top w:val="single" w:sz="4" w:space="0" w:color="000000"/>
                    <w:left w:val="single" w:sz="4" w:space="0" w:color="000000"/>
                    <w:bottom w:val="nil"/>
                    <w:right w:val="single" w:sz="4" w:space="0" w:color="000000"/>
                  </w:tcBorders>
                </w:tcPr>
                <w:p w14:paraId="10351361" w14:textId="77777777" w:rsidR="00182AB6" w:rsidRDefault="00B71D0D">
                  <w:pPr>
                    <w:spacing w:after="0" w:line="259" w:lineRule="auto"/>
                    <w:ind w:left="106" w:firstLine="0"/>
                    <w:jc w:val="left"/>
                  </w:pPr>
                  <w:r>
                    <w:rPr>
                      <w:rFonts w:ascii="Arial" w:eastAsia="Arial" w:hAnsi="Arial" w:cs="Arial"/>
                      <w:color w:val="515151"/>
                      <w:sz w:val="20"/>
                    </w:rPr>
                    <w:t>g) Se han realizado las copias de seguridad según el</w:t>
                  </w:r>
                  <w:r>
                    <w:rPr>
                      <w:rFonts w:ascii="Arial" w:eastAsia="Arial" w:hAnsi="Arial" w:cs="Arial"/>
                      <w:sz w:val="20"/>
                    </w:rPr>
                    <w:t xml:space="preserve"> </w:t>
                  </w:r>
                  <w:r>
                    <w:rPr>
                      <w:rFonts w:ascii="Arial" w:eastAsia="Arial" w:hAnsi="Arial" w:cs="Arial"/>
                      <w:color w:val="515151"/>
                      <w:sz w:val="20"/>
                    </w:rPr>
                    <w:t>protocolo establecido para salvaguardar los datos registrados</w:t>
                  </w:r>
                  <w:r>
                    <w:rPr>
                      <w:rFonts w:ascii="Arial" w:eastAsia="Arial" w:hAnsi="Arial" w:cs="Arial"/>
                      <w:sz w:val="20"/>
                    </w:rPr>
                    <w:t xml:space="preserve"> </w:t>
                  </w:r>
                </w:p>
              </w:tc>
              <w:tc>
                <w:tcPr>
                  <w:tcW w:w="1234" w:type="dxa"/>
                  <w:tcBorders>
                    <w:top w:val="single" w:sz="4" w:space="0" w:color="000000"/>
                    <w:left w:val="single" w:sz="4" w:space="0" w:color="000000"/>
                    <w:bottom w:val="nil"/>
                    <w:right w:val="single" w:sz="4" w:space="0" w:color="000000"/>
                  </w:tcBorders>
                </w:tcPr>
                <w:p w14:paraId="5F351F37" w14:textId="77777777" w:rsidR="00182AB6" w:rsidRDefault="00B71D0D">
                  <w:pPr>
                    <w:spacing w:after="0" w:line="259" w:lineRule="auto"/>
                    <w:ind w:left="0" w:firstLine="0"/>
                    <w:jc w:val="left"/>
                  </w:pPr>
                  <w:r>
                    <w:rPr>
                      <w:rFonts w:ascii="Arial" w:eastAsia="Arial" w:hAnsi="Arial" w:cs="Arial"/>
                      <w:b/>
                      <w:sz w:val="21"/>
                    </w:rPr>
                    <w:t xml:space="preserve"> </w:t>
                  </w:r>
                </w:p>
                <w:p w14:paraId="13FB7CEA" w14:textId="77777777" w:rsidR="00182AB6" w:rsidRDefault="00B71D0D">
                  <w:pPr>
                    <w:spacing w:after="0" w:line="259" w:lineRule="auto"/>
                    <w:ind w:left="0" w:firstLine="0"/>
                    <w:jc w:val="center"/>
                  </w:pPr>
                  <w:r>
                    <w:rPr>
                      <w:rFonts w:ascii="Arial" w:eastAsia="Arial" w:hAnsi="Arial" w:cs="Arial"/>
                      <w:sz w:val="20"/>
                    </w:rPr>
                    <w:t xml:space="preserve">10 </w:t>
                  </w:r>
                </w:p>
              </w:tc>
              <w:tc>
                <w:tcPr>
                  <w:tcW w:w="0" w:type="auto"/>
                  <w:vMerge/>
                  <w:tcBorders>
                    <w:top w:val="nil"/>
                    <w:left w:val="single" w:sz="4" w:space="0" w:color="000000"/>
                    <w:bottom w:val="nil"/>
                    <w:right w:val="single" w:sz="4" w:space="0" w:color="000000"/>
                  </w:tcBorders>
                </w:tcPr>
                <w:p w14:paraId="31F3E11E" w14:textId="77777777" w:rsidR="00182AB6" w:rsidRDefault="00182AB6">
                  <w:pPr>
                    <w:spacing w:after="160" w:line="259" w:lineRule="auto"/>
                    <w:ind w:left="0" w:firstLine="0"/>
                    <w:jc w:val="left"/>
                  </w:pPr>
                </w:p>
              </w:tc>
            </w:tr>
          </w:tbl>
          <w:p w14:paraId="28C29DF6" w14:textId="77777777" w:rsidR="00182AB6" w:rsidRDefault="00182AB6">
            <w:pPr>
              <w:spacing w:after="160" w:line="259" w:lineRule="auto"/>
              <w:ind w:left="0" w:firstLine="0"/>
              <w:jc w:val="left"/>
            </w:pPr>
          </w:p>
        </w:tc>
        <w:tc>
          <w:tcPr>
            <w:tcW w:w="559" w:type="dxa"/>
            <w:tcBorders>
              <w:top w:val="single" w:sz="4" w:space="0" w:color="000000"/>
              <w:left w:val="single" w:sz="4" w:space="0" w:color="000000"/>
              <w:bottom w:val="single" w:sz="4" w:space="0" w:color="000000"/>
              <w:right w:val="single" w:sz="4" w:space="0" w:color="000000"/>
            </w:tcBorders>
          </w:tcPr>
          <w:p w14:paraId="4D32BB1C" w14:textId="77777777" w:rsidR="00182AB6" w:rsidRDefault="00B71D0D">
            <w:pPr>
              <w:spacing w:after="0" w:line="259" w:lineRule="auto"/>
              <w:ind w:left="4" w:firstLine="0"/>
              <w:jc w:val="left"/>
            </w:pPr>
            <w:r>
              <w:rPr>
                <w:sz w:val="20"/>
              </w:rPr>
              <w:t xml:space="preserve"> </w:t>
            </w:r>
          </w:p>
        </w:tc>
        <w:tc>
          <w:tcPr>
            <w:tcW w:w="762" w:type="dxa"/>
            <w:tcBorders>
              <w:top w:val="single" w:sz="4" w:space="0" w:color="000000"/>
              <w:left w:val="single" w:sz="4" w:space="0" w:color="000000"/>
              <w:bottom w:val="single" w:sz="4" w:space="0" w:color="000000"/>
              <w:right w:val="single" w:sz="4" w:space="0" w:color="000000"/>
            </w:tcBorders>
          </w:tcPr>
          <w:p w14:paraId="2E410BB9" w14:textId="77777777" w:rsidR="00182AB6" w:rsidRDefault="00B71D0D">
            <w:pPr>
              <w:spacing w:after="0" w:line="259" w:lineRule="auto"/>
              <w:ind w:left="1" w:firstLine="0"/>
              <w:jc w:val="left"/>
            </w:pPr>
            <w:r>
              <w:rPr>
                <w:sz w:val="20"/>
              </w:rPr>
              <w:t xml:space="preserve"> </w:t>
            </w:r>
          </w:p>
        </w:tc>
      </w:tr>
      <w:tr w:rsidR="00182AB6" w14:paraId="785B0C6E" w14:textId="77777777">
        <w:trPr>
          <w:trHeight w:val="454"/>
        </w:trPr>
        <w:tc>
          <w:tcPr>
            <w:tcW w:w="532" w:type="dxa"/>
            <w:tcBorders>
              <w:top w:val="single" w:sz="4" w:space="0" w:color="000000"/>
              <w:left w:val="single" w:sz="4" w:space="0" w:color="000000"/>
              <w:bottom w:val="single" w:sz="4" w:space="0" w:color="000000"/>
              <w:right w:val="nil"/>
            </w:tcBorders>
            <w:shd w:val="clear" w:color="auto" w:fill="29859B"/>
          </w:tcPr>
          <w:p w14:paraId="05BE16DA" w14:textId="77777777" w:rsidR="00182AB6" w:rsidRDefault="00182AB6">
            <w:pPr>
              <w:spacing w:after="160" w:line="259" w:lineRule="auto"/>
              <w:ind w:left="0" w:firstLine="0"/>
              <w:jc w:val="left"/>
            </w:pPr>
          </w:p>
        </w:tc>
        <w:tc>
          <w:tcPr>
            <w:tcW w:w="10693" w:type="dxa"/>
            <w:gridSpan w:val="4"/>
            <w:tcBorders>
              <w:top w:val="single" w:sz="4" w:space="0" w:color="000000"/>
              <w:left w:val="nil"/>
              <w:bottom w:val="single" w:sz="4" w:space="0" w:color="000000"/>
              <w:right w:val="single" w:sz="4" w:space="0" w:color="000000"/>
            </w:tcBorders>
            <w:shd w:val="clear" w:color="auto" w:fill="29859B"/>
          </w:tcPr>
          <w:p w14:paraId="687F57E0" w14:textId="77777777" w:rsidR="00182AB6" w:rsidRDefault="00B71D0D">
            <w:pPr>
              <w:spacing w:after="0" w:line="259" w:lineRule="auto"/>
              <w:ind w:left="0" w:right="400" w:firstLine="0"/>
              <w:jc w:val="center"/>
            </w:pPr>
            <w:r>
              <w:rPr>
                <w:rFonts w:ascii="Arial" w:eastAsia="Arial" w:hAnsi="Arial" w:cs="Arial"/>
                <w:b/>
                <w:color w:val="FFFFFF"/>
                <w:sz w:val="22"/>
              </w:rPr>
              <w:t>Recursos</w:t>
            </w:r>
            <w:r>
              <w:rPr>
                <w:rFonts w:ascii="Arial" w:eastAsia="Arial" w:hAnsi="Arial" w:cs="Arial"/>
                <w:b/>
                <w:sz w:val="22"/>
              </w:rPr>
              <w:t xml:space="preserve"> </w:t>
            </w:r>
          </w:p>
        </w:tc>
      </w:tr>
      <w:tr w:rsidR="00182AB6" w14:paraId="11E53361" w14:textId="77777777">
        <w:trPr>
          <w:trHeight w:val="322"/>
        </w:trPr>
        <w:tc>
          <w:tcPr>
            <w:tcW w:w="532" w:type="dxa"/>
            <w:tcBorders>
              <w:top w:val="single" w:sz="4" w:space="0" w:color="000000"/>
              <w:left w:val="single" w:sz="4" w:space="0" w:color="000000"/>
              <w:bottom w:val="nil"/>
              <w:right w:val="nil"/>
            </w:tcBorders>
          </w:tcPr>
          <w:p w14:paraId="57F8D2EB" w14:textId="77777777" w:rsidR="00182AB6" w:rsidRDefault="00B71D0D">
            <w:pPr>
              <w:spacing w:after="0" w:line="259" w:lineRule="auto"/>
              <w:ind w:left="172" w:firstLine="0"/>
              <w:jc w:val="left"/>
            </w:pPr>
            <w:r>
              <w:rPr>
                <w:rFonts w:ascii="Segoe UI Symbol" w:eastAsia="Segoe UI Symbol" w:hAnsi="Segoe UI Symbol" w:cs="Segoe UI Symbol"/>
              </w:rPr>
              <w:t></w:t>
            </w:r>
            <w:r>
              <w:rPr>
                <w:rFonts w:ascii="Arial" w:eastAsia="Arial" w:hAnsi="Arial" w:cs="Arial"/>
              </w:rPr>
              <w:t xml:space="preserve"> </w:t>
            </w:r>
          </w:p>
        </w:tc>
        <w:tc>
          <w:tcPr>
            <w:tcW w:w="10693" w:type="dxa"/>
            <w:gridSpan w:val="4"/>
            <w:tcBorders>
              <w:top w:val="single" w:sz="4" w:space="0" w:color="000000"/>
              <w:left w:val="nil"/>
              <w:bottom w:val="nil"/>
              <w:right w:val="single" w:sz="4" w:space="0" w:color="000000"/>
            </w:tcBorders>
          </w:tcPr>
          <w:p w14:paraId="7FC05E0E" w14:textId="77777777" w:rsidR="00182AB6" w:rsidRDefault="00B71D0D">
            <w:pPr>
              <w:spacing w:after="0" w:line="259" w:lineRule="auto"/>
              <w:ind w:left="0" w:firstLine="0"/>
              <w:jc w:val="left"/>
            </w:pPr>
            <w:r>
              <w:rPr>
                <w:rFonts w:ascii="Arial" w:eastAsia="Arial" w:hAnsi="Arial" w:cs="Arial"/>
              </w:rPr>
              <w:t xml:space="preserve">Manual de referencia </w:t>
            </w:r>
          </w:p>
        </w:tc>
      </w:tr>
      <w:tr w:rsidR="00182AB6" w14:paraId="5EB177CE" w14:textId="77777777">
        <w:trPr>
          <w:trHeight w:val="308"/>
        </w:trPr>
        <w:tc>
          <w:tcPr>
            <w:tcW w:w="532" w:type="dxa"/>
            <w:tcBorders>
              <w:top w:val="nil"/>
              <w:left w:val="single" w:sz="4" w:space="0" w:color="000000"/>
              <w:bottom w:val="nil"/>
              <w:right w:val="nil"/>
            </w:tcBorders>
          </w:tcPr>
          <w:p w14:paraId="20F0C01F" w14:textId="77777777" w:rsidR="00182AB6" w:rsidRDefault="00B71D0D">
            <w:pPr>
              <w:spacing w:after="0" w:line="259" w:lineRule="auto"/>
              <w:ind w:left="172" w:firstLine="0"/>
              <w:jc w:val="left"/>
            </w:pPr>
            <w:r>
              <w:rPr>
                <w:rFonts w:ascii="Segoe UI Symbol" w:eastAsia="Segoe UI Symbol" w:hAnsi="Segoe UI Symbol" w:cs="Segoe UI Symbol"/>
              </w:rPr>
              <w:t></w:t>
            </w:r>
            <w:r>
              <w:rPr>
                <w:rFonts w:ascii="Arial" w:eastAsia="Arial" w:hAnsi="Arial" w:cs="Arial"/>
              </w:rPr>
              <w:t xml:space="preserve"> </w:t>
            </w:r>
          </w:p>
        </w:tc>
        <w:tc>
          <w:tcPr>
            <w:tcW w:w="10693" w:type="dxa"/>
            <w:gridSpan w:val="4"/>
            <w:tcBorders>
              <w:top w:val="nil"/>
              <w:left w:val="nil"/>
              <w:bottom w:val="nil"/>
              <w:right w:val="single" w:sz="4" w:space="0" w:color="000000"/>
            </w:tcBorders>
          </w:tcPr>
          <w:p w14:paraId="4F071B5C" w14:textId="77777777" w:rsidR="00182AB6" w:rsidRDefault="00B71D0D">
            <w:pPr>
              <w:spacing w:after="0" w:line="259" w:lineRule="auto"/>
              <w:ind w:left="0" w:firstLine="0"/>
              <w:jc w:val="left"/>
            </w:pPr>
            <w:r>
              <w:rPr>
                <w:rFonts w:ascii="Arial" w:eastAsia="Arial" w:hAnsi="Arial" w:cs="Arial"/>
              </w:rPr>
              <w:t xml:space="preserve">Pizarra digital </w:t>
            </w:r>
          </w:p>
        </w:tc>
      </w:tr>
      <w:tr w:rsidR="00182AB6" w14:paraId="1630FDEB" w14:textId="77777777">
        <w:trPr>
          <w:trHeight w:val="305"/>
        </w:trPr>
        <w:tc>
          <w:tcPr>
            <w:tcW w:w="532" w:type="dxa"/>
            <w:tcBorders>
              <w:top w:val="nil"/>
              <w:left w:val="single" w:sz="4" w:space="0" w:color="000000"/>
              <w:bottom w:val="nil"/>
              <w:right w:val="nil"/>
            </w:tcBorders>
          </w:tcPr>
          <w:p w14:paraId="594DFC71" w14:textId="77777777" w:rsidR="00182AB6" w:rsidRDefault="00B71D0D">
            <w:pPr>
              <w:spacing w:after="0" w:line="259" w:lineRule="auto"/>
              <w:ind w:left="172" w:firstLine="0"/>
              <w:jc w:val="left"/>
            </w:pPr>
            <w:r>
              <w:rPr>
                <w:rFonts w:ascii="Segoe UI Symbol" w:eastAsia="Segoe UI Symbol" w:hAnsi="Segoe UI Symbol" w:cs="Segoe UI Symbol"/>
              </w:rPr>
              <w:t></w:t>
            </w:r>
            <w:r>
              <w:rPr>
                <w:rFonts w:ascii="Arial" w:eastAsia="Arial" w:hAnsi="Arial" w:cs="Arial"/>
              </w:rPr>
              <w:t xml:space="preserve"> </w:t>
            </w:r>
          </w:p>
        </w:tc>
        <w:tc>
          <w:tcPr>
            <w:tcW w:w="10693" w:type="dxa"/>
            <w:gridSpan w:val="4"/>
            <w:tcBorders>
              <w:top w:val="nil"/>
              <w:left w:val="nil"/>
              <w:bottom w:val="nil"/>
              <w:right w:val="single" w:sz="4" w:space="0" w:color="000000"/>
            </w:tcBorders>
          </w:tcPr>
          <w:p w14:paraId="1FDA5664" w14:textId="77777777" w:rsidR="00182AB6" w:rsidRDefault="00B71D0D">
            <w:pPr>
              <w:spacing w:after="0" w:line="259" w:lineRule="auto"/>
              <w:ind w:left="0" w:firstLine="0"/>
              <w:jc w:val="left"/>
            </w:pPr>
            <w:r>
              <w:rPr>
                <w:rFonts w:ascii="Arial" w:eastAsia="Arial" w:hAnsi="Arial" w:cs="Arial"/>
              </w:rPr>
              <w:t xml:space="preserve">Programa informático de contabilidad </w:t>
            </w:r>
          </w:p>
        </w:tc>
      </w:tr>
      <w:tr w:rsidR="00182AB6" w14:paraId="6CCC2C37" w14:textId="77777777">
        <w:trPr>
          <w:trHeight w:val="295"/>
        </w:trPr>
        <w:tc>
          <w:tcPr>
            <w:tcW w:w="532" w:type="dxa"/>
            <w:tcBorders>
              <w:top w:val="nil"/>
              <w:left w:val="single" w:sz="4" w:space="0" w:color="000000"/>
              <w:bottom w:val="nil"/>
              <w:right w:val="nil"/>
            </w:tcBorders>
          </w:tcPr>
          <w:p w14:paraId="7089CDB3" w14:textId="77777777" w:rsidR="00182AB6" w:rsidRDefault="00B71D0D">
            <w:pPr>
              <w:spacing w:after="0" w:line="259" w:lineRule="auto"/>
              <w:ind w:left="172" w:firstLine="0"/>
              <w:jc w:val="left"/>
            </w:pPr>
            <w:r>
              <w:rPr>
                <w:rFonts w:ascii="Segoe UI Symbol" w:eastAsia="Segoe UI Symbol" w:hAnsi="Segoe UI Symbol" w:cs="Segoe UI Symbol"/>
              </w:rPr>
              <w:t></w:t>
            </w:r>
            <w:r>
              <w:rPr>
                <w:rFonts w:ascii="Arial" w:eastAsia="Arial" w:hAnsi="Arial" w:cs="Arial"/>
              </w:rPr>
              <w:t xml:space="preserve"> </w:t>
            </w:r>
          </w:p>
        </w:tc>
        <w:tc>
          <w:tcPr>
            <w:tcW w:w="10693" w:type="dxa"/>
            <w:gridSpan w:val="4"/>
            <w:tcBorders>
              <w:top w:val="nil"/>
              <w:left w:val="nil"/>
              <w:bottom w:val="nil"/>
              <w:right w:val="single" w:sz="4" w:space="0" w:color="000000"/>
            </w:tcBorders>
          </w:tcPr>
          <w:p w14:paraId="71A5481B" w14:textId="77777777" w:rsidR="00182AB6" w:rsidRDefault="00B71D0D">
            <w:pPr>
              <w:spacing w:after="0" w:line="259" w:lineRule="auto"/>
              <w:ind w:left="0" w:firstLine="0"/>
              <w:jc w:val="left"/>
            </w:pPr>
            <w:r>
              <w:rPr>
                <w:rFonts w:ascii="Arial" w:eastAsia="Arial" w:hAnsi="Arial" w:cs="Arial"/>
              </w:rPr>
              <w:t xml:space="preserve">Conexión a internet </w:t>
            </w:r>
          </w:p>
        </w:tc>
      </w:tr>
      <w:tr w:rsidR="00182AB6" w14:paraId="188E4C69" w14:textId="77777777">
        <w:trPr>
          <w:trHeight w:val="309"/>
        </w:trPr>
        <w:tc>
          <w:tcPr>
            <w:tcW w:w="532" w:type="dxa"/>
            <w:tcBorders>
              <w:top w:val="nil"/>
              <w:left w:val="single" w:sz="4" w:space="0" w:color="000000"/>
              <w:bottom w:val="single" w:sz="4" w:space="0" w:color="000000"/>
              <w:right w:val="nil"/>
            </w:tcBorders>
          </w:tcPr>
          <w:p w14:paraId="6FC93649" w14:textId="77777777" w:rsidR="00182AB6" w:rsidRDefault="00B71D0D">
            <w:pPr>
              <w:spacing w:after="0" w:line="259" w:lineRule="auto"/>
              <w:ind w:left="172" w:firstLine="0"/>
              <w:jc w:val="left"/>
            </w:pPr>
            <w:r>
              <w:rPr>
                <w:rFonts w:ascii="Segoe UI Symbol" w:eastAsia="Segoe UI Symbol" w:hAnsi="Segoe UI Symbol" w:cs="Segoe UI Symbol"/>
              </w:rPr>
              <w:t></w:t>
            </w:r>
            <w:r>
              <w:rPr>
                <w:rFonts w:ascii="Arial" w:eastAsia="Arial" w:hAnsi="Arial" w:cs="Arial"/>
              </w:rPr>
              <w:t xml:space="preserve"> </w:t>
            </w:r>
          </w:p>
        </w:tc>
        <w:tc>
          <w:tcPr>
            <w:tcW w:w="10693" w:type="dxa"/>
            <w:gridSpan w:val="4"/>
            <w:tcBorders>
              <w:top w:val="nil"/>
              <w:left w:val="nil"/>
              <w:bottom w:val="single" w:sz="4" w:space="0" w:color="000000"/>
              <w:right w:val="single" w:sz="4" w:space="0" w:color="000000"/>
            </w:tcBorders>
          </w:tcPr>
          <w:p w14:paraId="1534758D" w14:textId="77777777" w:rsidR="00182AB6" w:rsidRDefault="00B71D0D">
            <w:pPr>
              <w:spacing w:after="0" w:line="259" w:lineRule="auto"/>
              <w:ind w:left="0" w:firstLine="0"/>
              <w:jc w:val="left"/>
            </w:pPr>
            <w:r>
              <w:rPr>
                <w:rFonts w:ascii="Arial" w:eastAsia="Arial" w:hAnsi="Arial" w:cs="Arial"/>
              </w:rPr>
              <w:t xml:space="preserve">Documentos diversos </w:t>
            </w:r>
          </w:p>
        </w:tc>
      </w:tr>
      <w:tr w:rsidR="00182AB6" w14:paraId="717AE6F3" w14:textId="77777777">
        <w:trPr>
          <w:trHeight w:val="454"/>
        </w:trPr>
        <w:tc>
          <w:tcPr>
            <w:tcW w:w="532" w:type="dxa"/>
            <w:tcBorders>
              <w:top w:val="single" w:sz="4" w:space="0" w:color="000000"/>
              <w:left w:val="single" w:sz="4" w:space="0" w:color="000000"/>
              <w:bottom w:val="single" w:sz="4" w:space="0" w:color="000000"/>
              <w:right w:val="nil"/>
            </w:tcBorders>
            <w:shd w:val="clear" w:color="auto" w:fill="29859B"/>
          </w:tcPr>
          <w:p w14:paraId="261615BD" w14:textId="77777777" w:rsidR="00182AB6" w:rsidRDefault="00182AB6">
            <w:pPr>
              <w:spacing w:after="160" w:line="259" w:lineRule="auto"/>
              <w:ind w:left="0" w:firstLine="0"/>
              <w:jc w:val="left"/>
            </w:pPr>
          </w:p>
        </w:tc>
        <w:tc>
          <w:tcPr>
            <w:tcW w:w="10693" w:type="dxa"/>
            <w:gridSpan w:val="4"/>
            <w:tcBorders>
              <w:top w:val="single" w:sz="4" w:space="0" w:color="000000"/>
              <w:left w:val="nil"/>
              <w:bottom w:val="single" w:sz="4" w:space="0" w:color="000000"/>
              <w:right w:val="single" w:sz="4" w:space="0" w:color="000000"/>
            </w:tcBorders>
            <w:shd w:val="clear" w:color="auto" w:fill="29859B"/>
          </w:tcPr>
          <w:p w14:paraId="384CB2FA" w14:textId="77777777" w:rsidR="00182AB6" w:rsidRDefault="00B71D0D">
            <w:pPr>
              <w:spacing w:after="0" w:line="259" w:lineRule="auto"/>
              <w:ind w:left="0" w:right="411" w:firstLine="0"/>
              <w:jc w:val="center"/>
            </w:pPr>
            <w:r>
              <w:rPr>
                <w:rFonts w:ascii="Arial" w:eastAsia="Arial" w:hAnsi="Arial" w:cs="Arial"/>
                <w:b/>
                <w:color w:val="FFFFFF"/>
                <w:sz w:val="22"/>
              </w:rPr>
              <w:t>Observaciones</w:t>
            </w:r>
            <w:r>
              <w:rPr>
                <w:rFonts w:ascii="Arial" w:eastAsia="Arial" w:hAnsi="Arial" w:cs="Arial"/>
                <w:b/>
                <w:sz w:val="22"/>
              </w:rPr>
              <w:t xml:space="preserve"> </w:t>
            </w:r>
          </w:p>
        </w:tc>
      </w:tr>
      <w:tr w:rsidR="00182AB6" w14:paraId="434FA372" w14:textId="77777777">
        <w:trPr>
          <w:trHeight w:val="462"/>
        </w:trPr>
        <w:tc>
          <w:tcPr>
            <w:tcW w:w="532" w:type="dxa"/>
            <w:tcBorders>
              <w:top w:val="single" w:sz="4" w:space="0" w:color="000000"/>
              <w:left w:val="single" w:sz="4" w:space="0" w:color="000000"/>
              <w:bottom w:val="single" w:sz="4" w:space="0" w:color="000000"/>
              <w:right w:val="nil"/>
            </w:tcBorders>
          </w:tcPr>
          <w:p w14:paraId="12FAF915" w14:textId="77777777" w:rsidR="00182AB6" w:rsidRDefault="00B71D0D">
            <w:pPr>
              <w:spacing w:after="0" w:line="259" w:lineRule="auto"/>
              <w:ind w:left="4" w:firstLine="0"/>
              <w:jc w:val="left"/>
            </w:pPr>
            <w:r>
              <w:rPr>
                <w:sz w:val="20"/>
              </w:rPr>
              <w:t xml:space="preserve"> </w:t>
            </w:r>
          </w:p>
        </w:tc>
        <w:tc>
          <w:tcPr>
            <w:tcW w:w="10693" w:type="dxa"/>
            <w:gridSpan w:val="4"/>
            <w:tcBorders>
              <w:top w:val="single" w:sz="4" w:space="0" w:color="000000"/>
              <w:left w:val="nil"/>
              <w:bottom w:val="single" w:sz="4" w:space="0" w:color="000000"/>
              <w:right w:val="single" w:sz="4" w:space="0" w:color="000000"/>
            </w:tcBorders>
          </w:tcPr>
          <w:p w14:paraId="41325765" w14:textId="77777777" w:rsidR="00182AB6" w:rsidRDefault="00182AB6">
            <w:pPr>
              <w:spacing w:after="160" w:line="259" w:lineRule="auto"/>
              <w:ind w:left="0" w:firstLine="0"/>
              <w:jc w:val="left"/>
            </w:pPr>
          </w:p>
        </w:tc>
      </w:tr>
    </w:tbl>
    <w:p w14:paraId="613E1983" w14:textId="77777777" w:rsidR="00182AB6" w:rsidRDefault="00B71D0D">
      <w:pPr>
        <w:spacing w:after="0" w:line="259" w:lineRule="auto"/>
        <w:ind w:left="0" w:firstLine="0"/>
      </w:pPr>
      <w:r>
        <w:rPr>
          <w:rFonts w:ascii="Arial" w:eastAsia="Arial" w:hAnsi="Arial" w:cs="Arial"/>
          <w:b/>
          <w:sz w:val="20"/>
        </w:rPr>
        <w:t xml:space="preserve"> </w:t>
      </w:r>
    </w:p>
    <w:p w14:paraId="2665B346" w14:textId="77777777" w:rsidR="00182AB6" w:rsidRDefault="00B71D0D">
      <w:pPr>
        <w:spacing w:after="0" w:line="259" w:lineRule="auto"/>
        <w:ind w:left="0" w:firstLine="0"/>
      </w:pPr>
      <w:r>
        <w:rPr>
          <w:rFonts w:ascii="Arial" w:eastAsia="Arial" w:hAnsi="Arial" w:cs="Arial"/>
          <w:b/>
          <w:sz w:val="20"/>
        </w:rPr>
        <w:t xml:space="preserve"> </w:t>
      </w:r>
    </w:p>
    <w:p w14:paraId="269B4180" w14:textId="77777777" w:rsidR="00182AB6" w:rsidRDefault="00B71D0D">
      <w:pPr>
        <w:spacing w:after="0" w:line="259" w:lineRule="auto"/>
        <w:ind w:left="0" w:firstLine="0"/>
      </w:pPr>
      <w:r>
        <w:rPr>
          <w:rFonts w:ascii="Arial" w:eastAsia="Arial" w:hAnsi="Arial" w:cs="Arial"/>
          <w:b/>
          <w:sz w:val="20"/>
        </w:rPr>
        <w:t xml:space="preserve"> </w:t>
      </w:r>
    </w:p>
    <w:p w14:paraId="2D2C8067" w14:textId="77777777" w:rsidR="00182AB6" w:rsidRDefault="00B71D0D">
      <w:pPr>
        <w:spacing w:after="0" w:line="259" w:lineRule="auto"/>
        <w:ind w:left="0" w:firstLine="0"/>
      </w:pPr>
      <w:r>
        <w:rPr>
          <w:rFonts w:ascii="Arial" w:eastAsia="Arial" w:hAnsi="Arial" w:cs="Arial"/>
          <w:b/>
          <w:sz w:val="20"/>
        </w:rPr>
        <w:t xml:space="preserve"> </w:t>
      </w:r>
    </w:p>
    <w:p w14:paraId="1F46AC0A" w14:textId="77777777" w:rsidR="00182AB6" w:rsidRDefault="00B71D0D">
      <w:pPr>
        <w:spacing w:after="0" w:line="259" w:lineRule="auto"/>
        <w:ind w:left="0" w:firstLine="0"/>
      </w:pPr>
      <w:r>
        <w:rPr>
          <w:rFonts w:ascii="Arial" w:eastAsia="Arial" w:hAnsi="Arial" w:cs="Arial"/>
          <w:b/>
          <w:sz w:val="20"/>
        </w:rPr>
        <w:t xml:space="preserve"> </w:t>
      </w:r>
    </w:p>
    <w:p w14:paraId="7542AD15" w14:textId="77777777" w:rsidR="00182AB6" w:rsidRDefault="00B71D0D">
      <w:pPr>
        <w:spacing w:after="0" w:line="259" w:lineRule="auto"/>
        <w:ind w:left="0" w:right="10391" w:firstLine="0"/>
      </w:pPr>
      <w:r>
        <w:rPr>
          <w:rFonts w:ascii="Arial" w:eastAsia="Arial" w:hAnsi="Arial" w:cs="Arial"/>
          <w:b/>
          <w:sz w:val="20"/>
        </w:rPr>
        <w:t xml:space="preserve"> </w:t>
      </w:r>
      <w:r>
        <w:rPr>
          <w:rFonts w:ascii="Arial" w:eastAsia="Arial" w:hAnsi="Arial" w:cs="Arial"/>
          <w:b/>
        </w:rPr>
        <w:t xml:space="preserve"> </w:t>
      </w:r>
    </w:p>
    <w:tbl>
      <w:tblPr>
        <w:tblStyle w:val="TableGrid"/>
        <w:tblW w:w="11225" w:type="dxa"/>
        <w:tblInd w:w="136" w:type="dxa"/>
        <w:tblCellMar>
          <w:top w:w="5" w:type="dxa"/>
          <w:left w:w="4" w:type="dxa"/>
          <w:bottom w:w="10" w:type="dxa"/>
          <w:right w:w="98" w:type="dxa"/>
        </w:tblCellMar>
        <w:tblLook w:val="04A0" w:firstRow="1" w:lastRow="0" w:firstColumn="1" w:lastColumn="0" w:noHBand="0" w:noVBand="1"/>
      </w:tblPr>
      <w:tblGrid>
        <w:gridCol w:w="4974"/>
        <w:gridCol w:w="2069"/>
        <w:gridCol w:w="2027"/>
        <w:gridCol w:w="2155"/>
      </w:tblGrid>
      <w:tr w:rsidR="00182AB6" w14:paraId="32EE8AE3" w14:textId="77777777">
        <w:trPr>
          <w:trHeight w:val="1189"/>
        </w:trPr>
        <w:tc>
          <w:tcPr>
            <w:tcW w:w="11225" w:type="dxa"/>
            <w:gridSpan w:val="4"/>
            <w:tcBorders>
              <w:top w:val="single" w:sz="4" w:space="0" w:color="000000"/>
              <w:left w:val="single" w:sz="4" w:space="0" w:color="000000"/>
              <w:bottom w:val="single" w:sz="4" w:space="0" w:color="000000"/>
              <w:right w:val="single" w:sz="4" w:space="0" w:color="000000"/>
            </w:tcBorders>
            <w:shd w:val="clear" w:color="auto" w:fill="D9E1F3"/>
          </w:tcPr>
          <w:p w14:paraId="19F6FA57" w14:textId="77777777" w:rsidR="00182AB6" w:rsidRDefault="00B71D0D">
            <w:pPr>
              <w:spacing w:after="0" w:line="259" w:lineRule="auto"/>
              <w:ind w:left="106" w:firstLine="0"/>
            </w:pPr>
            <w:r>
              <w:rPr>
                <w:rFonts w:ascii="Arial" w:eastAsia="Arial" w:hAnsi="Arial" w:cs="Arial"/>
                <w:b/>
                <w:sz w:val="22"/>
              </w:rPr>
              <w:lastRenderedPageBreak/>
              <w:t xml:space="preserve">Unidad de Aprendizaje Nº 5,6.- </w:t>
            </w:r>
            <w:r>
              <w:rPr>
                <w:rFonts w:ascii="Arial" w:eastAsia="Arial" w:hAnsi="Arial" w:cs="Arial"/>
                <w:color w:val="515151"/>
                <w:sz w:val="22"/>
              </w:rPr>
              <w:t>Contabilización de operaciones de un ejercicio económico completo. Operaciones de tesorería y financiación a corto y largo plazo.</w:t>
            </w:r>
            <w:r>
              <w:rPr>
                <w:rFonts w:ascii="Arial" w:eastAsia="Arial" w:hAnsi="Arial" w:cs="Arial"/>
                <w:sz w:val="22"/>
              </w:rPr>
              <w:t xml:space="preserve"> </w:t>
            </w:r>
          </w:p>
        </w:tc>
      </w:tr>
      <w:tr w:rsidR="00182AB6" w14:paraId="2299752E" w14:textId="77777777">
        <w:trPr>
          <w:trHeight w:val="903"/>
        </w:trPr>
        <w:tc>
          <w:tcPr>
            <w:tcW w:w="4974" w:type="dxa"/>
            <w:tcBorders>
              <w:top w:val="single" w:sz="4" w:space="0" w:color="000000"/>
              <w:left w:val="single" w:sz="4" w:space="0" w:color="000000"/>
              <w:bottom w:val="single" w:sz="4" w:space="0" w:color="000000"/>
              <w:right w:val="single" w:sz="4" w:space="0" w:color="000000"/>
            </w:tcBorders>
            <w:shd w:val="clear" w:color="auto" w:fill="D9E1F3"/>
          </w:tcPr>
          <w:p w14:paraId="0452F18C" w14:textId="77777777" w:rsidR="00182AB6" w:rsidRDefault="00B71D0D">
            <w:pPr>
              <w:spacing w:after="0" w:line="259" w:lineRule="auto"/>
              <w:ind w:left="106" w:firstLine="0"/>
              <w:jc w:val="left"/>
            </w:pPr>
            <w:r>
              <w:rPr>
                <w:rFonts w:ascii="Arial" w:eastAsia="Arial" w:hAnsi="Arial" w:cs="Arial"/>
                <w:b/>
                <w:sz w:val="22"/>
              </w:rPr>
              <w:t>Temporalización</w:t>
            </w:r>
            <w:r>
              <w:rPr>
                <w:rFonts w:ascii="Arial" w:eastAsia="Arial" w:hAnsi="Arial" w:cs="Arial"/>
                <w:sz w:val="22"/>
              </w:rPr>
              <w:t xml:space="preserve">: SEGUNDO TRIMESTRE </w:t>
            </w:r>
          </w:p>
        </w:tc>
        <w:tc>
          <w:tcPr>
            <w:tcW w:w="4096" w:type="dxa"/>
            <w:gridSpan w:val="2"/>
            <w:tcBorders>
              <w:top w:val="single" w:sz="4" w:space="0" w:color="000000"/>
              <w:left w:val="single" w:sz="4" w:space="0" w:color="000000"/>
              <w:bottom w:val="single" w:sz="4" w:space="0" w:color="000000"/>
              <w:right w:val="single" w:sz="4" w:space="0" w:color="000000"/>
            </w:tcBorders>
            <w:shd w:val="clear" w:color="auto" w:fill="D9E1F3"/>
          </w:tcPr>
          <w:p w14:paraId="7D093B7B" w14:textId="77777777" w:rsidR="00182AB6" w:rsidRDefault="00B71D0D">
            <w:pPr>
              <w:spacing w:after="0" w:line="259" w:lineRule="auto"/>
              <w:ind w:left="107" w:firstLine="0"/>
              <w:jc w:val="left"/>
            </w:pPr>
            <w:r>
              <w:rPr>
                <w:rFonts w:ascii="Arial" w:eastAsia="Arial" w:hAnsi="Arial" w:cs="Arial"/>
                <w:b/>
                <w:sz w:val="22"/>
              </w:rPr>
              <w:t>Duración</w:t>
            </w:r>
            <w:r>
              <w:rPr>
                <w:rFonts w:ascii="Arial" w:eastAsia="Arial" w:hAnsi="Arial" w:cs="Arial"/>
                <w:sz w:val="22"/>
              </w:rPr>
              <w:t xml:space="preserve">: 40 Horas </w:t>
            </w:r>
          </w:p>
        </w:tc>
        <w:tc>
          <w:tcPr>
            <w:tcW w:w="2155" w:type="dxa"/>
            <w:tcBorders>
              <w:top w:val="single" w:sz="4" w:space="0" w:color="000000"/>
              <w:left w:val="single" w:sz="4" w:space="0" w:color="000000"/>
              <w:bottom w:val="single" w:sz="4" w:space="0" w:color="000000"/>
              <w:right w:val="single" w:sz="4" w:space="0" w:color="000000"/>
            </w:tcBorders>
            <w:shd w:val="clear" w:color="auto" w:fill="D9E1F3"/>
          </w:tcPr>
          <w:p w14:paraId="663BE3A7" w14:textId="77777777" w:rsidR="00182AB6" w:rsidRDefault="00B71D0D">
            <w:pPr>
              <w:spacing w:after="0" w:line="259" w:lineRule="auto"/>
              <w:ind w:left="107" w:firstLine="0"/>
              <w:jc w:val="left"/>
            </w:pPr>
            <w:r>
              <w:rPr>
                <w:rFonts w:ascii="Arial" w:eastAsia="Arial" w:hAnsi="Arial" w:cs="Arial"/>
                <w:b/>
                <w:sz w:val="22"/>
              </w:rPr>
              <w:t>Ponderación</w:t>
            </w:r>
            <w:r>
              <w:rPr>
                <w:rFonts w:ascii="Arial" w:eastAsia="Arial" w:hAnsi="Arial" w:cs="Arial"/>
                <w:sz w:val="22"/>
              </w:rPr>
              <w:t xml:space="preserve">: 40 </w:t>
            </w:r>
          </w:p>
        </w:tc>
      </w:tr>
      <w:tr w:rsidR="00182AB6" w14:paraId="33CA13D3" w14:textId="77777777">
        <w:trPr>
          <w:trHeight w:val="541"/>
        </w:trPr>
        <w:tc>
          <w:tcPr>
            <w:tcW w:w="7043" w:type="dxa"/>
            <w:gridSpan w:val="2"/>
            <w:tcBorders>
              <w:top w:val="single" w:sz="4" w:space="0" w:color="000000"/>
              <w:left w:val="single" w:sz="4" w:space="0" w:color="000000"/>
              <w:bottom w:val="single" w:sz="4" w:space="0" w:color="000000"/>
              <w:right w:val="single" w:sz="4" w:space="0" w:color="000000"/>
            </w:tcBorders>
            <w:shd w:val="clear" w:color="auto" w:fill="2093BC"/>
          </w:tcPr>
          <w:p w14:paraId="743134AF" w14:textId="77777777" w:rsidR="00182AB6" w:rsidRDefault="00B71D0D">
            <w:pPr>
              <w:spacing w:after="0" w:line="259" w:lineRule="auto"/>
              <w:ind w:left="2487" w:right="2328" w:firstLine="0"/>
              <w:jc w:val="center"/>
            </w:pPr>
            <w:r>
              <w:rPr>
                <w:rFonts w:ascii="Arial" w:eastAsia="Arial" w:hAnsi="Arial" w:cs="Arial"/>
                <w:b/>
                <w:color w:val="FFFFFF"/>
                <w:sz w:val="22"/>
              </w:rPr>
              <w:t>Objetivos Generales</w:t>
            </w:r>
            <w:r>
              <w:rPr>
                <w:rFonts w:ascii="Arial" w:eastAsia="Arial" w:hAnsi="Arial" w:cs="Arial"/>
                <w:b/>
                <w:sz w:val="22"/>
              </w:rPr>
              <w:t xml:space="preserve"> </w:t>
            </w:r>
          </w:p>
        </w:tc>
        <w:tc>
          <w:tcPr>
            <w:tcW w:w="4182" w:type="dxa"/>
            <w:gridSpan w:val="2"/>
            <w:tcBorders>
              <w:top w:val="single" w:sz="4" w:space="0" w:color="000000"/>
              <w:left w:val="single" w:sz="4" w:space="0" w:color="000000"/>
              <w:bottom w:val="single" w:sz="4" w:space="0" w:color="000000"/>
              <w:right w:val="single" w:sz="4" w:space="0" w:color="000000"/>
            </w:tcBorders>
            <w:shd w:val="clear" w:color="auto" w:fill="2093BC"/>
          </w:tcPr>
          <w:p w14:paraId="1EBF08A6" w14:textId="77777777" w:rsidR="00182AB6" w:rsidRDefault="00B71D0D">
            <w:pPr>
              <w:spacing w:after="0" w:line="259" w:lineRule="auto"/>
              <w:ind w:left="102" w:firstLine="0"/>
              <w:jc w:val="center"/>
            </w:pPr>
            <w:r>
              <w:rPr>
                <w:rFonts w:ascii="Arial" w:eastAsia="Arial" w:hAnsi="Arial" w:cs="Arial"/>
                <w:b/>
                <w:color w:val="FFFFFF"/>
                <w:sz w:val="22"/>
              </w:rPr>
              <w:t>Competenci</w:t>
            </w:r>
          </w:p>
          <w:p w14:paraId="21BB9183" w14:textId="77777777" w:rsidR="00182AB6" w:rsidRDefault="00B71D0D">
            <w:pPr>
              <w:spacing w:after="0" w:line="259" w:lineRule="auto"/>
              <w:ind w:left="108" w:firstLine="0"/>
              <w:jc w:val="center"/>
            </w:pPr>
            <w:r>
              <w:rPr>
                <w:rFonts w:ascii="Arial" w:eastAsia="Arial" w:hAnsi="Arial" w:cs="Arial"/>
                <w:b/>
                <w:color w:val="FFFFFF"/>
                <w:sz w:val="22"/>
              </w:rPr>
              <w:t>as</w:t>
            </w:r>
            <w:r>
              <w:rPr>
                <w:rFonts w:ascii="Arial" w:eastAsia="Arial" w:hAnsi="Arial" w:cs="Arial"/>
                <w:b/>
                <w:sz w:val="22"/>
              </w:rPr>
              <w:t xml:space="preserve"> </w:t>
            </w:r>
          </w:p>
        </w:tc>
      </w:tr>
      <w:tr w:rsidR="00182AB6" w14:paraId="42612223" w14:textId="77777777">
        <w:trPr>
          <w:trHeight w:val="6162"/>
        </w:trPr>
        <w:tc>
          <w:tcPr>
            <w:tcW w:w="7043" w:type="dxa"/>
            <w:gridSpan w:val="2"/>
            <w:tcBorders>
              <w:top w:val="single" w:sz="4" w:space="0" w:color="000000"/>
              <w:left w:val="single" w:sz="4" w:space="0" w:color="000000"/>
              <w:bottom w:val="single" w:sz="4" w:space="0" w:color="000000"/>
              <w:right w:val="single" w:sz="4" w:space="0" w:color="000000"/>
            </w:tcBorders>
          </w:tcPr>
          <w:p w14:paraId="6A675932" w14:textId="77777777" w:rsidR="00182AB6" w:rsidRDefault="00B71D0D">
            <w:pPr>
              <w:spacing w:after="28" w:line="393" w:lineRule="auto"/>
              <w:ind w:left="106" w:firstLine="0"/>
              <w:jc w:val="left"/>
            </w:pPr>
            <w:r>
              <w:rPr>
                <w:rFonts w:ascii="Arial" w:eastAsia="Arial" w:hAnsi="Arial" w:cs="Arial"/>
                <w:color w:val="515151"/>
                <w:sz w:val="20"/>
              </w:rPr>
              <w:t>b) Analizar los documentos o comunicaciones que se utilizan en la empresa, reconociendo su estructura, elementos y características para elaborarlos.</w:t>
            </w:r>
            <w:r>
              <w:rPr>
                <w:rFonts w:ascii="Arial" w:eastAsia="Arial" w:hAnsi="Arial" w:cs="Arial"/>
                <w:sz w:val="20"/>
              </w:rPr>
              <w:t xml:space="preserve"> </w:t>
            </w:r>
          </w:p>
          <w:p w14:paraId="19D5C150" w14:textId="77777777" w:rsidR="00182AB6" w:rsidRDefault="00B71D0D">
            <w:pPr>
              <w:spacing w:after="0" w:line="259" w:lineRule="auto"/>
              <w:ind w:left="0" w:firstLine="0"/>
              <w:jc w:val="left"/>
            </w:pPr>
            <w:r>
              <w:rPr>
                <w:rFonts w:ascii="Arial" w:eastAsia="Arial" w:hAnsi="Arial" w:cs="Arial"/>
                <w:b/>
                <w:sz w:val="23"/>
              </w:rPr>
              <w:t xml:space="preserve"> </w:t>
            </w:r>
          </w:p>
          <w:p w14:paraId="3865CDFD" w14:textId="77777777" w:rsidR="00182AB6" w:rsidRDefault="00B71D0D">
            <w:pPr>
              <w:numPr>
                <w:ilvl w:val="0"/>
                <w:numId w:val="42"/>
              </w:numPr>
              <w:spacing w:after="24" w:line="398" w:lineRule="auto"/>
              <w:ind w:right="686" w:firstLine="0"/>
            </w:pPr>
            <w:r>
              <w:rPr>
                <w:rFonts w:ascii="Arial" w:eastAsia="Arial" w:hAnsi="Arial" w:cs="Arial"/>
                <w:color w:val="515151"/>
                <w:sz w:val="20"/>
              </w:rPr>
              <w:t>Analizar y elegir los sistemas y técnicas de preservación de comunicaciones y documentos adecuados a cada caso, aplicándolas de forma manual e informática para clasificarlos, registrarlos y archivarlos.</w:t>
            </w:r>
            <w:r>
              <w:rPr>
                <w:rFonts w:ascii="Arial" w:eastAsia="Arial" w:hAnsi="Arial" w:cs="Arial"/>
                <w:sz w:val="20"/>
              </w:rPr>
              <w:t xml:space="preserve"> </w:t>
            </w:r>
          </w:p>
          <w:p w14:paraId="349C3808" w14:textId="77777777" w:rsidR="00182AB6" w:rsidRDefault="00B71D0D">
            <w:pPr>
              <w:spacing w:after="0" w:line="259" w:lineRule="auto"/>
              <w:ind w:left="0" w:firstLine="0"/>
              <w:jc w:val="left"/>
            </w:pPr>
            <w:r>
              <w:rPr>
                <w:rFonts w:ascii="Arial" w:eastAsia="Arial" w:hAnsi="Arial" w:cs="Arial"/>
                <w:b/>
                <w:sz w:val="22"/>
              </w:rPr>
              <w:t xml:space="preserve"> </w:t>
            </w:r>
          </w:p>
          <w:p w14:paraId="681E4B91" w14:textId="77777777" w:rsidR="00182AB6" w:rsidRDefault="00B71D0D">
            <w:pPr>
              <w:numPr>
                <w:ilvl w:val="0"/>
                <w:numId w:val="42"/>
              </w:numPr>
              <w:spacing w:after="20" w:line="398" w:lineRule="auto"/>
              <w:ind w:right="686" w:firstLine="0"/>
            </w:pPr>
            <w:r>
              <w:rPr>
                <w:rFonts w:ascii="Arial" w:eastAsia="Arial" w:hAnsi="Arial" w:cs="Arial"/>
                <w:color w:val="515151"/>
                <w:sz w:val="20"/>
              </w:rPr>
              <w:t>Interpretar la normativa y metodología contable, analizando la problemática contable que puede darse en una empresa, así como la documentación asociada para su registro.</w:t>
            </w:r>
            <w:r>
              <w:rPr>
                <w:rFonts w:ascii="Arial" w:eastAsia="Arial" w:hAnsi="Arial" w:cs="Arial"/>
                <w:sz w:val="20"/>
              </w:rPr>
              <w:t xml:space="preserve"> </w:t>
            </w:r>
          </w:p>
          <w:p w14:paraId="6D45F082" w14:textId="77777777" w:rsidR="00182AB6" w:rsidRDefault="00B71D0D">
            <w:pPr>
              <w:spacing w:after="0" w:line="259" w:lineRule="auto"/>
              <w:ind w:left="0" w:firstLine="0"/>
              <w:jc w:val="left"/>
            </w:pPr>
            <w:r>
              <w:rPr>
                <w:rFonts w:ascii="Arial" w:eastAsia="Arial" w:hAnsi="Arial" w:cs="Arial"/>
                <w:b/>
                <w:sz w:val="23"/>
              </w:rPr>
              <w:t xml:space="preserve"> </w:t>
            </w:r>
          </w:p>
          <w:p w14:paraId="2F28AE94" w14:textId="77777777" w:rsidR="00182AB6" w:rsidRDefault="00B71D0D">
            <w:pPr>
              <w:numPr>
                <w:ilvl w:val="0"/>
                <w:numId w:val="42"/>
              </w:numPr>
              <w:spacing w:after="0" w:line="259" w:lineRule="auto"/>
              <w:ind w:right="686" w:firstLine="0"/>
            </w:pPr>
            <w:r>
              <w:rPr>
                <w:rFonts w:ascii="Arial" w:eastAsia="Arial" w:hAnsi="Arial" w:cs="Arial"/>
                <w:color w:val="515151"/>
                <w:sz w:val="20"/>
              </w:rPr>
              <w:t>Introducir asientos contables manualmente y en aplicaciones informáticas específicas, siguiendo la normativa en vigor para registrar contablemente la documentación.</w:t>
            </w:r>
            <w:r>
              <w:rPr>
                <w:rFonts w:ascii="Arial" w:eastAsia="Arial" w:hAnsi="Arial" w:cs="Arial"/>
                <w:sz w:val="20"/>
              </w:rPr>
              <w:t xml:space="preserve"> </w:t>
            </w:r>
          </w:p>
        </w:tc>
        <w:tc>
          <w:tcPr>
            <w:tcW w:w="4182" w:type="dxa"/>
            <w:gridSpan w:val="2"/>
            <w:tcBorders>
              <w:top w:val="single" w:sz="4" w:space="0" w:color="000000"/>
              <w:left w:val="single" w:sz="4" w:space="0" w:color="000000"/>
              <w:bottom w:val="single" w:sz="4" w:space="0" w:color="000000"/>
              <w:right w:val="single" w:sz="4" w:space="0" w:color="000000"/>
            </w:tcBorders>
            <w:vAlign w:val="bottom"/>
          </w:tcPr>
          <w:p w14:paraId="46BE2747" w14:textId="77777777" w:rsidR="00182AB6" w:rsidRDefault="00B71D0D">
            <w:pPr>
              <w:spacing w:after="25" w:line="396" w:lineRule="auto"/>
              <w:ind w:left="107" w:right="194" w:firstLine="0"/>
              <w:jc w:val="left"/>
            </w:pPr>
            <w:r>
              <w:rPr>
                <w:rFonts w:ascii="Arial" w:eastAsia="Arial" w:hAnsi="Arial" w:cs="Arial"/>
                <w:color w:val="515151"/>
                <w:sz w:val="20"/>
              </w:rPr>
              <w:t>a) Tramitar documentos o comunicaciones internas o externas en los circuitos de información de la empresa.</w:t>
            </w:r>
            <w:r>
              <w:rPr>
                <w:rFonts w:ascii="Arial" w:eastAsia="Arial" w:hAnsi="Arial" w:cs="Arial"/>
                <w:sz w:val="20"/>
              </w:rPr>
              <w:t xml:space="preserve"> </w:t>
            </w:r>
          </w:p>
          <w:p w14:paraId="07F59B86" w14:textId="77777777" w:rsidR="00182AB6" w:rsidRDefault="00B71D0D">
            <w:pPr>
              <w:spacing w:after="0" w:line="259" w:lineRule="auto"/>
              <w:ind w:left="1" w:firstLine="0"/>
              <w:jc w:val="left"/>
            </w:pPr>
            <w:r>
              <w:rPr>
                <w:rFonts w:ascii="Arial" w:eastAsia="Arial" w:hAnsi="Arial" w:cs="Arial"/>
                <w:b/>
                <w:sz w:val="23"/>
              </w:rPr>
              <w:t xml:space="preserve"> </w:t>
            </w:r>
          </w:p>
          <w:p w14:paraId="745C1727" w14:textId="77777777" w:rsidR="00182AB6" w:rsidRDefault="00B71D0D">
            <w:pPr>
              <w:numPr>
                <w:ilvl w:val="0"/>
                <w:numId w:val="43"/>
              </w:numPr>
              <w:spacing w:after="19" w:line="398" w:lineRule="auto"/>
              <w:ind w:right="113" w:firstLine="0"/>
              <w:jc w:val="left"/>
            </w:pPr>
            <w:r>
              <w:rPr>
                <w:rFonts w:ascii="Arial" w:eastAsia="Arial" w:hAnsi="Arial" w:cs="Arial"/>
                <w:color w:val="515151"/>
                <w:sz w:val="20"/>
              </w:rPr>
              <w:t>Clasificar, registrar y archivar comunicaciones y documentos según las técnicas apropiadas y los parámetros establecidos en la empresa</w:t>
            </w:r>
            <w:r>
              <w:rPr>
                <w:rFonts w:ascii="Arial" w:eastAsia="Arial" w:hAnsi="Arial" w:cs="Arial"/>
                <w:sz w:val="20"/>
              </w:rPr>
              <w:t xml:space="preserve"> </w:t>
            </w:r>
          </w:p>
          <w:p w14:paraId="0BF12B35" w14:textId="77777777" w:rsidR="00182AB6" w:rsidRDefault="00B71D0D">
            <w:pPr>
              <w:spacing w:after="0" w:line="259" w:lineRule="auto"/>
              <w:ind w:left="1" w:firstLine="0"/>
              <w:jc w:val="left"/>
            </w:pPr>
            <w:r>
              <w:rPr>
                <w:rFonts w:ascii="Arial" w:eastAsia="Arial" w:hAnsi="Arial" w:cs="Arial"/>
                <w:b/>
                <w:sz w:val="22"/>
              </w:rPr>
              <w:t xml:space="preserve"> </w:t>
            </w:r>
          </w:p>
          <w:p w14:paraId="3E13436E" w14:textId="77777777" w:rsidR="00182AB6" w:rsidRDefault="00B71D0D">
            <w:pPr>
              <w:numPr>
                <w:ilvl w:val="0"/>
                <w:numId w:val="43"/>
              </w:numPr>
              <w:spacing w:after="121" w:line="398" w:lineRule="auto"/>
              <w:ind w:right="113" w:firstLine="0"/>
              <w:jc w:val="left"/>
            </w:pPr>
            <w:r>
              <w:rPr>
                <w:rFonts w:ascii="Arial" w:eastAsia="Arial" w:hAnsi="Arial" w:cs="Arial"/>
                <w:color w:val="515151"/>
                <w:sz w:val="20"/>
              </w:rPr>
              <w:t>Registrar contablemente la documentación soporte correspondiente a la operativa de la empresa en condiciones de seguridad y calidad.</w:t>
            </w:r>
            <w:r>
              <w:rPr>
                <w:rFonts w:ascii="Arial" w:eastAsia="Arial" w:hAnsi="Arial" w:cs="Arial"/>
                <w:sz w:val="20"/>
              </w:rPr>
              <w:t xml:space="preserve"> </w:t>
            </w:r>
          </w:p>
          <w:p w14:paraId="040EAF20" w14:textId="77777777" w:rsidR="00182AB6" w:rsidRDefault="00B71D0D">
            <w:pPr>
              <w:spacing w:after="0" w:line="259" w:lineRule="auto"/>
              <w:ind w:left="107" w:right="666" w:firstLine="0"/>
            </w:pPr>
            <w:r>
              <w:rPr>
                <w:rFonts w:ascii="Arial" w:eastAsia="Arial" w:hAnsi="Arial" w:cs="Arial"/>
                <w:color w:val="515151"/>
                <w:sz w:val="20"/>
              </w:rPr>
              <w:t>r) Participar en el trabajo en equipo respetando la jerarquía definida en la organización del título</w:t>
            </w:r>
            <w:r>
              <w:rPr>
                <w:rFonts w:ascii="Arial" w:eastAsia="Arial" w:hAnsi="Arial" w:cs="Arial"/>
                <w:sz w:val="20"/>
              </w:rPr>
              <w:t xml:space="preserve"> </w:t>
            </w:r>
          </w:p>
        </w:tc>
      </w:tr>
    </w:tbl>
    <w:p w14:paraId="23676572" w14:textId="77777777" w:rsidR="00182AB6" w:rsidRDefault="00182AB6">
      <w:pPr>
        <w:spacing w:after="0" w:line="259" w:lineRule="auto"/>
        <w:ind w:left="-322" w:right="10779" w:firstLine="0"/>
        <w:jc w:val="left"/>
      </w:pPr>
    </w:p>
    <w:tbl>
      <w:tblPr>
        <w:tblStyle w:val="TableGrid"/>
        <w:tblW w:w="11225" w:type="dxa"/>
        <w:tblInd w:w="136" w:type="dxa"/>
        <w:tblCellMar>
          <w:top w:w="10" w:type="dxa"/>
          <w:left w:w="5" w:type="dxa"/>
        </w:tblCellMar>
        <w:tblLook w:val="04A0" w:firstRow="1" w:lastRow="0" w:firstColumn="1" w:lastColumn="0" w:noHBand="0" w:noVBand="1"/>
      </w:tblPr>
      <w:tblGrid>
        <w:gridCol w:w="5833"/>
        <w:gridCol w:w="1210"/>
        <w:gridCol w:w="4182"/>
      </w:tblGrid>
      <w:tr w:rsidR="00182AB6" w14:paraId="2A9094E4" w14:textId="77777777">
        <w:trPr>
          <w:trHeight w:val="2368"/>
        </w:trPr>
        <w:tc>
          <w:tcPr>
            <w:tcW w:w="7043" w:type="dxa"/>
            <w:gridSpan w:val="2"/>
            <w:tcBorders>
              <w:top w:val="single" w:sz="4" w:space="0" w:color="000000"/>
              <w:left w:val="single" w:sz="4" w:space="0" w:color="000000"/>
              <w:bottom w:val="single" w:sz="4" w:space="0" w:color="000000"/>
              <w:right w:val="single" w:sz="4" w:space="0" w:color="000000"/>
            </w:tcBorders>
          </w:tcPr>
          <w:p w14:paraId="50AB79E4" w14:textId="77777777" w:rsidR="00182AB6" w:rsidRDefault="00B71D0D">
            <w:pPr>
              <w:spacing w:after="0" w:line="259" w:lineRule="auto"/>
              <w:ind w:left="105" w:firstLine="0"/>
              <w:jc w:val="left"/>
            </w:pPr>
            <w:r>
              <w:rPr>
                <w:rFonts w:ascii="Arial" w:eastAsia="Arial" w:hAnsi="Arial" w:cs="Arial"/>
                <w:color w:val="515151"/>
                <w:sz w:val="20"/>
              </w:rPr>
              <w:t>p) Reconocer las principales aplicaciones informáticas de gestión para su uso asiduo en el desempeño de la actividad administrativa.</w:t>
            </w:r>
            <w:r>
              <w:rPr>
                <w:rFonts w:ascii="Arial" w:eastAsia="Arial" w:hAnsi="Arial" w:cs="Arial"/>
                <w:sz w:val="20"/>
              </w:rPr>
              <w:t xml:space="preserve"> </w:t>
            </w:r>
          </w:p>
        </w:tc>
        <w:tc>
          <w:tcPr>
            <w:tcW w:w="4182" w:type="dxa"/>
            <w:tcBorders>
              <w:top w:val="single" w:sz="4" w:space="0" w:color="000000"/>
              <w:left w:val="single" w:sz="4" w:space="0" w:color="000000"/>
              <w:bottom w:val="single" w:sz="4" w:space="0" w:color="000000"/>
              <w:right w:val="single" w:sz="4" w:space="0" w:color="000000"/>
            </w:tcBorders>
          </w:tcPr>
          <w:p w14:paraId="5D6FF180" w14:textId="77777777" w:rsidR="00182AB6" w:rsidRDefault="00B71D0D">
            <w:pPr>
              <w:spacing w:after="0" w:line="259" w:lineRule="auto"/>
              <w:ind w:left="0" w:firstLine="0"/>
              <w:jc w:val="left"/>
            </w:pPr>
            <w:r>
              <w:rPr>
                <w:sz w:val="22"/>
              </w:rPr>
              <w:t xml:space="preserve"> </w:t>
            </w:r>
          </w:p>
        </w:tc>
      </w:tr>
      <w:tr w:rsidR="00182AB6" w14:paraId="08DD8DD8" w14:textId="77777777">
        <w:trPr>
          <w:trHeight w:val="545"/>
        </w:trPr>
        <w:tc>
          <w:tcPr>
            <w:tcW w:w="11225" w:type="dxa"/>
            <w:gridSpan w:val="3"/>
            <w:tcBorders>
              <w:top w:val="single" w:sz="4" w:space="0" w:color="000000"/>
              <w:left w:val="single" w:sz="4" w:space="0" w:color="000000"/>
              <w:bottom w:val="single" w:sz="4" w:space="0" w:color="000000"/>
              <w:right w:val="single" w:sz="4" w:space="0" w:color="000000"/>
            </w:tcBorders>
            <w:shd w:val="clear" w:color="auto" w:fill="2093BC"/>
          </w:tcPr>
          <w:p w14:paraId="07ACBD0F" w14:textId="77777777" w:rsidR="00182AB6" w:rsidRDefault="00B71D0D">
            <w:pPr>
              <w:spacing w:after="0" w:line="259" w:lineRule="auto"/>
              <w:ind w:left="4236" w:right="4176" w:firstLine="0"/>
              <w:jc w:val="center"/>
            </w:pPr>
            <w:r>
              <w:rPr>
                <w:rFonts w:ascii="Arial" w:eastAsia="Arial" w:hAnsi="Arial" w:cs="Arial"/>
                <w:b/>
                <w:color w:val="FFFFFF"/>
                <w:sz w:val="22"/>
              </w:rPr>
              <w:t>Resultados de Aprendizaje</w:t>
            </w:r>
            <w:r>
              <w:rPr>
                <w:rFonts w:ascii="Arial" w:eastAsia="Arial" w:hAnsi="Arial" w:cs="Arial"/>
                <w:b/>
                <w:sz w:val="22"/>
              </w:rPr>
              <w:t xml:space="preserve"> </w:t>
            </w:r>
          </w:p>
        </w:tc>
      </w:tr>
      <w:tr w:rsidR="00182AB6" w14:paraId="630F2F82" w14:textId="77777777">
        <w:trPr>
          <w:trHeight w:val="2449"/>
        </w:trPr>
        <w:tc>
          <w:tcPr>
            <w:tcW w:w="11225" w:type="dxa"/>
            <w:gridSpan w:val="3"/>
            <w:tcBorders>
              <w:top w:val="single" w:sz="4" w:space="0" w:color="000000"/>
              <w:left w:val="single" w:sz="4" w:space="0" w:color="000000"/>
              <w:bottom w:val="single" w:sz="4" w:space="0" w:color="000000"/>
              <w:right w:val="single" w:sz="4" w:space="0" w:color="000000"/>
            </w:tcBorders>
          </w:tcPr>
          <w:p w14:paraId="36973D15" w14:textId="77777777" w:rsidR="00182AB6" w:rsidRDefault="00B71D0D">
            <w:pPr>
              <w:spacing w:after="0" w:line="259" w:lineRule="auto"/>
              <w:ind w:left="105" w:firstLine="0"/>
              <w:jc w:val="left"/>
            </w:pPr>
            <w:r>
              <w:rPr>
                <w:rFonts w:ascii="Arial" w:eastAsia="Arial" w:hAnsi="Arial" w:cs="Arial"/>
                <w:color w:val="515151"/>
                <w:sz w:val="22"/>
              </w:rPr>
              <w:t>RA3. Contabiliza operaciones económicas habituales correspondientes a un ejercicio económico completo, reconociendo y aplicando la metodología contable y los criterios del Plan de Contabilidad</w:t>
            </w:r>
            <w:r>
              <w:rPr>
                <w:rFonts w:ascii="Arial" w:eastAsia="Arial" w:hAnsi="Arial" w:cs="Arial"/>
                <w:sz w:val="22"/>
              </w:rPr>
              <w:t xml:space="preserve"> </w:t>
            </w:r>
          </w:p>
        </w:tc>
      </w:tr>
      <w:tr w:rsidR="00182AB6" w14:paraId="54FECCD0" w14:textId="77777777">
        <w:trPr>
          <w:trHeight w:val="451"/>
        </w:trPr>
        <w:tc>
          <w:tcPr>
            <w:tcW w:w="11225" w:type="dxa"/>
            <w:gridSpan w:val="3"/>
            <w:tcBorders>
              <w:top w:val="single" w:sz="4" w:space="0" w:color="000000"/>
              <w:left w:val="single" w:sz="4" w:space="0" w:color="000000"/>
              <w:bottom w:val="single" w:sz="4" w:space="0" w:color="000000"/>
              <w:right w:val="single" w:sz="4" w:space="0" w:color="000000"/>
            </w:tcBorders>
            <w:shd w:val="clear" w:color="auto" w:fill="2093BC"/>
          </w:tcPr>
          <w:p w14:paraId="589E891C" w14:textId="77777777" w:rsidR="00182AB6" w:rsidRDefault="00B71D0D">
            <w:pPr>
              <w:spacing w:after="0" w:line="259" w:lineRule="auto"/>
              <w:ind w:left="6" w:firstLine="0"/>
              <w:jc w:val="center"/>
            </w:pPr>
            <w:r>
              <w:rPr>
                <w:rFonts w:ascii="Arial" w:eastAsia="Arial" w:hAnsi="Arial" w:cs="Arial"/>
                <w:b/>
                <w:color w:val="FFFFFF"/>
                <w:sz w:val="22"/>
              </w:rPr>
              <w:lastRenderedPageBreak/>
              <w:t>Objetivos Específicos</w:t>
            </w:r>
            <w:r>
              <w:rPr>
                <w:rFonts w:ascii="Arial" w:eastAsia="Arial" w:hAnsi="Arial" w:cs="Arial"/>
                <w:b/>
                <w:sz w:val="22"/>
              </w:rPr>
              <w:t xml:space="preserve"> </w:t>
            </w:r>
          </w:p>
        </w:tc>
      </w:tr>
      <w:tr w:rsidR="00182AB6" w14:paraId="7F5B7CD8" w14:textId="77777777">
        <w:trPr>
          <w:trHeight w:val="5459"/>
        </w:trPr>
        <w:tc>
          <w:tcPr>
            <w:tcW w:w="11225" w:type="dxa"/>
            <w:gridSpan w:val="3"/>
            <w:tcBorders>
              <w:top w:val="single" w:sz="4" w:space="0" w:color="000000"/>
              <w:left w:val="single" w:sz="4" w:space="0" w:color="000000"/>
              <w:bottom w:val="single" w:sz="4" w:space="0" w:color="000000"/>
              <w:right w:val="single" w:sz="4" w:space="0" w:color="000000"/>
            </w:tcBorders>
          </w:tcPr>
          <w:p w14:paraId="4E043901" w14:textId="77777777" w:rsidR="00182AB6" w:rsidRDefault="00B71D0D">
            <w:pPr>
              <w:numPr>
                <w:ilvl w:val="0"/>
                <w:numId w:val="44"/>
              </w:numPr>
              <w:spacing w:after="0" w:line="259" w:lineRule="auto"/>
              <w:ind w:hanging="360"/>
              <w:jc w:val="left"/>
            </w:pPr>
            <w:r>
              <w:rPr>
                <w:rFonts w:ascii="Arial" w:eastAsia="Arial" w:hAnsi="Arial" w:cs="Arial"/>
                <w:color w:val="515151"/>
              </w:rPr>
              <w:t>Identificar los hechos económicos que originan una anotación contable</w:t>
            </w:r>
            <w:r>
              <w:rPr>
                <w:rFonts w:ascii="Arial" w:eastAsia="Arial" w:hAnsi="Arial" w:cs="Arial"/>
              </w:rPr>
              <w:t xml:space="preserve"> </w:t>
            </w:r>
          </w:p>
          <w:p w14:paraId="130BB55B" w14:textId="77777777" w:rsidR="00182AB6" w:rsidRDefault="00B71D0D">
            <w:pPr>
              <w:numPr>
                <w:ilvl w:val="0"/>
                <w:numId w:val="44"/>
              </w:numPr>
              <w:spacing w:after="11" w:line="245" w:lineRule="auto"/>
              <w:ind w:hanging="360"/>
              <w:jc w:val="left"/>
            </w:pPr>
            <w:r>
              <w:rPr>
                <w:rFonts w:ascii="Arial" w:eastAsia="Arial" w:hAnsi="Arial" w:cs="Arial"/>
                <w:color w:val="515151"/>
              </w:rPr>
              <w:t>Introducir correctamente la información derivada de cada hecho económico en la aplicación informática de forma cronológica</w:t>
            </w:r>
            <w:r>
              <w:rPr>
                <w:rFonts w:ascii="Arial" w:eastAsia="Arial" w:hAnsi="Arial" w:cs="Arial"/>
              </w:rPr>
              <w:t xml:space="preserve"> </w:t>
            </w:r>
          </w:p>
          <w:p w14:paraId="43391D4E" w14:textId="77777777" w:rsidR="00182AB6" w:rsidRDefault="00B71D0D">
            <w:pPr>
              <w:numPr>
                <w:ilvl w:val="0"/>
                <w:numId w:val="44"/>
              </w:numPr>
              <w:spacing w:after="0" w:line="259" w:lineRule="auto"/>
              <w:ind w:hanging="360"/>
              <w:jc w:val="left"/>
            </w:pPr>
            <w:r>
              <w:rPr>
                <w:rFonts w:ascii="Arial" w:eastAsia="Arial" w:hAnsi="Arial" w:cs="Arial"/>
                <w:color w:val="515151"/>
              </w:rPr>
              <w:t>Obtener periódicamente los balances de comprobación de sumas y saldos</w:t>
            </w:r>
            <w:r>
              <w:rPr>
                <w:rFonts w:ascii="Arial" w:eastAsia="Arial" w:hAnsi="Arial" w:cs="Arial"/>
              </w:rPr>
              <w:t xml:space="preserve"> </w:t>
            </w:r>
          </w:p>
          <w:p w14:paraId="01260A7D" w14:textId="77777777" w:rsidR="00182AB6" w:rsidRDefault="00B71D0D">
            <w:pPr>
              <w:numPr>
                <w:ilvl w:val="0"/>
                <w:numId w:val="44"/>
              </w:numPr>
              <w:spacing w:after="5" w:line="238" w:lineRule="auto"/>
              <w:ind w:hanging="360"/>
              <w:jc w:val="left"/>
            </w:pPr>
            <w:r>
              <w:rPr>
                <w:rFonts w:ascii="Arial" w:eastAsia="Arial" w:hAnsi="Arial" w:cs="Arial"/>
                <w:color w:val="515151"/>
              </w:rPr>
              <w:t>Calcular las operaciones derivadas de los registros contables que se ha de realizar antes del cierre del ejercicio económico</w:t>
            </w:r>
            <w:r>
              <w:rPr>
                <w:rFonts w:ascii="Arial" w:eastAsia="Arial" w:hAnsi="Arial" w:cs="Arial"/>
              </w:rPr>
              <w:t xml:space="preserve"> </w:t>
            </w:r>
          </w:p>
          <w:p w14:paraId="2B6D0606" w14:textId="77777777" w:rsidR="00182AB6" w:rsidRDefault="00B71D0D">
            <w:pPr>
              <w:numPr>
                <w:ilvl w:val="0"/>
                <w:numId w:val="44"/>
              </w:numPr>
              <w:spacing w:after="8" w:line="243" w:lineRule="auto"/>
              <w:ind w:hanging="360"/>
              <w:jc w:val="left"/>
            </w:pPr>
            <w:r>
              <w:rPr>
                <w:rFonts w:ascii="Arial" w:eastAsia="Arial" w:hAnsi="Arial" w:cs="Arial"/>
                <w:color w:val="515151"/>
              </w:rPr>
              <w:t>Introducir correctamente en la aplicación informática las amortizaciones correspondientes, las correcciones de valor reversibles y la regularización contable que corresponde a un ejercicio económico concreto</w:t>
            </w:r>
            <w:r>
              <w:rPr>
                <w:rFonts w:ascii="Arial" w:eastAsia="Arial" w:hAnsi="Arial" w:cs="Arial"/>
              </w:rPr>
              <w:t xml:space="preserve"> </w:t>
            </w:r>
          </w:p>
          <w:p w14:paraId="108CD8E5" w14:textId="77777777" w:rsidR="00182AB6" w:rsidRDefault="00B71D0D">
            <w:pPr>
              <w:numPr>
                <w:ilvl w:val="0"/>
                <w:numId w:val="44"/>
              </w:numPr>
              <w:spacing w:after="0" w:line="259" w:lineRule="auto"/>
              <w:ind w:hanging="360"/>
              <w:jc w:val="left"/>
            </w:pPr>
            <w:r>
              <w:rPr>
                <w:rFonts w:ascii="Arial" w:eastAsia="Arial" w:hAnsi="Arial" w:cs="Arial"/>
                <w:color w:val="515151"/>
              </w:rPr>
              <w:t>Obtener con medios informáticos el cálculo del resultado contable y el balance de situación final</w:t>
            </w:r>
            <w:r>
              <w:rPr>
                <w:rFonts w:ascii="Arial" w:eastAsia="Arial" w:hAnsi="Arial" w:cs="Arial"/>
              </w:rPr>
              <w:t xml:space="preserve"> </w:t>
            </w:r>
          </w:p>
          <w:p w14:paraId="06697777" w14:textId="77777777" w:rsidR="00182AB6" w:rsidRDefault="00B71D0D">
            <w:pPr>
              <w:numPr>
                <w:ilvl w:val="0"/>
                <w:numId w:val="44"/>
              </w:numPr>
              <w:spacing w:after="0" w:line="249" w:lineRule="auto"/>
              <w:ind w:hanging="360"/>
              <w:jc w:val="left"/>
            </w:pPr>
            <w:r>
              <w:rPr>
                <w:rFonts w:ascii="Arial" w:eastAsia="Arial" w:hAnsi="Arial" w:cs="Arial"/>
                <w:color w:val="515151"/>
              </w:rPr>
              <w:t>Preparar la información económica relevante para elaborar la memoria de la empresa para un ejercicio económico concreto</w:t>
            </w:r>
            <w:r>
              <w:rPr>
                <w:rFonts w:ascii="Arial" w:eastAsia="Arial" w:hAnsi="Arial" w:cs="Arial"/>
              </w:rPr>
              <w:t xml:space="preserve"> </w:t>
            </w:r>
          </w:p>
          <w:p w14:paraId="1718B6C9" w14:textId="77777777" w:rsidR="00182AB6" w:rsidRDefault="00B71D0D">
            <w:pPr>
              <w:numPr>
                <w:ilvl w:val="0"/>
                <w:numId w:val="44"/>
              </w:numPr>
              <w:spacing w:after="0" w:line="259" w:lineRule="auto"/>
              <w:ind w:hanging="360"/>
              <w:jc w:val="left"/>
            </w:pPr>
            <w:r>
              <w:rPr>
                <w:rFonts w:ascii="Arial" w:eastAsia="Arial" w:hAnsi="Arial" w:cs="Arial"/>
                <w:color w:val="515151"/>
              </w:rPr>
              <w:t>Elaborar la memoria de la empresa para un ejercicio económico concreto</w:t>
            </w:r>
            <w:r>
              <w:rPr>
                <w:rFonts w:ascii="Arial" w:eastAsia="Arial" w:hAnsi="Arial" w:cs="Arial"/>
              </w:rPr>
              <w:t xml:space="preserve"> </w:t>
            </w:r>
          </w:p>
          <w:p w14:paraId="2A28EEBC" w14:textId="77777777" w:rsidR="00182AB6" w:rsidRDefault="00B71D0D">
            <w:pPr>
              <w:numPr>
                <w:ilvl w:val="0"/>
                <w:numId w:val="44"/>
              </w:numPr>
              <w:spacing w:after="0" w:line="259" w:lineRule="auto"/>
              <w:ind w:hanging="360"/>
              <w:jc w:val="left"/>
            </w:pPr>
            <w:r>
              <w:rPr>
                <w:rFonts w:ascii="Arial" w:eastAsia="Arial" w:hAnsi="Arial" w:cs="Arial"/>
                <w:color w:val="515151"/>
              </w:rPr>
              <w:t>Verificar el funcionamiento del proceso, contrastando los resultados con los datos introducidos</w:t>
            </w:r>
            <w:r>
              <w:rPr>
                <w:rFonts w:ascii="Arial" w:eastAsia="Arial" w:hAnsi="Arial" w:cs="Arial"/>
              </w:rPr>
              <w:t xml:space="preserve"> </w:t>
            </w:r>
          </w:p>
        </w:tc>
      </w:tr>
      <w:tr w:rsidR="00182AB6" w14:paraId="20216A39" w14:textId="77777777">
        <w:trPr>
          <w:trHeight w:val="542"/>
        </w:trPr>
        <w:tc>
          <w:tcPr>
            <w:tcW w:w="5833" w:type="dxa"/>
            <w:tcBorders>
              <w:top w:val="single" w:sz="4" w:space="0" w:color="000000"/>
              <w:left w:val="single" w:sz="4" w:space="0" w:color="000000"/>
              <w:bottom w:val="single" w:sz="4" w:space="0" w:color="000000"/>
              <w:right w:val="single" w:sz="4" w:space="0" w:color="000000"/>
            </w:tcBorders>
            <w:shd w:val="clear" w:color="auto" w:fill="46838F"/>
          </w:tcPr>
          <w:p w14:paraId="73D16B28" w14:textId="77777777" w:rsidR="00182AB6" w:rsidRDefault="00B71D0D">
            <w:pPr>
              <w:spacing w:after="0" w:line="259" w:lineRule="auto"/>
              <w:ind w:left="1483" w:firstLine="0"/>
              <w:jc w:val="left"/>
            </w:pPr>
            <w:r>
              <w:rPr>
                <w:rFonts w:ascii="Arial" w:eastAsia="Arial" w:hAnsi="Arial" w:cs="Arial"/>
                <w:b/>
                <w:color w:val="FFFFFF"/>
                <w:sz w:val="22"/>
              </w:rPr>
              <w:t>Aspectos del Saber Hacer/Estar</w:t>
            </w:r>
            <w:r>
              <w:rPr>
                <w:rFonts w:ascii="Arial" w:eastAsia="Arial" w:hAnsi="Arial" w:cs="Arial"/>
                <w:b/>
                <w:sz w:val="22"/>
              </w:rPr>
              <w:t xml:space="preserve"> </w:t>
            </w:r>
          </w:p>
        </w:tc>
        <w:tc>
          <w:tcPr>
            <w:tcW w:w="5392" w:type="dxa"/>
            <w:gridSpan w:val="2"/>
            <w:tcBorders>
              <w:top w:val="single" w:sz="4" w:space="0" w:color="000000"/>
              <w:left w:val="single" w:sz="4" w:space="0" w:color="000000"/>
              <w:bottom w:val="single" w:sz="4" w:space="0" w:color="000000"/>
              <w:right w:val="single" w:sz="4" w:space="0" w:color="000000"/>
            </w:tcBorders>
            <w:shd w:val="clear" w:color="auto" w:fill="46838F"/>
          </w:tcPr>
          <w:p w14:paraId="4408C95A" w14:textId="77777777" w:rsidR="00182AB6" w:rsidRDefault="00B71D0D">
            <w:pPr>
              <w:spacing w:after="0" w:line="259" w:lineRule="auto"/>
              <w:ind w:left="1705" w:right="1640" w:firstLine="0"/>
              <w:jc w:val="center"/>
            </w:pPr>
            <w:r>
              <w:rPr>
                <w:rFonts w:ascii="Arial" w:eastAsia="Arial" w:hAnsi="Arial" w:cs="Arial"/>
                <w:b/>
                <w:color w:val="FFFFFF"/>
                <w:sz w:val="22"/>
              </w:rPr>
              <w:t>Aspectos del Saber</w:t>
            </w:r>
            <w:r>
              <w:rPr>
                <w:rFonts w:ascii="Arial" w:eastAsia="Arial" w:hAnsi="Arial" w:cs="Arial"/>
                <w:b/>
                <w:sz w:val="22"/>
              </w:rPr>
              <w:t xml:space="preserve"> </w:t>
            </w:r>
          </w:p>
        </w:tc>
      </w:tr>
    </w:tbl>
    <w:p w14:paraId="3CF4CF18" w14:textId="77777777" w:rsidR="00182AB6" w:rsidRDefault="00182AB6">
      <w:pPr>
        <w:spacing w:after="0" w:line="259" w:lineRule="auto"/>
        <w:ind w:left="-322" w:right="10779" w:firstLine="0"/>
        <w:jc w:val="left"/>
      </w:pPr>
    </w:p>
    <w:tbl>
      <w:tblPr>
        <w:tblStyle w:val="TableGrid"/>
        <w:tblW w:w="11230" w:type="dxa"/>
        <w:tblInd w:w="136" w:type="dxa"/>
        <w:tblCellMar>
          <w:top w:w="8" w:type="dxa"/>
          <w:right w:w="55" w:type="dxa"/>
        </w:tblCellMar>
        <w:tblLook w:val="04A0" w:firstRow="1" w:lastRow="0" w:firstColumn="1" w:lastColumn="0" w:noHBand="0" w:noVBand="1"/>
      </w:tblPr>
      <w:tblGrid>
        <w:gridCol w:w="109"/>
        <w:gridCol w:w="5133"/>
        <w:gridCol w:w="591"/>
        <w:gridCol w:w="638"/>
        <w:gridCol w:w="3323"/>
        <w:gridCol w:w="112"/>
        <w:gridCol w:w="557"/>
        <w:gridCol w:w="767"/>
      </w:tblGrid>
      <w:tr w:rsidR="00182AB6" w14:paraId="2C899A88" w14:textId="77777777">
        <w:trPr>
          <w:trHeight w:val="8471"/>
        </w:trPr>
        <w:tc>
          <w:tcPr>
            <w:tcW w:w="5833" w:type="dxa"/>
            <w:gridSpan w:val="3"/>
            <w:tcBorders>
              <w:top w:val="single" w:sz="4" w:space="0" w:color="000000"/>
              <w:left w:val="single" w:sz="4" w:space="0" w:color="000000"/>
              <w:bottom w:val="single" w:sz="4" w:space="0" w:color="000000"/>
              <w:right w:val="single" w:sz="4" w:space="0" w:color="000000"/>
            </w:tcBorders>
          </w:tcPr>
          <w:p w14:paraId="16B9A303" w14:textId="77777777" w:rsidR="00182AB6" w:rsidRDefault="00B71D0D">
            <w:pPr>
              <w:spacing w:after="0" w:line="259" w:lineRule="auto"/>
              <w:ind w:left="110" w:firstLine="0"/>
              <w:jc w:val="left"/>
            </w:pPr>
            <w:r>
              <w:rPr>
                <w:rFonts w:ascii="Arial" w:eastAsia="Arial" w:hAnsi="Arial" w:cs="Arial"/>
                <w:color w:val="515151"/>
                <w:sz w:val="20"/>
              </w:rPr>
              <w:lastRenderedPageBreak/>
              <w:t>— Realizar asiento de apertura.</w:t>
            </w:r>
            <w:r>
              <w:rPr>
                <w:rFonts w:ascii="Arial" w:eastAsia="Arial" w:hAnsi="Arial" w:cs="Arial"/>
                <w:sz w:val="20"/>
              </w:rPr>
              <w:t xml:space="preserve"> </w:t>
            </w:r>
          </w:p>
          <w:p w14:paraId="6AAF7504" w14:textId="77777777" w:rsidR="00182AB6" w:rsidRDefault="00B71D0D">
            <w:pPr>
              <w:spacing w:after="0" w:line="259" w:lineRule="auto"/>
              <w:ind w:left="4" w:firstLine="0"/>
              <w:jc w:val="left"/>
            </w:pPr>
            <w:r>
              <w:rPr>
                <w:rFonts w:ascii="Arial" w:eastAsia="Arial" w:hAnsi="Arial" w:cs="Arial"/>
                <w:b/>
                <w:sz w:val="20"/>
              </w:rPr>
              <w:t xml:space="preserve"> </w:t>
            </w:r>
          </w:p>
          <w:p w14:paraId="68290CDE" w14:textId="77777777" w:rsidR="00182AB6" w:rsidRDefault="00B71D0D">
            <w:pPr>
              <w:spacing w:after="26" w:line="259" w:lineRule="auto"/>
              <w:ind w:left="4" w:firstLine="0"/>
              <w:jc w:val="left"/>
            </w:pPr>
            <w:r>
              <w:rPr>
                <w:rFonts w:ascii="Arial" w:eastAsia="Arial" w:hAnsi="Arial" w:cs="Arial"/>
                <w:b/>
                <w:sz w:val="16"/>
              </w:rPr>
              <w:t xml:space="preserve"> </w:t>
            </w:r>
          </w:p>
          <w:p w14:paraId="09DF8881" w14:textId="77777777" w:rsidR="00182AB6" w:rsidRDefault="00B71D0D">
            <w:pPr>
              <w:spacing w:after="0" w:line="259" w:lineRule="auto"/>
              <w:ind w:left="110" w:firstLine="0"/>
              <w:jc w:val="left"/>
            </w:pPr>
            <w:r>
              <w:rPr>
                <w:rFonts w:ascii="Arial" w:eastAsia="Arial" w:hAnsi="Arial" w:cs="Arial"/>
                <w:color w:val="515151"/>
                <w:sz w:val="20"/>
              </w:rPr>
              <w:t>— Registrar contablemente las operaciones diarias.</w:t>
            </w:r>
            <w:r>
              <w:rPr>
                <w:rFonts w:ascii="Arial" w:eastAsia="Arial" w:hAnsi="Arial" w:cs="Arial"/>
                <w:sz w:val="20"/>
              </w:rPr>
              <w:t xml:space="preserve"> </w:t>
            </w:r>
          </w:p>
          <w:p w14:paraId="5F8466E5" w14:textId="77777777" w:rsidR="00182AB6" w:rsidRDefault="00B71D0D">
            <w:pPr>
              <w:spacing w:after="0" w:line="259" w:lineRule="auto"/>
              <w:ind w:left="4" w:firstLine="0"/>
              <w:jc w:val="left"/>
            </w:pPr>
            <w:r>
              <w:rPr>
                <w:rFonts w:ascii="Arial" w:eastAsia="Arial" w:hAnsi="Arial" w:cs="Arial"/>
                <w:b/>
                <w:sz w:val="20"/>
              </w:rPr>
              <w:t xml:space="preserve"> </w:t>
            </w:r>
          </w:p>
          <w:p w14:paraId="756C5B92" w14:textId="77777777" w:rsidR="00182AB6" w:rsidRDefault="00B71D0D">
            <w:pPr>
              <w:spacing w:after="26" w:line="259" w:lineRule="auto"/>
              <w:ind w:left="4" w:firstLine="0"/>
              <w:jc w:val="left"/>
            </w:pPr>
            <w:r>
              <w:rPr>
                <w:rFonts w:ascii="Arial" w:eastAsia="Arial" w:hAnsi="Arial" w:cs="Arial"/>
                <w:b/>
                <w:sz w:val="16"/>
              </w:rPr>
              <w:t xml:space="preserve"> </w:t>
            </w:r>
          </w:p>
          <w:p w14:paraId="5901DDF5" w14:textId="77777777" w:rsidR="00182AB6" w:rsidRDefault="00B71D0D">
            <w:pPr>
              <w:spacing w:after="0" w:line="259" w:lineRule="auto"/>
              <w:ind w:left="110" w:firstLine="0"/>
              <w:jc w:val="left"/>
            </w:pPr>
            <w:r>
              <w:rPr>
                <w:rFonts w:ascii="Arial" w:eastAsia="Arial" w:hAnsi="Arial" w:cs="Arial"/>
                <w:color w:val="515151"/>
                <w:sz w:val="20"/>
              </w:rPr>
              <w:t>— Registrar contablemente en el libro mayor.</w:t>
            </w:r>
            <w:r>
              <w:rPr>
                <w:rFonts w:ascii="Arial" w:eastAsia="Arial" w:hAnsi="Arial" w:cs="Arial"/>
                <w:sz w:val="20"/>
              </w:rPr>
              <w:t xml:space="preserve"> </w:t>
            </w:r>
          </w:p>
          <w:p w14:paraId="37ACEBD4" w14:textId="77777777" w:rsidR="00182AB6" w:rsidRDefault="00B71D0D">
            <w:pPr>
              <w:spacing w:after="0" w:line="259" w:lineRule="auto"/>
              <w:ind w:left="4" w:firstLine="0"/>
              <w:jc w:val="left"/>
            </w:pPr>
            <w:r>
              <w:rPr>
                <w:rFonts w:ascii="Arial" w:eastAsia="Arial" w:hAnsi="Arial" w:cs="Arial"/>
                <w:b/>
                <w:sz w:val="20"/>
              </w:rPr>
              <w:t xml:space="preserve"> </w:t>
            </w:r>
          </w:p>
          <w:p w14:paraId="7FDFE619" w14:textId="77777777" w:rsidR="00182AB6" w:rsidRDefault="00B71D0D">
            <w:pPr>
              <w:spacing w:after="25" w:line="259" w:lineRule="auto"/>
              <w:ind w:left="4" w:firstLine="0"/>
              <w:jc w:val="left"/>
            </w:pPr>
            <w:r>
              <w:rPr>
                <w:rFonts w:ascii="Arial" w:eastAsia="Arial" w:hAnsi="Arial" w:cs="Arial"/>
                <w:b/>
                <w:sz w:val="16"/>
              </w:rPr>
              <w:t xml:space="preserve"> </w:t>
            </w:r>
          </w:p>
          <w:p w14:paraId="4B8B553A" w14:textId="77777777" w:rsidR="00182AB6" w:rsidRDefault="00B71D0D">
            <w:pPr>
              <w:spacing w:after="0" w:line="259" w:lineRule="auto"/>
              <w:ind w:left="110" w:firstLine="0"/>
              <w:jc w:val="left"/>
            </w:pPr>
            <w:r>
              <w:rPr>
                <w:rFonts w:ascii="Arial" w:eastAsia="Arial" w:hAnsi="Arial" w:cs="Arial"/>
                <w:color w:val="515151"/>
                <w:sz w:val="20"/>
              </w:rPr>
              <w:t>— Realizar balance de comprobación de sumas y saldos.</w:t>
            </w:r>
            <w:r>
              <w:rPr>
                <w:rFonts w:ascii="Arial" w:eastAsia="Arial" w:hAnsi="Arial" w:cs="Arial"/>
                <w:sz w:val="20"/>
              </w:rPr>
              <w:t xml:space="preserve"> </w:t>
            </w:r>
          </w:p>
          <w:p w14:paraId="3B516D8F" w14:textId="77777777" w:rsidR="00182AB6" w:rsidRDefault="00B71D0D">
            <w:pPr>
              <w:spacing w:after="0" w:line="259" w:lineRule="auto"/>
              <w:ind w:left="4" w:firstLine="0"/>
              <w:jc w:val="left"/>
            </w:pPr>
            <w:r>
              <w:rPr>
                <w:rFonts w:ascii="Arial" w:eastAsia="Arial" w:hAnsi="Arial" w:cs="Arial"/>
                <w:b/>
                <w:sz w:val="20"/>
              </w:rPr>
              <w:t xml:space="preserve"> </w:t>
            </w:r>
          </w:p>
          <w:p w14:paraId="3DE4D879" w14:textId="77777777" w:rsidR="00182AB6" w:rsidRDefault="00B71D0D">
            <w:pPr>
              <w:spacing w:after="25" w:line="259" w:lineRule="auto"/>
              <w:ind w:left="4" w:firstLine="0"/>
              <w:jc w:val="left"/>
            </w:pPr>
            <w:r>
              <w:rPr>
                <w:rFonts w:ascii="Arial" w:eastAsia="Arial" w:hAnsi="Arial" w:cs="Arial"/>
                <w:b/>
                <w:sz w:val="16"/>
              </w:rPr>
              <w:t xml:space="preserve"> </w:t>
            </w:r>
          </w:p>
          <w:p w14:paraId="0F51656A" w14:textId="77777777" w:rsidR="00182AB6" w:rsidRDefault="00B71D0D">
            <w:pPr>
              <w:spacing w:after="24" w:line="398" w:lineRule="auto"/>
              <w:ind w:left="110" w:firstLine="0"/>
              <w:jc w:val="left"/>
            </w:pPr>
            <w:r>
              <w:rPr>
                <w:rFonts w:ascii="Arial" w:eastAsia="Arial" w:hAnsi="Arial" w:cs="Arial"/>
                <w:color w:val="515151"/>
                <w:sz w:val="20"/>
              </w:rPr>
              <w:t>— Realizar los ajustes de fin de ejercicio, periodificación, amortizaciones, correcciones de valor y regularización contable.</w:t>
            </w:r>
            <w:r>
              <w:rPr>
                <w:rFonts w:ascii="Arial" w:eastAsia="Arial" w:hAnsi="Arial" w:cs="Arial"/>
                <w:sz w:val="20"/>
              </w:rPr>
              <w:t xml:space="preserve"> </w:t>
            </w:r>
          </w:p>
          <w:p w14:paraId="40AC439D" w14:textId="77777777" w:rsidR="00182AB6" w:rsidRDefault="00B71D0D">
            <w:pPr>
              <w:spacing w:after="0" w:line="259" w:lineRule="auto"/>
              <w:ind w:left="4" w:firstLine="0"/>
              <w:jc w:val="left"/>
            </w:pPr>
            <w:r>
              <w:rPr>
                <w:rFonts w:ascii="Arial" w:eastAsia="Arial" w:hAnsi="Arial" w:cs="Arial"/>
                <w:b/>
                <w:sz w:val="23"/>
              </w:rPr>
              <w:t xml:space="preserve"> </w:t>
            </w:r>
          </w:p>
          <w:p w14:paraId="2BAAA90A" w14:textId="77777777" w:rsidR="00182AB6" w:rsidRDefault="00B71D0D">
            <w:pPr>
              <w:spacing w:after="0" w:line="259" w:lineRule="auto"/>
              <w:ind w:left="110" w:firstLine="0"/>
              <w:jc w:val="left"/>
            </w:pPr>
            <w:r>
              <w:rPr>
                <w:rFonts w:ascii="Arial" w:eastAsia="Arial" w:hAnsi="Arial" w:cs="Arial"/>
                <w:color w:val="515151"/>
                <w:sz w:val="20"/>
              </w:rPr>
              <w:t>— Elaborar la cuenta de Pérdidas y Ganancias.</w:t>
            </w:r>
            <w:r>
              <w:rPr>
                <w:rFonts w:ascii="Arial" w:eastAsia="Arial" w:hAnsi="Arial" w:cs="Arial"/>
                <w:sz w:val="20"/>
              </w:rPr>
              <w:t xml:space="preserve"> </w:t>
            </w:r>
          </w:p>
          <w:p w14:paraId="4D23B7A7" w14:textId="77777777" w:rsidR="00182AB6" w:rsidRDefault="00B71D0D">
            <w:pPr>
              <w:spacing w:after="0" w:line="259" w:lineRule="auto"/>
              <w:ind w:left="4" w:firstLine="0"/>
              <w:jc w:val="left"/>
            </w:pPr>
            <w:r>
              <w:rPr>
                <w:rFonts w:ascii="Arial" w:eastAsia="Arial" w:hAnsi="Arial" w:cs="Arial"/>
                <w:b/>
                <w:sz w:val="20"/>
              </w:rPr>
              <w:t xml:space="preserve"> </w:t>
            </w:r>
          </w:p>
          <w:p w14:paraId="6E496565" w14:textId="77777777" w:rsidR="00182AB6" w:rsidRDefault="00B71D0D">
            <w:pPr>
              <w:spacing w:after="26" w:line="259" w:lineRule="auto"/>
              <w:ind w:left="4" w:firstLine="0"/>
              <w:jc w:val="left"/>
            </w:pPr>
            <w:r>
              <w:rPr>
                <w:rFonts w:ascii="Arial" w:eastAsia="Arial" w:hAnsi="Arial" w:cs="Arial"/>
                <w:b/>
                <w:sz w:val="16"/>
              </w:rPr>
              <w:t xml:space="preserve"> </w:t>
            </w:r>
          </w:p>
          <w:p w14:paraId="10C3CAD5" w14:textId="77777777" w:rsidR="00182AB6" w:rsidRDefault="00B71D0D">
            <w:pPr>
              <w:spacing w:after="0" w:line="259" w:lineRule="auto"/>
              <w:ind w:left="110" w:firstLine="0"/>
              <w:jc w:val="left"/>
            </w:pPr>
            <w:r>
              <w:rPr>
                <w:rFonts w:ascii="Arial" w:eastAsia="Arial" w:hAnsi="Arial" w:cs="Arial"/>
                <w:color w:val="515151"/>
                <w:sz w:val="20"/>
              </w:rPr>
              <w:t>— Elaborar el balance de situación final.</w:t>
            </w:r>
            <w:r>
              <w:rPr>
                <w:rFonts w:ascii="Arial" w:eastAsia="Arial" w:hAnsi="Arial" w:cs="Arial"/>
                <w:sz w:val="20"/>
              </w:rPr>
              <w:t xml:space="preserve"> </w:t>
            </w:r>
          </w:p>
          <w:p w14:paraId="4248F9A9" w14:textId="77777777" w:rsidR="00182AB6" w:rsidRDefault="00B71D0D">
            <w:pPr>
              <w:spacing w:after="0" w:line="259" w:lineRule="auto"/>
              <w:ind w:left="4" w:firstLine="0"/>
              <w:jc w:val="left"/>
            </w:pPr>
            <w:r>
              <w:rPr>
                <w:rFonts w:ascii="Arial" w:eastAsia="Arial" w:hAnsi="Arial" w:cs="Arial"/>
                <w:b/>
                <w:sz w:val="20"/>
              </w:rPr>
              <w:t xml:space="preserve"> </w:t>
            </w:r>
          </w:p>
          <w:p w14:paraId="049EAFA6" w14:textId="77777777" w:rsidR="00182AB6" w:rsidRDefault="00B71D0D">
            <w:pPr>
              <w:spacing w:after="25" w:line="259" w:lineRule="auto"/>
              <w:ind w:left="4" w:firstLine="0"/>
              <w:jc w:val="left"/>
            </w:pPr>
            <w:r>
              <w:rPr>
                <w:rFonts w:ascii="Arial" w:eastAsia="Arial" w:hAnsi="Arial" w:cs="Arial"/>
                <w:b/>
                <w:sz w:val="16"/>
              </w:rPr>
              <w:t xml:space="preserve"> </w:t>
            </w:r>
          </w:p>
          <w:p w14:paraId="56C53251" w14:textId="77777777" w:rsidR="00182AB6" w:rsidRDefault="00B71D0D">
            <w:pPr>
              <w:spacing w:after="0" w:line="239" w:lineRule="auto"/>
              <w:ind w:left="336" w:hanging="226"/>
              <w:jc w:val="left"/>
            </w:pPr>
            <w:r>
              <w:rPr>
                <w:rFonts w:ascii="Arial" w:eastAsia="Arial" w:hAnsi="Arial" w:cs="Arial"/>
                <w:color w:val="515151"/>
                <w:sz w:val="20"/>
              </w:rPr>
              <w:t>— Preparar la documentación económica contenida en la memoria.</w:t>
            </w:r>
            <w:r>
              <w:rPr>
                <w:rFonts w:ascii="Arial" w:eastAsia="Arial" w:hAnsi="Arial" w:cs="Arial"/>
                <w:sz w:val="20"/>
              </w:rPr>
              <w:t xml:space="preserve"> </w:t>
            </w:r>
          </w:p>
          <w:p w14:paraId="66284469" w14:textId="77777777" w:rsidR="00182AB6" w:rsidRDefault="00B71D0D">
            <w:pPr>
              <w:spacing w:after="0" w:line="259" w:lineRule="auto"/>
              <w:ind w:left="4" w:firstLine="0"/>
              <w:jc w:val="left"/>
            </w:pPr>
            <w:r>
              <w:rPr>
                <w:rFonts w:ascii="Arial" w:eastAsia="Arial" w:hAnsi="Arial" w:cs="Arial"/>
                <w:b/>
                <w:sz w:val="20"/>
              </w:rPr>
              <w:t xml:space="preserve"> </w:t>
            </w:r>
          </w:p>
          <w:p w14:paraId="31D55B12" w14:textId="77777777" w:rsidR="00182AB6" w:rsidRDefault="00B71D0D">
            <w:pPr>
              <w:spacing w:after="26" w:line="259" w:lineRule="auto"/>
              <w:ind w:left="4" w:firstLine="0"/>
              <w:jc w:val="left"/>
            </w:pPr>
            <w:r>
              <w:rPr>
                <w:rFonts w:ascii="Arial" w:eastAsia="Arial" w:hAnsi="Arial" w:cs="Arial"/>
                <w:b/>
                <w:sz w:val="16"/>
              </w:rPr>
              <w:t xml:space="preserve"> </w:t>
            </w:r>
          </w:p>
          <w:p w14:paraId="61137CBB" w14:textId="77777777" w:rsidR="00182AB6" w:rsidRDefault="00B71D0D">
            <w:pPr>
              <w:spacing w:after="0" w:line="259" w:lineRule="auto"/>
              <w:ind w:left="110" w:firstLine="0"/>
              <w:jc w:val="left"/>
            </w:pPr>
            <w:r>
              <w:rPr>
                <w:rFonts w:ascii="Arial" w:eastAsia="Arial" w:hAnsi="Arial" w:cs="Arial"/>
                <w:color w:val="515151"/>
                <w:sz w:val="20"/>
              </w:rPr>
              <w:t>— Realizar el asiento de cierre.</w:t>
            </w:r>
            <w:r>
              <w:rPr>
                <w:rFonts w:ascii="Arial" w:eastAsia="Arial" w:hAnsi="Arial" w:cs="Arial"/>
                <w:sz w:val="20"/>
              </w:rPr>
              <w:t xml:space="preserve"> </w:t>
            </w:r>
          </w:p>
          <w:p w14:paraId="43A4FECE" w14:textId="77777777" w:rsidR="00182AB6" w:rsidRDefault="00B71D0D">
            <w:pPr>
              <w:spacing w:after="0" w:line="259" w:lineRule="auto"/>
              <w:ind w:left="4" w:firstLine="0"/>
              <w:jc w:val="left"/>
            </w:pPr>
            <w:r>
              <w:rPr>
                <w:rFonts w:ascii="Arial" w:eastAsia="Arial" w:hAnsi="Arial" w:cs="Arial"/>
                <w:b/>
                <w:sz w:val="20"/>
              </w:rPr>
              <w:t xml:space="preserve"> </w:t>
            </w:r>
          </w:p>
          <w:p w14:paraId="2BCFFBC1" w14:textId="77777777" w:rsidR="00182AB6" w:rsidRDefault="00B71D0D">
            <w:pPr>
              <w:spacing w:after="25" w:line="259" w:lineRule="auto"/>
              <w:ind w:left="4" w:firstLine="0"/>
              <w:jc w:val="left"/>
            </w:pPr>
            <w:r>
              <w:rPr>
                <w:rFonts w:ascii="Arial" w:eastAsia="Arial" w:hAnsi="Arial" w:cs="Arial"/>
                <w:b/>
                <w:sz w:val="16"/>
              </w:rPr>
              <w:t xml:space="preserve"> </w:t>
            </w:r>
          </w:p>
          <w:p w14:paraId="64F9E990" w14:textId="77777777" w:rsidR="00182AB6" w:rsidRDefault="00B71D0D">
            <w:pPr>
              <w:spacing w:after="0" w:line="259" w:lineRule="auto"/>
              <w:ind w:left="110" w:firstLine="0"/>
              <w:jc w:val="left"/>
            </w:pPr>
            <w:r>
              <w:rPr>
                <w:rFonts w:ascii="Arial" w:eastAsia="Arial" w:hAnsi="Arial" w:cs="Arial"/>
                <w:color w:val="515151"/>
                <w:sz w:val="20"/>
              </w:rPr>
              <w:t>— Aplicar la informática para el desarrollo de un ejercicio contable completo.</w:t>
            </w:r>
            <w:r>
              <w:rPr>
                <w:rFonts w:ascii="Arial" w:eastAsia="Arial" w:hAnsi="Arial" w:cs="Arial"/>
                <w:sz w:val="20"/>
              </w:rPr>
              <w:t xml:space="preserve"> </w:t>
            </w:r>
          </w:p>
        </w:tc>
        <w:tc>
          <w:tcPr>
            <w:tcW w:w="5396" w:type="dxa"/>
            <w:gridSpan w:val="5"/>
            <w:tcBorders>
              <w:top w:val="single" w:sz="4" w:space="0" w:color="000000"/>
              <w:left w:val="single" w:sz="4" w:space="0" w:color="000000"/>
              <w:bottom w:val="single" w:sz="4" w:space="0" w:color="000000"/>
              <w:right w:val="single" w:sz="4" w:space="0" w:color="000000"/>
            </w:tcBorders>
          </w:tcPr>
          <w:p w14:paraId="628219F8" w14:textId="77777777" w:rsidR="00182AB6" w:rsidRDefault="00B71D0D">
            <w:pPr>
              <w:spacing w:after="0" w:line="259" w:lineRule="auto"/>
              <w:ind w:left="110" w:firstLine="0"/>
              <w:jc w:val="left"/>
            </w:pPr>
            <w:r>
              <w:rPr>
                <w:rFonts w:ascii="Arial" w:eastAsia="Arial" w:hAnsi="Arial" w:cs="Arial"/>
                <w:color w:val="515151"/>
                <w:sz w:val="20"/>
              </w:rPr>
              <w:t>— Asiento de apertura.</w:t>
            </w:r>
            <w:r>
              <w:rPr>
                <w:rFonts w:ascii="Arial" w:eastAsia="Arial" w:hAnsi="Arial" w:cs="Arial"/>
                <w:sz w:val="20"/>
              </w:rPr>
              <w:t xml:space="preserve"> </w:t>
            </w:r>
          </w:p>
          <w:p w14:paraId="342B2512" w14:textId="77777777" w:rsidR="00182AB6" w:rsidRDefault="00B71D0D">
            <w:pPr>
              <w:spacing w:after="0" w:line="259" w:lineRule="auto"/>
              <w:ind w:left="5" w:firstLine="0"/>
              <w:jc w:val="left"/>
            </w:pPr>
            <w:r>
              <w:rPr>
                <w:rFonts w:ascii="Arial" w:eastAsia="Arial" w:hAnsi="Arial" w:cs="Arial"/>
                <w:b/>
                <w:sz w:val="20"/>
              </w:rPr>
              <w:t xml:space="preserve"> </w:t>
            </w:r>
          </w:p>
          <w:p w14:paraId="763A058B" w14:textId="77777777" w:rsidR="00182AB6" w:rsidRDefault="00B71D0D">
            <w:pPr>
              <w:spacing w:after="26" w:line="259" w:lineRule="auto"/>
              <w:ind w:left="5" w:firstLine="0"/>
              <w:jc w:val="left"/>
            </w:pPr>
            <w:r>
              <w:rPr>
                <w:rFonts w:ascii="Arial" w:eastAsia="Arial" w:hAnsi="Arial" w:cs="Arial"/>
                <w:b/>
                <w:sz w:val="16"/>
              </w:rPr>
              <w:t xml:space="preserve"> </w:t>
            </w:r>
          </w:p>
          <w:p w14:paraId="2AF395D1" w14:textId="77777777" w:rsidR="00182AB6" w:rsidRDefault="00B71D0D">
            <w:pPr>
              <w:spacing w:after="0" w:line="259" w:lineRule="auto"/>
              <w:ind w:left="110" w:firstLine="0"/>
              <w:jc w:val="left"/>
            </w:pPr>
            <w:r>
              <w:rPr>
                <w:rFonts w:ascii="Arial" w:eastAsia="Arial" w:hAnsi="Arial" w:cs="Arial"/>
                <w:color w:val="515151"/>
                <w:sz w:val="20"/>
              </w:rPr>
              <w:t>— Registro contable de operaciones diarias.</w:t>
            </w:r>
            <w:r>
              <w:rPr>
                <w:rFonts w:ascii="Arial" w:eastAsia="Arial" w:hAnsi="Arial" w:cs="Arial"/>
                <w:sz w:val="20"/>
              </w:rPr>
              <w:t xml:space="preserve"> </w:t>
            </w:r>
          </w:p>
          <w:p w14:paraId="5DC73131" w14:textId="77777777" w:rsidR="00182AB6" w:rsidRDefault="00B71D0D">
            <w:pPr>
              <w:spacing w:after="0" w:line="259" w:lineRule="auto"/>
              <w:ind w:left="5" w:firstLine="0"/>
              <w:jc w:val="left"/>
            </w:pPr>
            <w:r>
              <w:rPr>
                <w:rFonts w:ascii="Arial" w:eastAsia="Arial" w:hAnsi="Arial" w:cs="Arial"/>
                <w:b/>
                <w:sz w:val="20"/>
              </w:rPr>
              <w:t xml:space="preserve"> </w:t>
            </w:r>
          </w:p>
          <w:p w14:paraId="3DB6FC78" w14:textId="77777777" w:rsidR="00182AB6" w:rsidRDefault="00B71D0D">
            <w:pPr>
              <w:spacing w:after="26" w:line="259" w:lineRule="auto"/>
              <w:ind w:left="5" w:firstLine="0"/>
              <w:jc w:val="left"/>
            </w:pPr>
            <w:r>
              <w:rPr>
                <w:rFonts w:ascii="Arial" w:eastAsia="Arial" w:hAnsi="Arial" w:cs="Arial"/>
                <w:b/>
                <w:sz w:val="16"/>
              </w:rPr>
              <w:t xml:space="preserve"> </w:t>
            </w:r>
          </w:p>
          <w:p w14:paraId="30004F00" w14:textId="77777777" w:rsidR="00182AB6" w:rsidRDefault="00B71D0D">
            <w:pPr>
              <w:spacing w:after="0" w:line="259" w:lineRule="auto"/>
              <w:ind w:left="110" w:firstLine="0"/>
              <w:jc w:val="left"/>
            </w:pPr>
            <w:r>
              <w:rPr>
                <w:rFonts w:ascii="Arial" w:eastAsia="Arial" w:hAnsi="Arial" w:cs="Arial"/>
                <w:color w:val="515151"/>
                <w:sz w:val="20"/>
              </w:rPr>
              <w:t>— Registro contable en el libro mayor.</w:t>
            </w:r>
            <w:r>
              <w:rPr>
                <w:rFonts w:ascii="Arial" w:eastAsia="Arial" w:hAnsi="Arial" w:cs="Arial"/>
                <w:sz w:val="20"/>
              </w:rPr>
              <w:t xml:space="preserve"> </w:t>
            </w:r>
          </w:p>
          <w:p w14:paraId="16E390D0" w14:textId="77777777" w:rsidR="00182AB6" w:rsidRDefault="00B71D0D">
            <w:pPr>
              <w:spacing w:after="0" w:line="259" w:lineRule="auto"/>
              <w:ind w:left="5" w:firstLine="0"/>
              <w:jc w:val="left"/>
            </w:pPr>
            <w:r>
              <w:rPr>
                <w:rFonts w:ascii="Arial" w:eastAsia="Arial" w:hAnsi="Arial" w:cs="Arial"/>
                <w:b/>
                <w:sz w:val="20"/>
              </w:rPr>
              <w:t xml:space="preserve"> </w:t>
            </w:r>
          </w:p>
          <w:p w14:paraId="33373EED" w14:textId="77777777" w:rsidR="00182AB6" w:rsidRDefault="00B71D0D">
            <w:pPr>
              <w:spacing w:after="26" w:line="259" w:lineRule="auto"/>
              <w:ind w:left="5" w:firstLine="0"/>
              <w:jc w:val="left"/>
            </w:pPr>
            <w:r>
              <w:rPr>
                <w:rFonts w:ascii="Arial" w:eastAsia="Arial" w:hAnsi="Arial" w:cs="Arial"/>
                <w:b/>
                <w:sz w:val="16"/>
              </w:rPr>
              <w:t xml:space="preserve"> </w:t>
            </w:r>
          </w:p>
          <w:p w14:paraId="6975C8E3" w14:textId="77777777" w:rsidR="00182AB6" w:rsidRDefault="00B71D0D">
            <w:pPr>
              <w:spacing w:after="0" w:line="259" w:lineRule="auto"/>
              <w:ind w:left="110" w:firstLine="0"/>
              <w:jc w:val="left"/>
            </w:pPr>
            <w:r>
              <w:rPr>
                <w:rFonts w:ascii="Arial" w:eastAsia="Arial" w:hAnsi="Arial" w:cs="Arial"/>
                <w:color w:val="515151"/>
                <w:sz w:val="20"/>
              </w:rPr>
              <w:t>— Balance de comprobación de sumas y saldos.</w:t>
            </w:r>
            <w:r>
              <w:rPr>
                <w:rFonts w:ascii="Arial" w:eastAsia="Arial" w:hAnsi="Arial" w:cs="Arial"/>
                <w:sz w:val="20"/>
              </w:rPr>
              <w:t xml:space="preserve"> </w:t>
            </w:r>
          </w:p>
          <w:p w14:paraId="66A88E8B" w14:textId="77777777" w:rsidR="00182AB6" w:rsidRDefault="00B71D0D">
            <w:pPr>
              <w:spacing w:after="0" w:line="259" w:lineRule="auto"/>
              <w:ind w:left="5" w:firstLine="0"/>
              <w:jc w:val="left"/>
            </w:pPr>
            <w:r>
              <w:rPr>
                <w:rFonts w:ascii="Arial" w:eastAsia="Arial" w:hAnsi="Arial" w:cs="Arial"/>
                <w:b/>
                <w:sz w:val="20"/>
              </w:rPr>
              <w:t xml:space="preserve"> </w:t>
            </w:r>
          </w:p>
          <w:p w14:paraId="6B7161C8" w14:textId="77777777" w:rsidR="00182AB6" w:rsidRDefault="00B71D0D">
            <w:pPr>
              <w:spacing w:after="26" w:line="259" w:lineRule="auto"/>
              <w:ind w:left="5" w:firstLine="0"/>
              <w:jc w:val="left"/>
            </w:pPr>
            <w:r>
              <w:rPr>
                <w:rFonts w:ascii="Arial" w:eastAsia="Arial" w:hAnsi="Arial" w:cs="Arial"/>
                <w:b/>
                <w:sz w:val="16"/>
              </w:rPr>
              <w:t xml:space="preserve"> </w:t>
            </w:r>
          </w:p>
          <w:p w14:paraId="77C11616" w14:textId="77777777" w:rsidR="00182AB6" w:rsidRDefault="00B71D0D">
            <w:pPr>
              <w:spacing w:after="24" w:line="398" w:lineRule="auto"/>
              <w:ind w:left="110" w:right="416" w:firstLine="0"/>
            </w:pPr>
            <w:r>
              <w:rPr>
                <w:rFonts w:ascii="Arial" w:eastAsia="Arial" w:hAnsi="Arial" w:cs="Arial"/>
                <w:color w:val="515151"/>
                <w:sz w:val="20"/>
              </w:rPr>
              <w:t>— Ajustes de fin de ejercicio, periodificación, amortizaciones, correcciones de valor y regularización contable.</w:t>
            </w:r>
            <w:r>
              <w:rPr>
                <w:rFonts w:ascii="Arial" w:eastAsia="Arial" w:hAnsi="Arial" w:cs="Arial"/>
                <w:sz w:val="20"/>
              </w:rPr>
              <w:t xml:space="preserve"> </w:t>
            </w:r>
          </w:p>
          <w:p w14:paraId="45794181" w14:textId="77777777" w:rsidR="00182AB6" w:rsidRDefault="00B71D0D">
            <w:pPr>
              <w:spacing w:after="0" w:line="259" w:lineRule="auto"/>
              <w:ind w:left="5" w:firstLine="0"/>
              <w:jc w:val="left"/>
            </w:pPr>
            <w:r>
              <w:rPr>
                <w:rFonts w:ascii="Arial" w:eastAsia="Arial" w:hAnsi="Arial" w:cs="Arial"/>
                <w:b/>
                <w:sz w:val="23"/>
              </w:rPr>
              <w:t xml:space="preserve"> </w:t>
            </w:r>
          </w:p>
          <w:p w14:paraId="57D2C0E9" w14:textId="77777777" w:rsidR="00182AB6" w:rsidRDefault="00B71D0D">
            <w:pPr>
              <w:spacing w:after="0" w:line="259" w:lineRule="auto"/>
              <w:ind w:left="110" w:firstLine="0"/>
              <w:jc w:val="left"/>
            </w:pPr>
            <w:r>
              <w:rPr>
                <w:rFonts w:ascii="Arial" w:eastAsia="Arial" w:hAnsi="Arial" w:cs="Arial"/>
                <w:color w:val="515151"/>
                <w:sz w:val="20"/>
              </w:rPr>
              <w:t>— Cuenta de Pérdidas y Ganancias.</w:t>
            </w:r>
            <w:r>
              <w:rPr>
                <w:rFonts w:ascii="Arial" w:eastAsia="Arial" w:hAnsi="Arial" w:cs="Arial"/>
                <w:sz w:val="20"/>
              </w:rPr>
              <w:t xml:space="preserve"> </w:t>
            </w:r>
          </w:p>
          <w:p w14:paraId="4B3F9CAF" w14:textId="77777777" w:rsidR="00182AB6" w:rsidRDefault="00B71D0D">
            <w:pPr>
              <w:spacing w:after="0" w:line="259" w:lineRule="auto"/>
              <w:ind w:left="5" w:firstLine="0"/>
              <w:jc w:val="left"/>
            </w:pPr>
            <w:r>
              <w:rPr>
                <w:rFonts w:ascii="Arial" w:eastAsia="Arial" w:hAnsi="Arial" w:cs="Arial"/>
                <w:b/>
                <w:sz w:val="20"/>
              </w:rPr>
              <w:t xml:space="preserve"> </w:t>
            </w:r>
          </w:p>
          <w:p w14:paraId="626AD0F2" w14:textId="77777777" w:rsidR="00182AB6" w:rsidRDefault="00B71D0D">
            <w:pPr>
              <w:spacing w:after="27" w:line="259" w:lineRule="auto"/>
              <w:ind w:left="5" w:firstLine="0"/>
              <w:jc w:val="left"/>
            </w:pPr>
            <w:r>
              <w:rPr>
                <w:rFonts w:ascii="Arial" w:eastAsia="Arial" w:hAnsi="Arial" w:cs="Arial"/>
                <w:b/>
                <w:sz w:val="16"/>
              </w:rPr>
              <w:t xml:space="preserve"> </w:t>
            </w:r>
          </w:p>
          <w:p w14:paraId="36DEB8EB" w14:textId="77777777" w:rsidR="00182AB6" w:rsidRDefault="00B71D0D">
            <w:pPr>
              <w:spacing w:after="0" w:line="259" w:lineRule="auto"/>
              <w:ind w:left="110" w:firstLine="0"/>
              <w:jc w:val="left"/>
            </w:pPr>
            <w:r>
              <w:rPr>
                <w:rFonts w:ascii="Arial" w:eastAsia="Arial" w:hAnsi="Arial" w:cs="Arial"/>
                <w:color w:val="515151"/>
                <w:sz w:val="20"/>
              </w:rPr>
              <w:t>— Balance de situación final.</w:t>
            </w:r>
            <w:r>
              <w:rPr>
                <w:rFonts w:ascii="Arial" w:eastAsia="Arial" w:hAnsi="Arial" w:cs="Arial"/>
                <w:sz w:val="20"/>
              </w:rPr>
              <w:t xml:space="preserve"> </w:t>
            </w:r>
          </w:p>
          <w:p w14:paraId="1968E385" w14:textId="77777777" w:rsidR="00182AB6" w:rsidRDefault="00B71D0D">
            <w:pPr>
              <w:spacing w:after="0" w:line="259" w:lineRule="auto"/>
              <w:ind w:left="5" w:firstLine="0"/>
              <w:jc w:val="left"/>
            </w:pPr>
            <w:r>
              <w:rPr>
                <w:rFonts w:ascii="Arial" w:eastAsia="Arial" w:hAnsi="Arial" w:cs="Arial"/>
                <w:b/>
                <w:sz w:val="20"/>
              </w:rPr>
              <w:t xml:space="preserve"> </w:t>
            </w:r>
          </w:p>
          <w:p w14:paraId="67ED181E" w14:textId="77777777" w:rsidR="00182AB6" w:rsidRDefault="00B71D0D">
            <w:pPr>
              <w:spacing w:after="25" w:line="259" w:lineRule="auto"/>
              <w:ind w:left="5" w:firstLine="0"/>
              <w:jc w:val="left"/>
            </w:pPr>
            <w:r>
              <w:rPr>
                <w:rFonts w:ascii="Arial" w:eastAsia="Arial" w:hAnsi="Arial" w:cs="Arial"/>
                <w:b/>
                <w:sz w:val="16"/>
              </w:rPr>
              <w:t xml:space="preserve"> </w:t>
            </w:r>
          </w:p>
          <w:p w14:paraId="0DC31696" w14:textId="77777777" w:rsidR="00182AB6" w:rsidRDefault="00B71D0D">
            <w:pPr>
              <w:spacing w:after="23" w:line="398" w:lineRule="auto"/>
              <w:ind w:left="110" w:firstLine="0"/>
              <w:jc w:val="left"/>
            </w:pPr>
            <w:r>
              <w:rPr>
                <w:rFonts w:ascii="Arial" w:eastAsia="Arial" w:hAnsi="Arial" w:cs="Arial"/>
                <w:color w:val="515151"/>
                <w:sz w:val="20"/>
              </w:rPr>
              <w:t>— Preparación de la documentación económica contenida en la memoria.</w:t>
            </w:r>
            <w:r>
              <w:rPr>
                <w:rFonts w:ascii="Arial" w:eastAsia="Arial" w:hAnsi="Arial" w:cs="Arial"/>
                <w:sz w:val="20"/>
              </w:rPr>
              <w:t xml:space="preserve"> </w:t>
            </w:r>
          </w:p>
          <w:p w14:paraId="10462A3F" w14:textId="77777777" w:rsidR="00182AB6" w:rsidRDefault="00B71D0D">
            <w:pPr>
              <w:spacing w:after="0" w:line="259" w:lineRule="auto"/>
              <w:ind w:left="5" w:firstLine="0"/>
              <w:jc w:val="left"/>
            </w:pPr>
            <w:r>
              <w:rPr>
                <w:rFonts w:ascii="Arial" w:eastAsia="Arial" w:hAnsi="Arial" w:cs="Arial"/>
                <w:b/>
                <w:sz w:val="23"/>
              </w:rPr>
              <w:t xml:space="preserve"> </w:t>
            </w:r>
          </w:p>
          <w:p w14:paraId="6ECF7DBD" w14:textId="77777777" w:rsidR="00182AB6" w:rsidRDefault="00B71D0D">
            <w:pPr>
              <w:spacing w:after="0" w:line="259" w:lineRule="auto"/>
              <w:ind w:left="110" w:firstLine="0"/>
              <w:jc w:val="left"/>
            </w:pPr>
            <w:r>
              <w:rPr>
                <w:rFonts w:ascii="Arial" w:eastAsia="Arial" w:hAnsi="Arial" w:cs="Arial"/>
                <w:color w:val="515151"/>
                <w:sz w:val="20"/>
              </w:rPr>
              <w:t>— Asiento de cierre.</w:t>
            </w:r>
            <w:r>
              <w:rPr>
                <w:rFonts w:ascii="Arial" w:eastAsia="Arial" w:hAnsi="Arial" w:cs="Arial"/>
                <w:sz w:val="20"/>
              </w:rPr>
              <w:t xml:space="preserve"> </w:t>
            </w:r>
          </w:p>
          <w:p w14:paraId="2917A71C" w14:textId="77777777" w:rsidR="00182AB6" w:rsidRDefault="00B71D0D">
            <w:pPr>
              <w:spacing w:after="0" w:line="259" w:lineRule="auto"/>
              <w:ind w:left="5" w:firstLine="0"/>
              <w:jc w:val="left"/>
            </w:pPr>
            <w:r>
              <w:rPr>
                <w:rFonts w:ascii="Arial" w:eastAsia="Arial" w:hAnsi="Arial" w:cs="Arial"/>
                <w:b/>
                <w:sz w:val="20"/>
              </w:rPr>
              <w:t xml:space="preserve"> </w:t>
            </w:r>
          </w:p>
          <w:p w14:paraId="0B72A2EF" w14:textId="77777777" w:rsidR="00182AB6" w:rsidRDefault="00B71D0D">
            <w:pPr>
              <w:spacing w:after="25" w:line="259" w:lineRule="auto"/>
              <w:ind w:left="5" w:firstLine="0"/>
              <w:jc w:val="left"/>
            </w:pPr>
            <w:r>
              <w:rPr>
                <w:rFonts w:ascii="Arial" w:eastAsia="Arial" w:hAnsi="Arial" w:cs="Arial"/>
                <w:b/>
                <w:sz w:val="16"/>
              </w:rPr>
              <w:t xml:space="preserve"> </w:t>
            </w:r>
          </w:p>
          <w:p w14:paraId="47E1626C" w14:textId="77777777" w:rsidR="00182AB6" w:rsidRDefault="00B71D0D">
            <w:pPr>
              <w:spacing w:after="0" w:line="259" w:lineRule="auto"/>
              <w:ind w:left="110" w:firstLine="0"/>
            </w:pPr>
            <w:r>
              <w:rPr>
                <w:rFonts w:ascii="Arial" w:eastAsia="Arial" w:hAnsi="Arial" w:cs="Arial"/>
                <w:color w:val="515151"/>
                <w:sz w:val="20"/>
              </w:rPr>
              <w:t>— Aplicación informática para el desarrollo de un ejercicio contable completo.</w:t>
            </w:r>
            <w:r>
              <w:rPr>
                <w:rFonts w:ascii="Arial" w:eastAsia="Arial" w:hAnsi="Arial" w:cs="Arial"/>
                <w:sz w:val="20"/>
              </w:rPr>
              <w:t xml:space="preserve"> </w:t>
            </w:r>
          </w:p>
        </w:tc>
      </w:tr>
      <w:tr w:rsidR="00182AB6" w14:paraId="5A1C7641" w14:textId="77777777">
        <w:trPr>
          <w:trHeight w:val="545"/>
        </w:trPr>
        <w:tc>
          <w:tcPr>
            <w:tcW w:w="11230" w:type="dxa"/>
            <w:gridSpan w:val="8"/>
            <w:tcBorders>
              <w:top w:val="single" w:sz="4" w:space="0" w:color="000000"/>
              <w:left w:val="single" w:sz="4" w:space="0" w:color="000000"/>
              <w:bottom w:val="single" w:sz="4" w:space="0" w:color="000000"/>
              <w:right w:val="single" w:sz="4" w:space="0" w:color="000000"/>
            </w:tcBorders>
            <w:shd w:val="clear" w:color="auto" w:fill="46838F"/>
          </w:tcPr>
          <w:p w14:paraId="35FA3051" w14:textId="77777777" w:rsidR="00182AB6" w:rsidRDefault="00B71D0D">
            <w:pPr>
              <w:spacing w:after="0" w:line="259" w:lineRule="auto"/>
              <w:ind w:left="4548" w:right="4437" w:firstLine="0"/>
              <w:jc w:val="center"/>
            </w:pPr>
            <w:r>
              <w:rPr>
                <w:rFonts w:ascii="Arial" w:eastAsia="Arial" w:hAnsi="Arial" w:cs="Arial"/>
                <w:b/>
                <w:color w:val="FFFFFF"/>
                <w:sz w:val="22"/>
              </w:rPr>
              <w:t>Tareas y Actividades</w:t>
            </w:r>
            <w:r>
              <w:rPr>
                <w:rFonts w:ascii="Arial" w:eastAsia="Arial" w:hAnsi="Arial" w:cs="Arial"/>
                <w:b/>
                <w:sz w:val="22"/>
              </w:rPr>
              <w:t xml:space="preserve"> </w:t>
            </w:r>
          </w:p>
        </w:tc>
      </w:tr>
      <w:tr w:rsidR="00182AB6" w14:paraId="221269BC" w14:textId="77777777">
        <w:trPr>
          <w:trHeight w:val="2111"/>
        </w:trPr>
        <w:tc>
          <w:tcPr>
            <w:tcW w:w="11230" w:type="dxa"/>
            <w:gridSpan w:val="8"/>
            <w:tcBorders>
              <w:top w:val="single" w:sz="4" w:space="0" w:color="000000"/>
              <w:left w:val="single" w:sz="4" w:space="0" w:color="000000"/>
              <w:bottom w:val="single" w:sz="4" w:space="0" w:color="000000"/>
              <w:right w:val="single" w:sz="4" w:space="0" w:color="000000"/>
            </w:tcBorders>
          </w:tcPr>
          <w:p w14:paraId="10F18BDC" w14:textId="77777777" w:rsidR="00182AB6" w:rsidRDefault="00B71D0D">
            <w:pPr>
              <w:spacing w:after="0" w:line="259" w:lineRule="auto"/>
              <w:ind w:left="4" w:firstLine="0"/>
              <w:jc w:val="left"/>
            </w:pPr>
            <w:r>
              <w:rPr>
                <w:rFonts w:ascii="Arial" w:eastAsia="Arial" w:hAnsi="Arial" w:cs="Arial"/>
                <w:b/>
                <w:sz w:val="23"/>
              </w:rPr>
              <w:t xml:space="preserve"> </w:t>
            </w:r>
          </w:p>
          <w:p w14:paraId="1D8F2E25" w14:textId="77777777" w:rsidR="00182AB6" w:rsidRDefault="00B71D0D">
            <w:pPr>
              <w:numPr>
                <w:ilvl w:val="0"/>
                <w:numId w:val="45"/>
              </w:numPr>
              <w:spacing w:after="0" w:line="259" w:lineRule="auto"/>
              <w:ind w:hanging="360"/>
              <w:jc w:val="left"/>
            </w:pPr>
            <w:r>
              <w:rPr>
                <w:sz w:val="18"/>
              </w:rPr>
              <w:t xml:space="preserve">Exposición del profesor en clase. </w:t>
            </w:r>
          </w:p>
          <w:p w14:paraId="18EA1643" w14:textId="77777777" w:rsidR="00182AB6" w:rsidRDefault="00B71D0D">
            <w:pPr>
              <w:numPr>
                <w:ilvl w:val="0"/>
                <w:numId w:val="45"/>
              </w:numPr>
              <w:spacing w:after="0" w:line="259" w:lineRule="auto"/>
              <w:ind w:hanging="360"/>
              <w:jc w:val="left"/>
            </w:pPr>
            <w:r>
              <w:rPr>
                <w:sz w:val="18"/>
              </w:rPr>
              <w:t xml:space="preserve">Realización de actividades y ejercicios. </w:t>
            </w:r>
          </w:p>
          <w:p w14:paraId="6764D37E" w14:textId="77777777" w:rsidR="00182AB6" w:rsidRDefault="00B71D0D">
            <w:pPr>
              <w:numPr>
                <w:ilvl w:val="0"/>
                <w:numId w:val="45"/>
              </w:numPr>
              <w:spacing w:after="0" w:line="259" w:lineRule="auto"/>
              <w:ind w:hanging="360"/>
              <w:jc w:val="left"/>
            </w:pPr>
            <w:r>
              <w:rPr>
                <w:sz w:val="18"/>
              </w:rPr>
              <w:t xml:space="preserve">Investigación en Internet relacionado con los documentos estudiados. </w:t>
            </w:r>
          </w:p>
        </w:tc>
      </w:tr>
      <w:tr w:rsidR="00182AB6" w14:paraId="26D3E7EE" w14:textId="77777777">
        <w:trPr>
          <w:trHeight w:val="540"/>
        </w:trPr>
        <w:tc>
          <w:tcPr>
            <w:tcW w:w="9906" w:type="dxa"/>
            <w:gridSpan w:val="6"/>
            <w:tcBorders>
              <w:top w:val="single" w:sz="4" w:space="0" w:color="000000"/>
              <w:left w:val="single" w:sz="4" w:space="0" w:color="000000"/>
              <w:bottom w:val="single" w:sz="4" w:space="0" w:color="000000"/>
              <w:right w:val="single" w:sz="4" w:space="0" w:color="000000"/>
            </w:tcBorders>
            <w:shd w:val="clear" w:color="auto" w:fill="299FAC"/>
          </w:tcPr>
          <w:p w14:paraId="376F066C" w14:textId="77777777" w:rsidR="00182AB6" w:rsidRDefault="00B71D0D">
            <w:pPr>
              <w:spacing w:after="0" w:line="259" w:lineRule="auto"/>
              <w:ind w:left="3764" w:right="3645" w:firstLine="0"/>
              <w:jc w:val="center"/>
            </w:pPr>
            <w:r>
              <w:rPr>
                <w:rFonts w:ascii="Arial" w:eastAsia="Arial" w:hAnsi="Arial" w:cs="Arial"/>
                <w:b/>
                <w:color w:val="FFFFFF"/>
                <w:sz w:val="22"/>
              </w:rPr>
              <w:t>Criterios de Evaluación</w:t>
            </w:r>
            <w:r>
              <w:rPr>
                <w:rFonts w:ascii="Arial" w:eastAsia="Arial" w:hAnsi="Arial" w:cs="Arial"/>
                <w:b/>
                <w:sz w:val="22"/>
              </w:rPr>
              <w:t xml:space="preserve"> </w:t>
            </w:r>
          </w:p>
        </w:tc>
        <w:tc>
          <w:tcPr>
            <w:tcW w:w="557" w:type="dxa"/>
            <w:tcBorders>
              <w:top w:val="single" w:sz="4" w:space="0" w:color="000000"/>
              <w:left w:val="single" w:sz="4" w:space="0" w:color="000000"/>
              <w:bottom w:val="single" w:sz="4" w:space="0" w:color="000000"/>
              <w:right w:val="single" w:sz="4" w:space="0" w:color="000000"/>
            </w:tcBorders>
            <w:shd w:val="clear" w:color="auto" w:fill="299FAC"/>
          </w:tcPr>
          <w:p w14:paraId="39562EC2" w14:textId="77777777" w:rsidR="00182AB6" w:rsidRDefault="00B71D0D">
            <w:pPr>
              <w:spacing w:after="0" w:line="259" w:lineRule="auto"/>
              <w:ind w:left="182" w:firstLine="0"/>
              <w:jc w:val="left"/>
            </w:pPr>
            <w:r>
              <w:rPr>
                <w:rFonts w:ascii="Arial" w:eastAsia="Arial" w:hAnsi="Arial" w:cs="Arial"/>
                <w:b/>
                <w:color w:val="FFFFFF"/>
                <w:sz w:val="22"/>
              </w:rPr>
              <w:t>%</w:t>
            </w:r>
            <w:r>
              <w:rPr>
                <w:rFonts w:ascii="Arial" w:eastAsia="Arial" w:hAnsi="Arial" w:cs="Arial"/>
                <w:b/>
                <w:sz w:val="22"/>
              </w:rPr>
              <w:t xml:space="preserve"> </w:t>
            </w:r>
          </w:p>
        </w:tc>
        <w:tc>
          <w:tcPr>
            <w:tcW w:w="767" w:type="dxa"/>
            <w:tcBorders>
              <w:top w:val="single" w:sz="4" w:space="0" w:color="000000"/>
              <w:left w:val="single" w:sz="4" w:space="0" w:color="000000"/>
              <w:bottom w:val="single" w:sz="4" w:space="0" w:color="000000"/>
              <w:right w:val="single" w:sz="4" w:space="0" w:color="000000"/>
            </w:tcBorders>
            <w:shd w:val="clear" w:color="auto" w:fill="299FAC"/>
          </w:tcPr>
          <w:p w14:paraId="3A4C93EE" w14:textId="77777777" w:rsidR="00182AB6" w:rsidRDefault="00B71D0D">
            <w:pPr>
              <w:spacing w:after="0" w:line="259" w:lineRule="auto"/>
              <w:ind w:left="60" w:firstLine="0"/>
              <w:jc w:val="center"/>
            </w:pPr>
            <w:r>
              <w:rPr>
                <w:rFonts w:ascii="Arial" w:eastAsia="Arial" w:hAnsi="Arial" w:cs="Arial"/>
                <w:b/>
                <w:color w:val="FFFFFF"/>
                <w:sz w:val="22"/>
              </w:rPr>
              <w:t>IE</w:t>
            </w:r>
            <w:r>
              <w:rPr>
                <w:rFonts w:ascii="Arial" w:eastAsia="Arial" w:hAnsi="Arial" w:cs="Arial"/>
                <w:b/>
                <w:sz w:val="22"/>
              </w:rPr>
              <w:t xml:space="preserve"> </w:t>
            </w:r>
          </w:p>
        </w:tc>
      </w:tr>
      <w:tr w:rsidR="00182AB6" w14:paraId="34DD8808" w14:textId="77777777">
        <w:trPr>
          <w:trHeight w:val="433"/>
        </w:trPr>
        <w:tc>
          <w:tcPr>
            <w:tcW w:w="9906" w:type="dxa"/>
            <w:gridSpan w:val="6"/>
            <w:tcBorders>
              <w:top w:val="single" w:sz="4" w:space="0" w:color="000000"/>
              <w:left w:val="single" w:sz="4" w:space="0" w:color="000000"/>
              <w:bottom w:val="single" w:sz="4" w:space="0" w:color="000000"/>
              <w:right w:val="single" w:sz="4" w:space="0" w:color="000000"/>
            </w:tcBorders>
          </w:tcPr>
          <w:p w14:paraId="2A756077" w14:textId="77777777" w:rsidR="00182AB6" w:rsidRDefault="00B71D0D">
            <w:pPr>
              <w:spacing w:after="0" w:line="259" w:lineRule="auto"/>
              <w:ind w:left="4" w:firstLine="0"/>
              <w:jc w:val="left"/>
            </w:pPr>
            <w:r>
              <w:rPr>
                <w:sz w:val="20"/>
              </w:rPr>
              <w:t xml:space="preserve"> </w:t>
            </w:r>
          </w:p>
        </w:tc>
        <w:tc>
          <w:tcPr>
            <w:tcW w:w="557" w:type="dxa"/>
            <w:vMerge w:val="restart"/>
            <w:tcBorders>
              <w:top w:val="single" w:sz="4" w:space="0" w:color="000000"/>
              <w:left w:val="single" w:sz="4" w:space="0" w:color="000000"/>
              <w:bottom w:val="single" w:sz="4" w:space="0" w:color="000000"/>
              <w:right w:val="single" w:sz="4" w:space="0" w:color="000000"/>
            </w:tcBorders>
          </w:tcPr>
          <w:p w14:paraId="74028840" w14:textId="77777777" w:rsidR="00182AB6" w:rsidRDefault="00B71D0D">
            <w:pPr>
              <w:spacing w:after="0" w:line="259" w:lineRule="auto"/>
              <w:ind w:left="5" w:firstLine="0"/>
              <w:jc w:val="left"/>
            </w:pPr>
            <w:r>
              <w:rPr>
                <w:sz w:val="20"/>
              </w:rPr>
              <w:t xml:space="preserve"> </w:t>
            </w:r>
          </w:p>
        </w:tc>
        <w:tc>
          <w:tcPr>
            <w:tcW w:w="767" w:type="dxa"/>
            <w:vMerge w:val="restart"/>
            <w:tcBorders>
              <w:top w:val="single" w:sz="4" w:space="0" w:color="000000"/>
              <w:left w:val="single" w:sz="4" w:space="0" w:color="000000"/>
              <w:bottom w:val="single" w:sz="4" w:space="0" w:color="000000"/>
              <w:right w:val="single" w:sz="4" w:space="0" w:color="000000"/>
            </w:tcBorders>
          </w:tcPr>
          <w:p w14:paraId="2031E2FB" w14:textId="77777777" w:rsidR="00182AB6" w:rsidRDefault="00B71D0D">
            <w:pPr>
              <w:spacing w:after="0" w:line="259" w:lineRule="auto"/>
              <w:ind w:left="5" w:firstLine="0"/>
              <w:jc w:val="left"/>
            </w:pPr>
            <w:r>
              <w:rPr>
                <w:sz w:val="20"/>
              </w:rPr>
              <w:t xml:space="preserve"> </w:t>
            </w:r>
          </w:p>
        </w:tc>
      </w:tr>
      <w:tr w:rsidR="00182AB6" w14:paraId="61AABF8F" w14:textId="77777777">
        <w:trPr>
          <w:trHeight w:val="749"/>
        </w:trPr>
        <w:tc>
          <w:tcPr>
            <w:tcW w:w="109" w:type="dxa"/>
            <w:vMerge w:val="restart"/>
            <w:tcBorders>
              <w:top w:val="single" w:sz="4" w:space="0" w:color="000000"/>
              <w:left w:val="single" w:sz="4" w:space="0" w:color="000000"/>
              <w:bottom w:val="single" w:sz="4" w:space="0" w:color="000000"/>
              <w:right w:val="single" w:sz="4" w:space="0" w:color="000000"/>
            </w:tcBorders>
          </w:tcPr>
          <w:p w14:paraId="31B8745F" w14:textId="77777777" w:rsidR="00182AB6" w:rsidRDefault="00B71D0D">
            <w:pPr>
              <w:spacing w:after="507" w:line="259" w:lineRule="auto"/>
              <w:ind w:left="4" w:firstLine="0"/>
              <w:jc w:val="left"/>
            </w:pPr>
            <w:r>
              <w:rPr>
                <w:sz w:val="20"/>
              </w:rPr>
              <w:t xml:space="preserve"> </w:t>
            </w:r>
          </w:p>
          <w:p w14:paraId="0C5535B5" w14:textId="77777777" w:rsidR="00182AB6" w:rsidRDefault="00B71D0D">
            <w:pPr>
              <w:spacing w:after="0" w:line="259" w:lineRule="auto"/>
              <w:ind w:left="4" w:firstLine="0"/>
              <w:jc w:val="left"/>
            </w:pPr>
            <w:r>
              <w:rPr>
                <w:sz w:val="20"/>
              </w:rPr>
              <w:t xml:space="preserve"> </w:t>
            </w:r>
          </w:p>
        </w:tc>
        <w:tc>
          <w:tcPr>
            <w:tcW w:w="5133" w:type="dxa"/>
            <w:tcBorders>
              <w:top w:val="single" w:sz="4" w:space="0" w:color="000000"/>
              <w:left w:val="single" w:sz="4" w:space="0" w:color="000000"/>
              <w:bottom w:val="single" w:sz="4" w:space="0" w:color="000000"/>
              <w:right w:val="single" w:sz="4" w:space="0" w:color="000000"/>
            </w:tcBorders>
          </w:tcPr>
          <w:p w14:paraId="3BFA2863" w14:textId="77777777" w:rsidR="00182AB6" w:rsidRPr="007D3DE4" w:rsidRDefault="00B71D0D">
            <w:pPr>
              <w:spacing w:after="5" w:line="253" w:lineRule="auto"/>
              <w:ind w:left="111" w:firstLine="0"/>
              <w:jc w:val="left"/>
              <w:rPr>
                <w:highlight w:val="yellow"/>
              </w:rPr>
            </w:pPr>
            <w:r w:rsidRPr="007D3DE4">
              <w:rPr>
                <w:rFonts w:ascii="Arial" w:eastAsia="Arial" w:hAnsi="Arial" w:cs="Arial"/>
                <w:color w:val="515151"/>
                <w:sz w:val="20"/>
                <w:highlight w:val="yellow"/>
              </w:rPr>
              <w:t>a) Se han identificado los hechos económicos que originan</w:t>
            </w:r>
            <w:r w:rsidRPr="007D3DE4">
              <w:rPr>
                <w:rFonts w:ascii="Arial" w:eastAsia="Arial" w:hAnsi="Arial" w:cs="Arial"/>
                <w:sz w:val="20"/>
                <w:highlight w:val="yellow"/>
              </w:rPr>
              <w:t xml:space="preserve"> </w:t>
            </w:r>
          </w:p>
          <w:p w14:paraId="06EC2A52" w14:textId="77777777" w:rsidR="00182AB6" w:rsidRPr="007D3DE4" w:rsidRDefault="00B71D0D">
            <w:pPr>
              <w:spacing w:after="0" w:line="259" w:lineRule="auto"/>
              <w:ind w:left="111" w:firstLine="0"/>
              <w:jc w:val="left"/>
              <w:rPr>
                <w:highlight w:val="yellow"/>
              </w:rPr>
            </w:pPr>
            <w:r w:rsidRPr="007D3DE4">
              <w:rPr>
                <w:rFonts w:ascii="Arial" w:eastAsia="Arial" w:hAnsi="Arial" w:cs="Arial"/>
                <w:color w:val="515151"/>
                <w:sz w:val="20"/>
                <w:highlight w:val="yellow"/>
              </w:rPr>
              <w:t>una anotación contable</w:t>
            </w:r>
            <w:r w:rsidRPr="007D3DE4">
              <w:rPr>
                <w:rFonts w:ascii="Arial" w:eastAsia="Arial" w:hAnsi="Arial" w:cs="Arial"/>
                <w:sz w:val="20"/>
                <w:highlight w:val="yellow"/>
              </w:rPr>
              <w:t xml:space="preserve"> </w:t>
            </w:r>
          </w:p>
        </w:tc>
        <w:tc>
          <w:tcPr>
            <w:tcW w:w="1229" w:type="dxa"/>
            <w:gridSpan w:val="2"/>
            <w:tcBorders>
              <w:top w:val="single" w:sz="4" w:space="0" w:color="000000"/>
              <w:left w:val="single" w:sz="4" w:space="0" w:color="000000"/>
              <w:bottom w:val="single" w:sz="4" w:space="0" w:color="000000"/>
              <w:right w:val="single" w:sz="4" w:space="0" w:color="000000"/>
            </w:tcBorders>
          </w:tcPr>
          <w:p w14:paraId="2D2042CA" w14:textId="77777777" w:rsidR="00182AB6" w:rsidRDefault="00B71D0D">
            <w:pPr>
              <w:spacing w:after="0" w:line="259" w:lineRule="auto"/>
              <w:ind w:left="57" w:firstLine="0"/>
              <w:jc w:val="center"/>
            </w:pPr>
            <w:r>
              <w:rPr>
                <w:rFonts w:ascii="Arial" w:eastAsia="Arial" w:hAnsi="Arial" w:cs="Arial"/>
                <w:sz w:val="20"/>
              </w:rPr>
              <w:t xml:space="preserve">10 </w:t>
            </w:r>
          </w:p>
        </w:tc>
        <w:tc>
          <w:tcPr>
            <w:tcW w:w="3323" w:type="dxa"/>
            <w:vMerge w:val="restart"/>
            <w:tcBorders>
              <w:top w:val="single" w:sz="4" w:space="0" w:color="000000"/>
              <w:left w:val="single" w:sz="4" w:space="0" w:color="000000"/>
              <w:bottom w:val="single" w:sz="8" w:space="0" w:color="000000"/>
              <w:right w:val="single" w:sz="4" w:space="0" w:color="000000"/>
            </w:tcBorders>
          </w:tcPr>
          <w:p w14:paraId="432E53E8" w14:textId="77777777" w:rsidR="007D3DE4" w:rsidRDefault="007D3DE4">
            <w:pPr>
              <w:spacing w:after="0" w:line="259" w:lineRule="auto"/>
              <w:ind w:left="110" w:firstLine="0"/>
              <w:jc w:val="left"/>
              <w:rPr>
                <w:rFonts w:ascii="Arial" w:eastAsia="Arial" w:hAnsi="Arial" w:cs="Arial"/>
              </w:rPr>
            </w:pPr>
          </w:p>
          <w:p w14:paraId="3118F731" w14:textId="77777777" w:rsidR="007D3DE4" w:rsidRPr="007D3DE4" w:rsidRDefault="007D3DE4" w:rsidP="007D3DE4">
            <w:pPr>
              <w:widowControl w:val="0"/>
              <w:autoSpaceDE w:val="0"/>
              <w:autoSpaceDN w:val="0"/>
              <w:spacing w:after="0" w:line="240" w:lineRule="auto"/>
              <w:ind w:left="182" w:right="169" w:firstLine="4"/>
              <w:jc w:val="center"/>
              <w:rPr>
                <w:color w:val="auto"/>
                <w:spacing w:val="1"/>
                <w:highlight w:val="yellow"/>
                <w:lang w:eastAsia="en-US"/>
              </w:rPr>
            </w:pPr>
            <w:r w:rsidRPr="007D3DE4">
              <w:rPr>
                <w:color w:val="auto"/>
                <w:spacing w:val="1"/>
                <w:highlight w:val="yellow"/>
                <w:lang w:eastAsia="en-US"/>
              </w:rPr>
              <w:t>FORMACIÓN</w:t>
            </w:r>
          </w:p>
          <w:p w14:paraId="25CFED3E" w14:textId="77777777" w:rsidR="007D3DE4" w:rsidRPr="007D3DE4" w:rsidRDefault="007D3DE4" w:rsidP="007D3DE4">
            <w:pPr>
              <w:widowControl w:val="0"/>
              <w:autoSpaceDE w:val="0"/>
              <w:autoSpaceDN w:val="0"/>
              <w:spacing w:after="0" w:line="240" w:lineRule="auto"/>
              <w:ind w:left="182" w:right="169" w:firstLine="4"/>
              <w:jc w:val="center"/>
              <w:rPr>
                <w:color w:val="auto"/>
                <w:spacing w:val="1"/>
                <w:highlight w:val="yellow"/>
                <w:lang w:eastAsia="en-US"/>
              </w:rPr>
            </w:pPr>
            <w:r w:rsidRPr="007D3DE4">
              <w:rPr>
                <w:color w:val="auto"/>
                <w:spacing w:val="1"/>
                <w:highlight w:val="yellow"/>
                <w:lang w:eastAsia="en-US"/>
              </w:rPr>
              <w:t>DUAL</w:t>
            </w:r>
          </w:p>
          <w:p w14:paraId="34CD2037" w14:textId="77777777" w:rsidR="007D3DE4" w:rsidRPr="007D3DE4" w:rsidRDefault="007D3DE4" w:rsidP="007D3DE4">
            <w:pPr>
              <w:widowControl w:val="0"/>
              <w:autoSpaceDE w:val="0"/>
              <w:autoSpaceDN w:val="0"/>
              <w:spacing w:after="0" w:line="240" w:lineRule="auto"/>
              <w:ind w:left="163" w:right="151" w:hanging="4"/>
              <w:jc w:val="center"/>
              <w:rPr>
                <w:color w:val="auto"/>
                <w:lang w:eastAsia="en-US"/>
              </w:rPr>
            </w:pPr>
            <w:r w:rsidRPr="007D3DE4">
              <w:rPr>
                <w:color w:val="auto"/>
                <w:spacing w:val="1"/>
                <w:highlight w:val="yellow"/>
                <w:lang w:eastAsia="en-US"/>
              </w:rPr>
              <w:t>(Cuestionario actividades duales</w:t>
            </w:r>
          </w:p>
          <w:p w14:paraId="6BC5CFF3" w14:textId="77777777" w:rsidR="007D3DE4" w:rsidRDefault="007D3DE4">
            <w:pPr>
              <w:spacing w:after="0" w:line="259" w:lineRule="auto"/>
              <w:ind w:left="110" w:firstLine="0"/>
              <w:jc w:val="left"/>
              <w:rPr>
                <w:rFonts w:ascii="Arial" w:eastAsia="Arial" w:hAnsi="Arial" w:cs="Arial"/>
              </w:rPr>
            </w:pPr>
          </w:p>
          <w:p w14:paraId="68EBE0B5" w14:textId="77777777" w:rsidR="007D3DE4" w:rsidRDefault="007D3DE4">
            <w:pPr>
              <w:spacing w:after="0" w:line="259" w:lineRule="auto"/>
              <w:ind w:left="110" w:firstLine="0"/>
              <w:jc w:val="left"/>
              <w:rPr>
                <w:rFonts w:ascii="Arial" w:eastAsia="Arial" w:hAnsi="Arial" w:cs="Arial"/>
              </w:rPr>
            </w:pPr>
          </w:p>
          <w:p w14:paraId="49AEFF4C" w14:textId="6F40AB05" w:rsidR="00182AB6" w:rsidRDefault="00182AB6">
            <w:pPr>
              <w:spacing w:after="0" w:line="259" w:lineRule="auto"/>
              <w:ind w:left="110" w:firstLine="0"/>
              <w:jc w:val="left"/>
            </w:pPr>
          </w:p>
        </w:tc>
        <w:tc>
          <w:tcPr>
            <w:tcW w:w="110" w:type="dxa"/>
            <w:vMerge w:val="restart"/>
            <w:tcBorders>
              <w:top w:val="single" w:sz="4" w:space="0" w:color="000000"/>
              <w:left w:val="single" w:sz="4" w:space="0" w:color="000000"/>
              <w:bottom w:val="single" w:sz="4" w:space="0" w:color="000000"/>
              <w:right w:val="single" w:sz="4" w:space="0" w:color="000000"/>
            </w:tcBorders>
          </w:tcPr>
          <w:p w14:paraId="5984DE20" w14:textId="77777777" w:rsidR="00182AB6" w:rsidRDefault="00B71D0D">
            <w:pPr>
              <w:spacing w:after="0" w:line="259" w:lineRule="auto"/>
              <w:ind w:left="0" w:firstLine="0"/>
              <w:jc w:val="left"/>
            </w:pPr>
            <w:r>
              <w:rPr>
                <w:sz w:val="20"/>
              </w:rPr>
              <w:lastRenderedPageBreak/>
              <w:t xml:space="preserve"> </w:t>
            </w:r>
          </w:p>
        </w:tc>
        <w:tc>
          <w:tcPr>
            <w:tcW w:w="0" w:type="auto"/>
            <w:vMerge/>
            <w:tcBorders>
              <w:top w:val="nil"/>
              <w:left w:val="single" w:sz="4" w:space="0" w:color="000000"/>
              <w:bottom w:val="nil"/>
              <w:right w:val="single" w:sz="4" w:space="0" w:color="000000"/>
            </w:tcBorders>
            <w:vAlign w:val="bottom"/>
          </w:tcPr>
          <w:p w14:paraId="594A5175"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1323DB8F" w14:textId="77777777" w:rsidR="00182AB6" w:rsidRDefault="00182AB6">
            <w:pPr>
              <w:spacing w:after="160" w:line="259" w:lineRule="auto"/>
              <w:ind w:left="0" w:firstLine="0"/>
              <w:jc w:val="left"/>
            </w:pPr>
          </w:p>
        </w:tc>
      </w:tr>
      <w:tr w:rsidR="00182AB6" w14:paraId="69D8470A" w14:textId="77777777">
        <w:trPr>
          <w:trHeight w:val="556"/>
        </w:trPr>
        <w:tc>
          <w:tcPr>
            <w:tcW w:w="0" w:type="auto"/>
            <w:vMerge/>
            <w:tcBorders>
              <w:top w:val="nil"/>
              <w:left w:val="single" w:sz="4" w:space="0" w:color="000000"/>
              <w:bottom w:val="single" w:sz="4" w:space="0" w:color="000000"/>
              <w:right w:val="single" w:sz="4" w:space="0" w:color="000000"/>
            </w:tcBorders>
          </w:tcPr>
          <w:p w14:paraId="6E83BD25" w14:textId="77777777" w:rsidR="00182AB6" w:rsidRDefault="00182AB6">
            <w:pPr>
              <w:spacing w:after="160" w:line="259" w:lineRule="auto"/>
              <w:ind w:left="0" w:firstLine="0"/>
              <w:jc w:val="left"/>
            </w:pPr>
          </w:p>
        </w:tc>
        <w:tc>
          <w:tcPr>
            <w:tcW w:w="5133" w:type="dxa"/>
            <w:tcBorders>
              <w:top w:val="single" w:sz="4" w:space="0" w:color="000000"/>
              <w:left w:val="single" w:sz="4" w:space="0" w:color="000000"/>
              <w:bottom w:val="single" w:sz="8" w:space="0" w:color="000000"/>
              <w:right w:val="single" w:sz="4" w:space="0" w:color="000000"/>
            </w:tcBorders>
          </w:tcPr>
          <w:p w14:paraId="4EFC195F" w14:textId="3CA8DF84" w:rsidR="00182AB6" w:rsidRPr="00481E11" w:rsidRDefault="00B71D0D" w:rsidP="00481E11">
            <w:pPr>
              <w:spacing w:after="0" w:line="259" w:lineRule="auto"/>
              <w:ind w:left="111" w:firstLine="0"/>
              <w:jc w:val="left"/>
              <w:rPr>
                <w:rFonts w:ascii="Arial" w:eastAsia="Arial" w:hAnsi="Arial" w:cs="Arial"/>
                <w:sz w:val="20"/>
                <w:highlight w:val="yellow"/>
              </w:rPr>
            </w:pPr>
            <w:r w:rsidRPr="007D3DE4">
              <w:rPr>
                <w:rFonts w:ascii="Arial" w:eastAsia="Arial" w:hAnsi="Arial" w:cs="Arial"/>
                <w:color w:val="515151"/>
                <w:sz w:val="20"/>
                <w:highlight w:val="yellow"/>
              </w:rPr>
              <w:t>b) Se ha introducido correctamente la información derivada</w:t>
            </w:r>
            <w:r w:rsidRPr="007D3DE4">
              <w:rPr>
                <w:rFonts w:ascii="Arial" w:eastAsia="Arial" w:hAnsi="Arial" w:cs="Arial"/>
                <w:sz w:val="20"/>
                <w:highlight w:val="yellow"/>
              </w:rPr>
              <w:t xml:space="preserve"> </w:t>
            </w:r>
            <w:r w:rsidR="00481E11" w:rsidRPr="00481E11">
              <w:rPr>
                <w:rFonts w:ascii="Arial" w:eastAsia="Arial" w:hAnsi="Arial" w:cs="Arial"/>
                <w:sz w:val="20"/>
                <w:highlight w:val="yellow"/>
              </w:rPr>
              <w:t>de cada hecho económico en la aplicación informática de forma cronológica</w:t>
            </w:r>
          </w:p>
        </w:tc>
        <w:tc>
          <w:tcPr>
            <w:tcW w:w="1229" w:type="dxa"/>
            <w:gridSpan w:val="2"/>
            <w:tcBorders>
              <w:top w:val="single" w:sz="4" w:space="0" w:color="000000"/>
              <w:left w:val="single" w:sz="4" w:space="0" w:color="000000"/>
              <w:bottom w:val="single" w:sz="8" w:space="0" w:color="000000"/>
              <w:right w:val="single" w:sz="4" w:space="0" w:color="000000"/>
            </w:tcBorders>
          </w:tcPr>
          <w:p w14:paraId="38661EC3" w14:textId="77777777" w:rsidR="00182AB6" w:rsidRDefault="00B71D0D">
            <w:pPr>
              <w:spacing w:after="0" w:line="259" w:lineRule="auto"/>
              <w:ind w:left="57" w:firstLine="0"/>
              <w:jc w:val="center"/>
            </w:pPr>
            <w:r>
              <w:rPr>
                <w:rFonts w:ascii="Arial" w:eastAsia="Arial" w:hAnsi="Arial" w:cs="Arial"/>
                <w:sz w:val="20"/>
              </w:rPr>
              <w:t xml:space="preserve">20 </w:t>
            </w:r>
          </w:p>
        </w:tc>
        <w:tc>
          <w:tcPr>
            <w:tcW w:w="0" w:type="auto"/>
            <w:vMerge/>
            <w:tcBorders>
              <w:top w:val="nil"/>
              <w:left w:val="single" w:sz="4" w:space="0" w:color="000000"/>
              <w:bottom w:val="single" w:sz="8" w:space="0" w:color="000000"/>
              <w:right w:val="single" w:sz="4" w:space="0" w:color="000000"/>
            </w:tcBorders>
          </w:tcPr>
          <w:p w14:paraId="40B70318" w14:textId="77777777" w:rsidR="00182AB6" w:rsidRDefault="00182AB6">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47FE8AE8" w14:textId="77777777" w:rsidR="00182AB6" w:rsidRDefault="00182AB6">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0B23C24C" w14:textId="77777777" w:rsidR="00182AB6" w:rsidRDefault="00182AB6">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75E1932E" w14:textId="77777777" w:rsidR="00182AB6" w:rsidRDefault="00182AB6">
            <w:pPr>
              <w:spacing w:after="160" w:line="259" w:lineRule="auto"/>
              <w:ind w:left="0" w:firstLine="0"/>
              <w:jc w:val="left"/>
            </w:pPr>
          </w:p>
        </w:tc>
      </w:tr>
    </w:tbl>
    <w:p w14:paraId="292A4A3D" w14:textId="77777777" w:rsidR="00182AB6" w:rsidRDefault="00182AB6">
      <w:pPr>
        <w:spacing w:after="0" w:line="259" w:lineRule="auto"/>
        <w:ind w:left="-322" w:right="10779" w:firstLine="0"/>
        <w:jc w:val="left"/>
      </w:pPr>
    </w:p>
    <w:tbl>
      <w:tblPr>
        <w:tblStyle w:val="TableGrid"/>
        <w:tblW w:w="11230" w:type="dxa"/>
        <w:tblInd w:w="136" w:type="dxa"/>
        <w:tblCellMar>
          <w:top w:w="5" w:type="dxa"/>
          <w:right w:w="21" w:type="dxa"/>
        </w:tblCellMar>
        <w:tblLook w:val="04A0" w:firstRow="1" w:lastRow="0" w:firstColumn="1" w:lastColumn="0" w:noHBand="0" w:noVBand="1"/>
      </w:tblPr>
      <w:tblGrid>
        <w:gridCol w:w="109"/>
        <w:gridCol w:w="5133"/>
        <w:gridCol w:w="1229"/>
        <w:gridCol w:w="3323"/>
        <w:gridCol w:w="112"/>
        <w:gridCol w:w="557"/>
        <w:gridCol w:w="767"/>
      </w:tblGrid>
      <w:tr w:rsidR="00481E11" w14:paraId="0FB41FC8" w14:textId="77777777" w:rsidTr="00481E11">
        <w:trPr>
          <w:trHeight w:val="255"/>
        </w:trPr>
        <w:tc>
          <w:tcPr>
            <w:tcW w:w="109" w:type="dxa"/>
            <w:vMerge w:val="restart"/>
            <w:tcBorders>
              <w:top w:val="nil"/>
              <w:left w:val="single" w:sz="4" w:space="0" w:color="000000"/>
              <w:bottom w:val="single" w:sz="4" w:space="0" w:color="000000"/>
              <w:right w:val="single" w:sz="4" w:space="0" w:color="000000"/>
            </w:tcBorders>
            <w:vAlign w:val="center"/>
          </w:tcPr>
          <w:p w14:paraId="16C6A6C4" w14:textId="77777777" w:rsidR="00481E11" w:rsidRDefault="00481E11">
            <w:pPr>
              <w:spacing w:after="252" w:line="259" w:lineRule="auto"/>
              <w:ind w:left="4" w:firstLine="0"/>
            </w:pPr>
            <w:r>
              <w:rPr>
                <w:sz w:val="22"/>
              </w:rPr>
              <w:t xml:space="preserve"> </w:t>
            </w:r>
          </w:p>
          <w:p w14:paraId="5DF8731C" w14:textId="77777777" w:rsidR="00481E11" w:rsidRDefault="00481E11">
            <w:pPr>
              <w:spacing w:after="722" w:line="259" w:lineRule="auto"/>
              <w:ind w:left="4" w:firstLine="0"/>
            </w:pPr>
            <w:r>
              <w:rPr>
                <w:sz w:val="22"/>
              </w:rPr>
              <w:t xml:space="preserve"> </w:t>
            </w:r>
          </w:p>
          <w:p w14:paraId="1F64E512" w14:textId="77777777" w:rsidR="00481E11" w:rsidRDefault="00481E11">
            <w:pPr>
              <w:spacing w:after="2317" w:line="259" w:lineRule="auto"/>
              <w:ind w:left="4" w:firstLine="0"/>
            </w:pPr>
            <w:r>
              <w:rPr>
                <w:sz w:val="22"/>
              </w:rPr>
              <w:t xml:space="preserve"> </w:t>
            </w:r>
          </w:p>
          <w:p w14:paraId="7CB4AC97" w14:textId="77777777" w:rsidR="00481E11" w:rsidRDefault="00481E11">
            <w:pPr>
              <w:spacing w:after="252" w:line="259" w:lineRule="auto"/>
              <w:ind w:left="4" w:firstLine="0"/>
            </w:pPr>
            <w:r>
              <w:rPr>
                <w:sz w:val="22"/>
              </w:rPr>
              <w:t xml:space="preserve"> </w:t>
            </w:r>
          </w:p>
          <w:p w14:paraId="3A4E20E1" w14:textId="77777777" w:rsidR="00481E11" w:rsidRDefault="00481E11">
            <w:pPr>
              <w:spacing w:after="694" w:line="259" w:lineRule="auto"/>
              <w:ind w:left="4" w:firstLine="0"/>
            </w:pPr>
            <w:r>
              <w:rPr>
                <w:sz w:val="22"/>
              </w:rPr>
              <w:t xml:space="preserve"> </w:t>
            </w:r>
          </w:p>
          <w:p w14:paraId="625033AC" w14:textId="77777777" w:rsidR="00481E11" w:rsidRDefault="00481E11">
            <w:pPr>
              <w:spacing w:after="1092" w:line="259" w:lineRule="auto"/>
              <w:ind w:left="4" w:firstLine="0"/>
            </w:pPr>
            <w:r>
              <w:rPr>
                <w:sz w:val="22"/>
              </w:rPr>
              <w:t xml:space="preserve"> </w:t>
            </w:r>
          </w:p>
          <w:p w14:paraId="39DB48D1" w14:textId="77777777" w:rsidR="00481E11" w:rsidRDefault="00481E11">
            <w:pPr>
              <w:spacing w:after="0" w:line="259" w:lineRule="auto"/>
              <w:ind w:left="4" w:firstLine="0"/>
            </w:pPr>
            <w:r>
              <w:rPr>
                <w:sz w:val="22"/>
              </w:rPr>
              <w:t xml:space="preserve"> </w:t>
            </w:r>
          </w:p>
        </w:tc>
        <w:tc>
          <w:tcPr>
            <w:tcW w:w="5133" w:type="dxa"/>
            <w:tcBorders>
              <w:left w:val="single" w:sz="4" w:space="0" w:color="000000"/>
              <w:bottom w:val="single" w:sz="4" w:space="0" w:color="000000"/>
              <w:right w:val="single" w:sz="4" w:space="0" w:color="000000"/>
            </w:tcBorders>
          </w:tcPr>
          <w:p w14:paraId="2C855304" w14:textId="2E80479C" w:rsidR="00481E11" w:rsidRPr="007D3DE4" w:rsidRDefault="00481E11">
            <w:pPr>
              <w:spacing w:after="0" w:line="259" w:lineRule="auto"/>
              <w:ind w:left="111" w:firstLine="0"/>
              <w:jc w:val="left"/>
              <w:rPr>
                <w:highlight w:val="yellow"/>
              </w:rPr>
            </w:pPr>
          </w:p>
        </w:tc>
        <w:tc>
          <w:tcPr>
            <w:tcW w:w="1229" w:type="dxa"/>
            <w:tcBorders>
              <w:top w:val="nil"/>
              <w:left w:val="single" w:sz="4" w:space="0" w:color="000000"/>
              <w:bottom w:val="single" w:sz="4" w:space="0" w:color="000000"/>
              <w:right w:val="single" w:sz="4" w:space="0" w:color="000000"/>
            </w:tcBorders>
          </w:tcPr>
          <w:p w14:paraId="11CE992C" w14:textId="77777777" w:rsidR="00481E11" w:rsidRDefault="00481E11">
            <w:pPr>
              <w:spacing w:after="160" w:line="259" w:lineRule="auto"/>
              <w:ind w:left="0" w:firstLine="0"/>
              <w:jc w:val="left"/>
            </w:pPr>
          </w:p>
        </w:tc>
        <w:tc>
          <w:tcPr>
            <w:tcW w:w="3323" w:type="dxa"/>
            <w:vMerge w:val="restart"/>
            <w:tcBorders>
              <w:top w:val="nil"/>
              <w:left w:val="single" w:sz="4" w:space="0" w:color="000000"/>
              <w:bottom w:val="single" w:sz="4" w:space="0" w:color="000000"/>
              <w:right w:val="single" w:sz="4" w:space="0" w:color="000000"/>
            </w:tcBorders>
          </w:tcPr>
          <w:p w14:paraId="35D61D87" w14:textId="77777777" w:rsidR="00481E11" w:rsidRDefault="00481E11" w:rsidP="00481E11">
            <w:pPr>
              <w:widowControl w:val="0"/>
              <w:autoSpaceDE w:val="0"/>
              <w:autoSpaceDN w:val="0"/>
              <w:spacing w:after="0" w:line="240" w:lineRule="auto"/>
              <w:ind w:left="182" w:right="169" w:firstLine="4"/>
              <w:jc w:val="center"/>
              <w:rPr>
                <w:color w:val="auto"/>
                <w:spacing w:val="1"/>
                <w:highlight w:val="yellow"/>
                <w:lang w:eastAsia="en-US"/>
              </w:rPr>
            </w:pPr>
          </w:p>
          <w:p w14:paraId="5B1DF3DC" w14:textId="77777777" w:rsidR="00481E11" w:rsidRDefault="00481E11" w:rsidP="00481E11">
            <w:pPr>
              <w:widowControl w:val="0"/>
              <w:autoSpaceDE w:val="0"/>
              <w:autoSpaceDN w:val="0"/>
              <w:spacing w:after="0" w:line="240" w:lineRule="auto"/>
              <w:ind w:left="182" w:right="169" w:firstLine="4"/>
              <w:jc w:val="center"/>
              <w:rPr>
                <w:color w:val="auto"/>
                <w:spacing w:val="1"/>
                <w:highlight w:val="yellow"/>
                <w:lang w:eastAsia="en-US"/>
              </w:rPr>
            </w:pPr>
          </w:p>
          <w:p w14:paraId="3B35C8B8" w14:textId="77777777" w:rsidR="00481E11" w:rsidRDefault="00481E11" w:rsidP="00481E11">
            <w:pPr>
              <w:widowControl w:val="0"/>
              <w:autoSpaceDE w:val="0"/>
              <w:autoSpaceDN w:val="0"/>
              <w:spacing w:after="0" w:line="240" w:lineRule="auto"/>
              <w:ind w:left="182" w:right="169" w:firstLine="4"/>
              <w:jc w:val="center"/>
              <w:rPr>
                <w:color w:val="auto"/>
                <w:spacing w:val="1"/>
                <w:highlight w:val="yellow"/>
                <w:lang w:eastAsia="en-US"/>
              </w:rPr>
            </w:pPr>
          </w:p>
          <w:p w14:paraId="639505AD" w14:textId="77777777" w:rsidR="00481E11" w:rsidRDefault="00481E11" w:rsidP="00481E11">
            <w:pPr>
              <w:widowControl w:val="0"/>
              <w:autoSpaceDE w:val="0"/>
              <w:autoSpaceDN w:val="0"/>
              <w:spacing w:after="0" w:line="240" w:lineRule="auto"/>
              <w:ind w:left="182" w:right="169" w:firstLine="4"/>
              <w:jc w:val="center"/>
              <w:rPr>
                <w:color w:val="auto"/>
                <w:spacing w:val="1"/>
                <w:highlight w:val="yellow"/>
                <w:lang w:eastAsia="en-US"/>
              </w:rPr>
            </w:pPr>
          </w:p>
          <w:p w14:paraId="762EAC57" w14:textId="19621A3B" w:rsidR="00481E11" w:rsidRPr="007D3DE4" w:rsidRDefault="00481E11" w:rsidP="00481E11">
            <w:pPr>
              <w:widowControl w:val="0"/>
              <w:autoSpaceDE w:val="0"/>
              <w:autoSpaceDN w:val="0"/>
              <w:spacing w:after="0" w:line="240" w:lineRule="auto"/>
              <w:ind w:left="182" w:right="169" w:firstLine="4"/>
              <w:jc w:val="center"/>
              <w:rPr>
                <w:color w:val="auto"/>
                <w:spacing w:val="1"/>
                <w:highlight w:val="yellow"/>
                <w:lang w:eastAsia="en-US"/>
              </w:rPr>
            </w:pPr>
            <w:r w:rsidRPr="007D3DE4">
              <w:rPr>
                <w:color w:val="auto"/>
                <w:spacing w:val="1"/>
                <w:highlight w:val="yellow"/>
                <w:lang w:eastAsia="en-US"/>
              </w:rPr>
              <w:t>FORMACIÓN</w:t>
            </w:r>
          </w:p>
          <w:p w14:paraId="77967D90" w14:textId="77777777" w:rsidR="00481E11" w:rsidRPr="007D3DE4" w:rsidRDefault="00481E11" w:rsidP="00481E11">
            <w:pPr>
              <w:widowControl w:val="0"/>
              <w:autoSpaceDE w:val="0"/>
              <w:autoSpaceDN w:val="0"/>
              <w:spacing w:after="0" w:line="240" w:lineRule="auto"/>
              <w:ind w:left="182" w:right="169" w:firstLine="4"/>
              <w:jc w:val="center"/>
              <w:rPr>
                <w:color w:val="auto"/>
                <w:spacing w:val="1"/>
                <w:highlight w:val="yellow"/>
                <w:lang w:eastAsia="en-US"/>
              </w:rPr>
            </w:pPr>
            <w:r w:rsidRPr="007D3DE4">
              <w:rPr>
                <w:color w:val="auto"/>
                <w:spacing w:val="1"/>
                <w:highlight w:val="yellow"/>
                <w:lang w:eastAsia="en-US"/>
              </w:rPr>
              <w:t>DUAL</w:t>
            </w:r>
          </w:p>
          <w:p w14:paraId="635BF62C" w14:textId="77777777" w:rsidR="00481E11" w:rsidRPr="007D3DE4" w:rsidRDefault="00481E11" w:rsidP="00481E11">
            <w:pPr>
              <w:widowControl w:val="0"/>
              <w:autoSpaceDE w:val="0"/>
              <w:autoSpaceDN w:val="0"/>
              <w:spacing w:after="0" w:line="240" w:lineRule="auto"/>
              <w:ind w:left="163" w:right="151" w:hanging="4"/>
              <w:jc w:val="center"/>
              <w:rPr>
                <w:color w:val="auto"/>
                <w:lang w:eastAsia="en-US"/>
              </w:rPr>
            </w:pPr>
            <w:r w:rsidRPr="007D3DE4">
              <w:rPr>
                <w:color w:val="auto"/>
                <w:spacing w:val="1"/>
                <w:highlight w:val="yellow"/>
                <w:lang w:eastAsia="en-US"/>
              </w:rPr>
              <w:t>(Cuestionario actividades duales</w:t>
            </w:r>
          </w:p>
          <w:p w14:paraId="59FFCF5F" w14:textId="77777777" w:rsidR="00481E11" w:rsidRDefault="00481E11" w:rsidP="00481E11">
            <w:pPr>
              <w:spacing w:after="0" w:line="259" w:lineRule="auto"/>
              <w:ind w:left="110" w:firstLine="0"/>
              <w:jc w:val="left"/>
              <w:rPr>
                <w:rFonts w:ascii="Arial" w:eastAsia="Arial" w:hAnsi="Arial" w:cs="Arial"/>
              </w:rPr>
            </w:pPr>
          </w:p>
          <w:p w14:paraId="23ED9601" w14:textId="0DC090CC" w:rsidR="00481E11" w:rsidRDefault="00481E11">
            <w:pPr>
              <w:spacing w:after="0" w:line="259" w:lineRule="auto"/>
              <w:ind w:left="110" w:firstLine="0"/>
              <w:jc w:val="left"/>
            </w:pPr>
          </w:p>
        </w:tc>
        <w:tc>
          <w:tcPr>
            <w:tcW w:w="112" w:type="dxa"/>
            <w:vMerge w:val="restart"/>
            <w:tcBorders>
              <w:top w:val="nil"/>
              <w:left w:val="single" w:sz="4" w:space="0" w:color="000000"/>
              <w:bottom w:val="single" w:sz="4" w:space="0" w:color="000000"/>
              <w:right w:val="single" w:sz="4" w:space="0" w:color="000000"/>
            </w:tcBorders>
          </w:tcPr>
          <w:p w14:paraId="6CA0658C" w14:textId="77777777" w:rsidR="00481E11" w:rsidRDefault="00481E11">
            <w:pPr>
              <w:spacing w:after="160" w:line="259" w:lineRule="auto"/>
              <w:ind w:left="0" w:firstLine="0"/>
              <w:jc w:val="left"/>
            </w:pPr>
          </w:p>
        </w:tc>
        <w:tc>
          <w:tcPr>
            <w:tcW w:w="557" w:type="dxa"/>
            <w:vMerge w:val="restart"/>
            <w:tcBorders>
              <w:top w:val="nil"/>
              <w:left w:val="single" w:sz="4" w:space="0" w:color="000000"/>
              <w:bottom w:val="single" w:sz="4" w:space="0" w:color="000000"/>
              <w:right w:val="single" w:sz="4" w:space="0" w:color="000000"/>
            </w:tcBorders>
          </w:tcPr>
          <w:p w14:paraId="6064AD1C" w14:textId="77777777" w:rsidR="00481E11" w:rsidRDefault="00481E11">
            <w:pPr>
              <w:spacing w:after="160" w:line="259" w:lineRule="auto"/>
              <w:ind w:left="0" w:firstLine="0"/>
              <w:jc w:val="left"/>
            </w:pPr>
          </w:p>
        </w:tc>
        <w:tc>
          <w:tcPr>
            <w:tcW w:w="767" w:type="dxa"/>
            <w:vMerge w:val="restart"/>
            <w:tcBorders>
              <w:top w:val="nil"/>
              <w:left w:val="single" w:sz="4" w:space="0" w:color="000000"/>
              <w:bottom w:val="single" w:sz="4" w:space="0" w:color="000000"/>
              <w:right w:val="single" w:sz="4" w:space="0" w:color="000000"/>
            </w:tcBorders>
          </w:tcPr>
          <w:p w14:paraId="1151F1C0" w14:textId="77777777" w:rsidR="00481E11" w:rsidRDefault="00481E11">
            <w:pPr>
              <w:spacing w:after="160" w:line="259" w:lineRule="auto"/>
              <w:ind w:left="0" w:firstLine="0"/>
              <w:jc w:val="left"/>
            </w:pPr>
          </w:p>
        </w:tc>
      </w:tr>
      <w:tr w:rsidR="00182AB6" w14:paraId="576BC36C" w14:textId="77777777">
        <w:trPr>
          <w:trHeight w:val="529"/>
        </w:trPr>
        <w:tc>
          <w:tcPr>
            <w:tcW w:w="0" w:type="auto"/>
            <w:vMerge/>
            <w:tcBorders>
              <w:top w:val="nil"/>
              <w:left w:val="single" w:sz="4" w:space="0" w:color="000000"/>
              <w:bottom w:val="nil"/>
              <w:right w:val="single" w:sz="4" w:space="0" w:color="000000"/>
            </w:tcBorders>
          </w:tcPr>
          <w:p w14:paraId="0C33E4A5" w14:textId="77777777" w:rsidR="00182AB6" w:rsidRDefault="00182AB6">
            <w:pPr>
              <w:spacing w:after="160" w:line="259" w:lineRule="auto"/>
              <w:ind w:left="0" w:firstLine="0"/>
              <w:jc w:val="left"/>
            </w:pPr>
          </w:p>
        </w:tc>
        <w:tc>
          <w:tcPr>
            <w:tcW w:w="5133" w:type="dxa"/>
            <w:tcBorders>
              <w:top w:val="single" w:sz="4" w:space="0" w:color="000000"/>
              <w:left w:val="single" w:sz="4" w:space="0" w:color="000000"/>
              <w:bottom w:val="single" w:sz="4" w:space="0" w:color="000000"/>
              <w:right w:val="single" w:sz="4" w:space="0" w:color="000000"/>
            </w:tcBorders>
          </w:tcPr>
          <w:p w14:paraId="3DD74F21" w14:textId="77777777" w:rsidR="00182AB6" w:rsidRPr="007D3DE4" w:rsidRDefault="00B71D0D">
            <w:pPr>
              <w:spacing w:after="0" w:line="259" w:lineRule="auto"/>
              <w:ind w:left="111" w:firstLine="0"/>
              <w:jc w:val="left"/>
              <w:rPr>
                <w:highlight w:val="yellow"/>
              </w:rPr>
            </w:pPr>
            <w:r w:rsidRPr="007D3DE4">
              <w:rPr>
                <w:rFonts w:ascii="Arial" w:eastAsia="Arial" w:hAnsi="Arial" w:cs="Arial"/>
                <w:color w:val="515151"/>
                <w:sz w:val="20"/>
                <w:highlight w:val="yellow"/>
              </w:rPr>
              <w:t>c) Se han obtenido periódicamente los balances de</w:t>
            </w:r>
            <w:r w:rsidRPr="007D3DE4">
              <w:rPr>
                <w:rFonts w:ascii="Arial" w:eastAsia="Arial" w:hAnsi="Arial" w:cs="Arial"/>
                <w:sz w:val="20"/>
                <w:highlight w:val="yellow"/>
              </w:rPr>
              <w:t xml:space="preserve"> </w:t>
            </w:r>
            <w:r w:rsidRPr="007D3DE4">
              <w:rPr>
                <w:rFonts w:ascii="Arial" w:eastAsia="Arial" w:hAnsi="Arial" w:cs="Arial"/>
                <w:color w:val="515151"/>
                <w:sz w:val="20"/>
                <w:highlight w:val="yellow"/>
              </w:rPr>
              <w:t>comprobación de sumas y saldos</w:t>
            </w:r>
            <w:r w:rsidRPr="007D3DE4">
              <w:rPr>
                <w:rFonts w:ascii="Arial" w:eastAsia="Arial" w:hAnsi="Arial" w:cs="Arial"/>
                <w:sz w:val="20"/>
                <w:highlight w:val="yellow"/>
              </w:rPr>
              <w:t xml:space="preserve"> </w:t>
            </w:r>
          </w:p>
        </w:tc>
        <w:tc>
          <w:tcPr>
            <w:tcW w:w="1229" w:type="dxa"/>
            <w:tcBorders>
              <w:top w:val="single" w:sz="4" w:space="0" w:color="000000"/>
              <w:left w:val="single" w:sz="4" w:space="0" w:color="000000"/>
              <w:bottom w:val="single" w:sz="4" w:space="0" w:color="000000"/>
              <w:right w:val="single" w:sz="4" w:space="0" w:color="000000"/>
            </w:tcBorders>
            <w:vAlign w:val="center"/>
          </w:tcPr>
          <w:p w14:paraId="08037FE1" w14:textId="77777777" w:rsidR="00182AB6" w:rsidRDefault="00B71D0D">
            <w:pPr>
              <w:spacing w:after="0" w:line="259" w:lineRule="auto"/>
              <w:ind w:left="21" w:firstLine="0"/>
              <w:jc w:val="center"/>
            </w:pPr>
            <w:r>
              <w:rPr>
                <w:rFonts w:ascii="Arial" w:eastAsia="Arial" w:hAnsi="Arial" w:cs="Arial"/>
                <w:sz w:val="20"/>
              </w:rPr>
              <w:t xml:space="preserve">5 </w:t>
            </w:r>
          </w:p>
        </w:tc>
        <w:tc>
          <w:tcPr>
            <w:tcW w:w="0" w:type="auto"/>
            <w:vMerge/>
            <w:tcBorders>
              <w:top w:val="nil"/>
              <w:left w:val="single" w:sz="4" w:space="0" w:color="000000"/>
              <w:bottom w:val="nil"/>
              <w:right w:val="single" w:sz="4" w:space="0" w:color="000000"/>
            </w:tcBorders>
          </w:tcPr>
          <w:p w14:paraId="094D9AE1"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013B6FCD"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603CB894"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1481ECF2" w14:textId="77777777" w:rsidR="00182AB6" w:rsidRDefault="00182AB6">
            <w:pPr>
              <w:spacing w:after="160" w:line="259" w:lineRule="auto"/>
              <w:ind w:left="0" w:firstLine="0"/>
              <w:jc w:val="left"/>
            </w:pPr>
          </w:p>
        </w:tc>
      </w:tr>
      <w:tr w:rsidR="00182AB6" w14:paraId="65AE976C" w14:textId="77777777" w:rsidTr="00481E11">
        <w:trPr>
          <w:trHeight w:val="2479"/>
        </w:trPr>
        <w:tc>
          <w:tcPr>
            <w:tcW w:w="0" w:type="auto"/>
            <w:vMerge/>
            <w:tcBorders>
              <w:top w:val="nil"/>
              <w:left w:val="single" w:sz="4" w:space="0" w:color="000000"/>
              <w:bottom w:val="nil"/>
              <w:right w:val="single" w:sz="4" w:space="0" w:color="000000"/>
            </w:tcBorders>
          </w:tcPr>
          <w:p w14:paraId="5C34F953" w14:textId="77777777" w:rsidR="00182AB6" w:rsidRDefault="00182AB6">
            <w:pPr>
              <w:spacing w:after="160" w:line="259" w:lineRule="auto"/>
              <w:ind w:left="0" w:firstLine="0"/>
              <w:jc w:val="left"/>
            </w:pPr>
          </w:p>
        </w:tc>
        <w:tc>
          <w:tcPr>
            <w:tcW w:w="5133" w:type="dxa"/>
            <w:tcBorders>
              <w:top w:val="single" w:sz="4" w:space="0" w:color="000000"/>
              <w:left w:val="single" w:sz="4" w:space="0" w:color="000000"/>
              <w:bottom w:val="single" w:sz="4" w:space="0" w:color="000000"/>
              <w:right w:val="single" w:sz="4" w:space="0" w:color="000000"/>
            </w:tcBorders>
          </w:tcPr>
          <w:p w14:paraId="774DBEFD" w14:textId="77777777" w:rsidR="00182AB6" w:rsidRPr="007D3DE4" w:rsidRDefault="00B71D0D">
            <w:pPr>
              <w:spacing w:after="0" w:line="259" w:lineRule="auto"/>
              <w:ind w:left="111" w:right="260" w:firstLine="0"/>
              <w:rPr>
                <w:highlight w:val="yellow"/>
              </w:rPr>
            </w:pPr>
            <w:r w:rsidRPr="007D3DE4">
              <w:rPr>
                <w:rFonts w:ascii="Arial" w:eastAsia="Arial" w:hAnsi="Arial" w:cs="Arial"/>
                <w:color w:val="515151"/>
                <w:sz w:val="20"/>
                <w:highlight w:val="yellow"/>
              </w:rPr>
              <w:t>d) Se han calculado las operaciones derivadas de los</w:t>
            </w:r>
            <w:r w:rsidRPr="007D3DE4">
              <w:rPr>
                <w:rFonts w:ascii="Arial" w:eastAsia="Arial" w:hAnsi="Arial" w:cs="Arial"/>
                <w:sz w:val="20"/>
                <w:highlight w:val="yellow"/>
              </w:rPr>
              <w:t xml:space="preserve"> </w:t>
            </w:r>
            <w:r w:rsidRPr="007D3DE4">
              <w:rPr>
                <w:rFonts w:ascii="Arial" w:eastAsia="Arial" w:hAnsi="Arial" w:cs="Arial"/>
                <w:color w:val="515151"/>
                <w:sz w:val="20"/>
                <w:highlight w:val="yellow"/>
              </w:rPr>
              <w:t>registros contables que se ha de realizar antes del cierre del</w:t>
            </w:r>
            <w:r w:rsidRPr="007D3DE4">
              <w:rPr>
                <w:rFonts w:ascii="Arial" w:eastAsia="Arial" w:hAnsi="Arial" w:cs="Arial"/>
                <w:sz w:val="20"/>
                <w:highlight w:val="yellow"/>
              </w:rPr>
              <w:t xml:space="preserve"> </w:t>
            </w:r>
            <w:r w:rsidRPr="007D3DE4">
              <w:rPr>
                <w:rFonts w:ascii="Arial" w:eastAsia="Arial" w:hAnsi="Arial" w:cs="Arial"/>
                <w:color w:val="515151"/>
                <w:sz w:val="20"/>
                <w:highlight w:val="yellow"/>
              </w:rPr>
              <w:t>ejercicio económico</w:t>
            </w:r>
            <w:r w:rsidRPr="007D3DE4">
              <w:rPr>
                <w:rFonts w:ascii="Arial" w:eastAsia="Arial" w:hAnsi="Arial" w:cs="Arial"/>
                <w:sz w:val="20"/>
                <w:highlight w:val="yellow"/>
              </w:rPr>
              <w:t xml:space="preserve"> </w:t>
            </w:r>
          </w:p>
        </w:tc>
        <w:tc>
          <w:tcPr>
            <w:tcW w:w="1229" w:type="dxa"/>
            <w:tcBorders>
              <w:top w:val="single" w:sz="4" w:space="0" w:color="000000"/>
              <w:left w:val="single" w:sz="4" w:space="0" w:color="000000"/>
              <w:bottom w:val="single" w:sz="4" w:space="0" w:color="000000"/>
              <w:right w:val="single" w:sz="4" w:space="0" w:color="000000"/>
            </w:tcBorders>
          </w:tcPr>
          <w:p w14:paraId="7CA4E7F1" w14:textId="77777777" w:rsidR="00182AB6" w:rsidRDefault="00B71D0D">
            <w:pPr>
              <w:spacing w:after="69" w:line="259" w:lineRule="auto"/>
              <w:ind w:left="5" w:firstLine="0"/>
              <w:jc w:val="left"/>
            </w:pPr>
            <w:r>
              <w:rPr>
                <w:sz w:val="18"/>
              </w:rPr>
              <w:t xml:space="preserve"> </w:t>
            </w:r>
          </w:p>
          <w:p w14:paraId="5D630874" w14:textId="77777777" w:rsidR="00182AB6" w:rsidRDefault="00B71D0D">
            <w:pPr>
              <w:spacing w:after="0" w:line="259" w:lineRule="auto"/>
              <w:ind w:left="21" w:firstLine="0"/>
              <w:jc w:val="center"/>
            </w:pPr>
            <w:r>
              <w:rPr>
                <w:rFonts w:ascii="Arial" w:eastAsia="Arial" w:hAnsi="Arial" w:cs="Arial"/>
                <w:sz w:val="20"/>
              </w:rPr>
              <w:t xml:space="preserve">5 </w:t>
            </w:r>
          </w:p>
        </w:tc>
        <w:tc>
          <w:tcPr>
            <w:tcW w:w="0" w:type="auto"/>
            <w:vMerge/>
            <w:tcBorders>
              <w:top w:val="nil"/>
              <w:left w:val="single" w:sz="4" w:space="0" w:color="000000"/>
              <w:bottom w:val="nil"/>
              <w:right w:val="single" w:sz="4" w:space="0" w:color="000000"/>
            </w:tcBorders>
          </w:tcPr>
          <w:p w14:paraId="3B482661"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59F521B7"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2C1B5873"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301D0DFE" w14:textId="77777777" w:rsidR="00182AB6" w:rsidRDefault="00182AB6">
            <w:pPr>
              <w:spacing w:after="160" w:line="259" w:lineRule="auto"/>
              <w:ind w:left="0" w:firstLine="0"/>
              <w:jc w:val="left"/>
            </w:pPr>
          </w:p>
        </w:tc>
      </w:tr>
      <w:tr w:rsidR="00182AB6" w14:paraId="2A998A3A" w14:textId="77777777">
        <w:trPr>
          <w:trHeight w:val="2588"/>
        </w:trPr>
        <w:tc>
          <w:tcPr>
            <w:tcW w:w="0" w:type="auto"/>
            <w:vMerge/>
            <w:tcBorders>
              <w:top w:val="nil"/>
              <w:left w:val="single" w:sz="4" w:space="0" w:color="000000"/>
              <w:bottom w:val="nil"/>
              <w:right w:val="single" w:sz="4" w:space="0" w:color="000000"/>
            </w:tcBorders>
          </w:tcPr>
          <w:p w14:paraId="75F3F561" w14:textId="77777777" w:rsidR="00182AB6" w:rsidRDefault="00182AB6">
            <w:pPr>
              <w:spacing w:after="160" w:line="259" w:lineRule="auto"/>
              <w:ind w:left="0" w:firstLine="0"/>
              <w:jc w:val="left"/>
            </w:pPr>
          </w:p>
        </w:tc>
        <w:tc>
          <w:tcPr>
            <w:tcW w:w="5133" w:type="dxa"/>
            <w:tcBorders>
              <w:top w:val="single" w:sz="4" w:space="0" w:color="000000"/>
              <w:left w:val="single" w:sz="4" w:space="0" w:color="000000"/>
              <w:bottom w:val="single" w:sz="4" w:space="0" w:color="000000"/>
              <w:right w:val="single" w:sz="4" w:space="0" w:color="000000"/>
            </w:tcBorders>
          </w:tcPr>
          <w:p w14:paraId="2B1980B4" w14:textId="77777777" w:rsidR="00182AB6" w:rsidRPr="00481E11" w:rsidRDefault="00B71D0D">
            <w:pPr>
              <w:spacing w:after="0" w:line="259" w:lineRule="auto"/>
              <w:ind w:left="111" w:firstLine="0"/>
              <w:jc w:val="left"/>
              <w:rPr>
                <w:highlight w:val="yellow"/>
              </w:rPr>
            </w:pPr>
            <w:r w:rsidRPr="00481E11">
              <w:rPr>
                <w:rFonts w:ascii="Arial" w:eastAsia="Arial" w:hAnsi="Arial" w:cs="Arial"/>
                <w:color w:val="515151"/>
                <w:sz w:val="20"/>
                <w:highlight w:val="yellow"/>
              </w:rPr>
              <w:t>e) Se ha introducido correctamente en la aplicación</w:t>
            </w:r>
            <w:r w:rsidRPr="00481E11">
              <w:rPr>
                <w:rFonts w:ascii="Arial" w:eastAsia="Arial" w:hAnsi="Arial" w:cs="Arial"/>
                <w:sz w:val="20"/>
                <w:highlight w:val="yellow"/>
              </w:rPr>
              <w:t xml:space="preserve"> </w:t>
            </w:r>
            <w:r w:rsidRPr="00481E11">
              <w:rPr>
                <w:rFonts w:ascii="Arial" w:eastAsia="Arial" w:hAnsi="Arial" w:cs="Arial"/>
                <w:color w:val="515151"/>
                <w:sz w:val="20"/>
                <w:highlight w:val="yellow"/>
              </w:rPr>
              <w:t>informática las amortizaciones correspondientes, las</w:t>
            </w:r>
            <w:r w:rsidRPr="00481E11">
              <w:rPr>
                <w:rFonts w:ascii="Arial" w:eastAsia="Arial" w:hAnsi="Arial" w:cs="Arial"/>
                <w:sz w:val="20"/>
                <w:highlight w:val="yellow"/>
              </w:rPr>
              <w:t xml:space="preserve"> </w:t>
            </w:r>
            <w:r w:rsidRPr="00481E11">
              <w:rPr>
                <w:rFonts w:ascii="Arial" w:eastAsia="Arial" w:hAnsi="Arial" w:cs="Arial"/>
                <w:color w:val="515151"/>
                <w:sz w:val="20"/>
                <w:highlight w:val="yellow"/>
              </w:rPr>
              <w:t>correcciones de valor reversibles y la regularización</w:t>
            </w:r>
            <w:r w:rsidRPr="00481E11">
              <w:rPr>
                <w:rFonts w:ascii="Arial" w:eastAsia="Arial" w:hAnsi="Arial" w:cs="Arial"/>
                <w:sz w:val="20"/>
                <w:highlight w:val="yellow"/>
              </w:rPr>
              <w:t xml:space="preserve"> </w:t>
            </w:r>
            <w:r w:rsidRPr="00481E11">
              <w:rPr>
                <w:rFonts w:ascii="Arial" w:eastAsia="Arial" w:hAnsi="Arial" w:cs="Arial"/>
                <w:color w:val="515151"/>
                <w:sz w:val="20"/>
                <w:highlight w:val="yellow"/>
              </w:rPr>
              <w:t>contable que corresponde a un ejercicio económico</w:t>
            </w:r>
            <w:r w:rsidRPr="00481E11">
              <w:rPr>
                <w:rFonts w:ascii="Arial" w:eastAsia="Arial" w:hAnsi="Arial" w:cs="Arial"/>
                <w:sz w:val="20"/>
                <w:highlight w:val="yellow"/>
              </w:rPr>
              <w:t xml:space="preserve"> </w:t>
            </w:r>
            <w:r w:rsidRPr="00481E11">
              <w:rPr>
                <w:rFonts w:ascii="Arial" w:eastAsia="Arial" w:hAnsi="Arial" w:cs="Arial"/>
                <w:color w:val="515151"/>
                <w:sz w:val="20"/>
                <w:highlight w:val="yellow"/>
              </w:rPr>
              <w:t>concreto.</w:t>
            </w:r>
            <w:r w:rsidRPr="00481E11">
              <w:rPr>
                <w:rFonts w:ascii="Arial" w:eastAsia="Arial" w:hAnsi="Arial" w:cs="Arial"/>
                <w:sz w:val="20"/>
                <w:highlight w:val="yellow"/>
              </w:rPr>
              <w:t xml:space="preserve"> </w:t>
            </w:r>
          </w:p>
        </w:tc>
        <w:tc>
          <w:tcPr>
            <w:tcW w:w="1229" w:type="dxa"/>
            <w:tcBorders>
              <w:top w:val="single" w:sz="4" w:space="0" w:color="000000"/>
              <w:left w:val="single" w:sz="4" w:space="0" w:color="000000"/>
              <w:bottom w:val="single" w:sz="4" w:space="0" w:color="000000"/>
              <w:right w:val="single" w:sz="4" w:space="0" w:color="000000"/>
            </w:tcBorders>
          </w:tcPr>
          <w:p w14:paraId="0C6B339D" w14:textId="77777777" w:rsidR="00182AB6" w:rsidRDefault="00B71D0D">
            <w:pPr>
              <w:spacing w:after="238" w:line="259" w:lineRule="auto"/>
              <w:ind w:left="5" w:firstLine="0"/>
              <w:jc w:val="left"/>
            </w:pPr>
            <w:r>
              <w:rPr>
                <w:sz w:val="22"/>
              </w:rPr>
              <w:t xml:space="preserve"> </w:t>
            </w:r>
          </w:p>
          <w:p w14:paraId="07A7C6AF" w14:textId="77777777" w:rsidR="00182AB6" w:rsidRDefault="00B71D0D">
            <w:pPr>
              <w:spacing w:after="113" w:line="259" w:lineRule="auto"/>
              <w:ind w:left="5" w:firstLine="0"/>
              <w:jc w:val="left"/>
            </w:pPr>
            <w:r>
              <w:rPr>
                <w:sz w:val="22"/>
              </w:rPr>
              <w:t xml:space="preserve"> </w:t>
            </w:r>
          </w:p>
          <w:p w14:paraId="4A7DE756" w14:textId="77777777" w:rsidR="00182AB6" w:rsidRDefault="00B71D0D">
            <w:pPr>
              <w:spacing w:after="0" w:line="259" w:lineRule="auto"/>
              <w:ind w:left="5" w:firstLine="0"/>
              <w:jc w:val="left"/>
            </w:pPr>
            <w:r>
              <w:rPr>
                <w:rFonts w:ascii="Arial" w:eastAsia="Arial" w:hAnsi="Arial" w:cs="Arial"/>
                <w:b/>
                <w:sz w:val="19"/>
              </w:rPr>
              <w:t xml:space="preserve"> </w:t>
            </w:r>
          </w:p>
          <w:p w14:paraId="5B20BE2F" w14:textId="77777777" w:rsidR="00182AB6" w:rsidRDefault="00B71D0D">
            <w:pPr>
              <w:spacing w:after="38" w:line="259" w:lineRule="auto"/>
              <w:ind w:left="21" w:firstLine="0"/>
              <w:jc w:val="center"/>
            </w:pPr>
            <w:r>
              <w:rPr>
                <w:rFonts w:ascii="Arial" w:eastAsia="Arial" w:hAnsi="Arial" w:cs="Arial"/>
                <w:sz w:val="20"/>
              </w:rPr>
              <w:t xml:space="preserve">15 </w:t>
            </w:r>
          </w:p>
          <w:p w14:paraId="122CF927" w14:textId="77777777" w:rsidR="00182AB6" w:rsidRDefault="00B71D0D">
            <w:pPr>
              <w:spacing w:after="41" w:line="259" w:lineRule="auto"/>
              <w:ind w:left="5" w:firstLine="0"/>
              <w:jc w:val="left"/>
            </w:pPr>
            <w:r>
              <w:rPr>
                <w:sz w:val="22"/>
              </w:rPr>
              <w:t xml:space="preserve"> </w:t>
            </w:r>
          </w:p>
          <w:p w14:paraId="625F0C1B" w14:textId="77777777" w:rsidR="00182AB6" w:rsidRDefault="00B71D0D">
            <w:pPr>
              <w:spacing w:after="0" w:line="259" w:lineRule="auto"/>
              <w:ind w:left="5" w:firstLine="0"/>
              <w:jc w:val="left"/>
            </w:pPr>
            <w:r>
              <w:rPr>
                <w:sz w:val="22"/>
              </w:rPr>
              <w:t xml:space="preserve"> </w:t>
            </w:r>
          </w:p>
        </w:tc>
        <w:tc>
          <w:tcPr>
            <w:tcW w:w="0" w:type="auto"/>
            <w:vMerge/>
            <w:tcBorders>
              <w:top w:val="nil"/>
              <w:left w:val="single" w:sz="4" w:space="0" w:color="000000"/>
              <w:bottom w:val="nil"/>
              <w:right w:val="single" w:sz="4" w:space="0" w:color="000000"/>
            </w:tcBorders>
          </w:tcPr>
          <w:p w14:paraId="736057D3"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521628B2"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372415FF"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7E6CAF99" w14:textId="77777777" w:rsidR="00182AB6" w:rsidRDefault="00182AB6">
            <w:pPr>
              <w:spacing w:after="160" w:line="259" w:lineRule="auto"/>
              <w:ind w:left="0" w:firstLine="0"/>
              <w:jc w:val="left"/>
            </w:pPr>
          </w:p>
        </w:tc>
      </w:tr>
      <w:tr w:rsidR="00182AB6" w14:paraId="22E8225C" w14:textId="77777777">
        <w:trPr>
          <w:trHeight w:val="528"/>
        </w:trPr>
        <w:tc>
          <w:tcPr>
            <w:tcW w:w="0" w:type="auto"/>
            <w:vMerge/>
            <w:tcBorders>
              <w:top w:val="nil"/>
              <w:left w:val="single" w:sz="4" w:space="0" w:color="000000"/>
              <w:bottom w:val="nil"/>
              <w:right w:val="single" w:sz="4" w:space="0" w:color="000000"/>
            </w:tcBorders>
          </w:tcPr>
          <w:p w14:paraId="5F58A078" w14:textId="77777777" w:rsidR="00182AB6" w:rsidRDefault="00182AB6">
            <w:pPr>
              <w:spacing w:after="160" w:line="259" w:lineRule="auto"/>
              <w:ind w:left="0" w:firstLine="0"/>
              <w:jc w:val="left"/>
            </w:pPr>
          </w:p>
        </w:tc>
        <w:tc>
          <w:tcPr>
            <w:tcW w:w="5133" w:type="dxa"/>
            <w:tcBorders>
              <w:top w:val="single" w:sz="4" w:space="0" w:color="000000"/>
              <w:left w:val="single" w:sz="4" w:space="0" w:color="000000"/>
              <w:bottom w:val="single" w:sz="4" w:space="0" w:color="000000"/>
              <w:right w:val="single" w:sz="4" w:space="0" w:color="000000"/>
            </w:tcBorders>
          </w:tcPr>
          <w:p w14:paraId="66110DC8" w14:textId="77777777" w:rsidR="00182AB6" w:rsidRPr="00481E11" w:rsidRDefault="00B71D0D">
            <w:pPr>
              <w:spacing w:after="0" w:line="259" w:lineRule="auto"/>
              <w:ind w:left="111" w:firstLine="0"/>
              <w:jc w:val="left"/>
              <w:rPr>
                <w:highlight w:val="yellow"/>
              </w:rPr>
            </w:pPr>
            <w:r w:rsidRPr="00481E11">
              <w:rPr>
                <w:rFonts w:ascii="Arial" w:eastAsia="Arial" w:hAnsi="Arial" w:cs="Arial"/>
                <w:color w:val="515151"/>
                <w:sz w:val="20"/>
                <w:highlight w:val="yellow"/>
              </w:rPr>
              <w:t>f) Se ha obtenido con medios informáticos el cálculo del</w:t>
            </w:r>
            <w:r w:rsidRPr="00481E11">
              <w:rPr>
                <w:rFonts w:ascii="Arial" w:eastAsia="Arial" w:hAnsi="Arial" w:cs="Arial"/>
                <w:sz w:val="20"/>
                <w:highlight w:val="yellow"/>
              </w:rPr>
              <w:t xml:space="preserve"> </w:t>
            </w:r>
            <w:r w:rsidRPr="00481E11">
              <w:rPr>
                <w:rFonts w:ascii="Arial" w:eastAsia="Arial" w:hAnsi="Arial" w:cs="Arial"/>
                <w:color w:val="515151"/>
                <w:sz w:val="20"/>
                <w:highlight w:val="yellow"/>
              </w:rPr>
              <w:t>resultado contable y el balance de situación final</w:t>
            </w:r>
            <w:r w:rsidRPr="00481E11">
              <w:rPr>
                <w:rFonts w:ascii="Arial" w:eastAsia="Arial" w:hAnsi="Arial" w:cs="Arial"/>
                <w:sz w:val="20"/>
                <w:highlight w:val="yellow"/>
              </w:rPr>
              <w:t xml:space="preserve"> </w:t>
            </w:r>
          </w:p>
        </w:tc>
        <w:tc>
          <w:tcPr>
            <w:tcW w:w="1229" w:type="dxa"/>
            <w:tcBorders>
              <w:top w:val="single" w:sz="4" w:space="0" w:color="000000"/>
              <w:left w:val="single" w:sz="4" w:space="0" w:color="000000"/>
              <w:bottom w:val="single" w:sz="4" w:space="0" w:color="000000"/>
              <w:right w:val="single" w:sz="4" w:space="0" w:color="000000"/>
            </w:tcBorders>
            <w:vAlign w:val="center"/>
          </w:tcPr>
          <w:p w14:paraId="374AAAF7" w14:textId="77777777" w:rsidR="00182AB6" w:rsidRDefault="00B71D0D">
            <w:pPr>
              <w:spacing w:after="0" w:line="259" w:lineRule="auto"/>
              <w:ind w:left="22" w:firstLine="0"/>
              <w:jc w:val="center"/>
            </w:pPr>
            <w:r>
              <w:rPr>
                <w:rFonts w:ascii="Arial" w:eastAsia="Arial" w:hAnsi="Arial" w:cs="Arial"/>
                <w:sz w:val="20"/>
              </w:rPr>
              <w:t xml:space="preserve">10 </w:t>
            </w:r>
          </w:p>
        </w:tc>
        <w:tc>
          <w:tcPr>
            <w:tcW w:w="0" w:type="auto"/>
            <w:vMerge/>
            <w:tcBorders>
              <w:top w:val="nil"/>
              <w:left w:val="single" w:sz="4" w:space="0" w:color="000000"/>
              <w:bottom w:val="nil"/>
              <w:right w:val="single" w:sz="4" w:space="0" w:color="000000"/>
            </w:tcBorders>
          </w:tcPr>
          <w:p w14:paraId="468DA27E"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429F90AB"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7E7DC23D"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3991A15C" w14:textId="77777777" w:rsidR="00182AB6" w:rsidRDefault="00182AB6">
            <w:pPr>
              <w:spacing w:after="160" w:line="259" w:lineRule="auto"/>
              <w:ind w:left="0" w:firstLine="0"/>
              <w:jc w:val="left"/>
            </w:pPr>
          </w:p>
        </w:tc>
      </w:tr>
      <w:tr w:rsidR="00182AB6" w14:paraId="7BD31952" w14:textId="77777777">
        <w:trPr>
          <w:trHeight w:val="975"/>
        </w:trPr>
        <w:tc>
          <w:tcPr>
            <w:tcW w:w="0" w:type="auto"/>
            <w:vMerge/>
            <w:tcBorders>
              <w:top w:val="nil"/>
              <w:left w:val="single" w:sz="4" w:space="0" w:color="000000"/>
              <w:bottom w:val="nil"/>
              <w:right w:val="single" w:sz="4" w:space="0" w:color="000000"/>
            </w:tcBorders>
          </w:tcPr>
          <w:p w14:paraId="3E7AF864" w14:textId="77777777" w:rsidR="00182AB6" w:rsidRDefault="00182AB6">
            <w:pPr>
              <w:spacing w:after="160" w:line="259" w:lineRule="auto"/>
              <w:ind w:left="0" w:firstLine="0"/>
              <w:jc w:val="left"/>
            </w:pPr>
          </w:p>
        </w:tc>
        <w:tc>
          <w:tcPr>
            <w:tcW w:w="5133" w:type="dxa"/>
            <w:tcBorders>
              <w:top w:val="single" w:sz="4" w:space="0" w:color="000000"/>
              <w:left w:val="single" w:sz="4" w:space="0" w:color="000000"/>
              <w:bottom w:val="single" w:sz="4" w:space="0" w:color="000000"/>
              <w:right w:val="single" w:sz="4" w:space="0" w:color="000000"/>
            </w:tcBorders>
          </w:tcPr>
          <w:p w14:paraId="0E97ED6C" w14:textId="77777777" w:rsidR="00182AB6" w:rsidRPr="00481E11" w:rsidRDefault="00B71D0D">
            <w:pPr>
              <w:spacing w:after="15" w:line="239" w:lineRule="auto"/>
              <w:ind w:left="111" w:firstLine="0"/>
              <w:rPr>
                <w:highlight w:val="yellow"/>
              </w:rPr>
            </w:pPr>
            <w:r w:rsidRPr="00481E11">
              <w:rPr>
                <w:rFonts w:ascii="Arial" w:eastAsia="Arial" w:hAnsi="Arial" w:cs="Arial"/>
                <w:color w:val="515151"/>
                <w:sz w:val="20"/>
                <w:highlight w:val="yellow"/>
              </w:rPr>
              <w:t>g) Se ha preparado la información económica relevante para</w:t>
            </w:r>
            <w:r w:rsidRPr="00481E11">
              <w:rPr>
                <w:rFonts w:ascii="Arial" w:eastAsia="Arial" w:hAnsi="Arial" w:cs="Arial"/>
                <w:sz w:val="20"/>
                <w:highlight w:val="yellow"/>
              </w:rPr>
              <w:t xml:space="preserve"> </w:t>
            </w:r>
          </w:p>
          <w:p w14:paraId="757BFA95" w14:textId="77777777" w:rsidR="00182AB6" w:rsidRPr="00481E11" w:rsidRDefault="00B71D0D">
            <w:pPr>
              <w:spacing w:after="0" w:line="259" w:lineRule="auto"/>
              <w:ind w:left="111" w:firstLine="0"/>
              <w:jc w:val="left"/>
              <w:rPr>
                <w:highlight w:val="yellow"/>
              </w:rPr>
            </w:pPr>
            <w:r w:rsidRPr="00481E11">
              <w:rPr>
                <w:rFonts w:ascii="Arial" w:eastAsia="Arial" w:hAnsi="Arial" w:cs="Arial"/>
                <w:color w:val="515151"/>
                <w:sz w:val="20"/>
                <w:highlight w:val="yellow"/>
              </w:rPr>
              <w:t>elaborar la memoria de la empresa para un ejercicio</w:t>
            </w:r>
            <w:r w:rsidRPr="00481E11">
              <w:rPr>
                <w:rFonts w:ascii="Arial" w:eastAsia="Arial" w:hAnsi="Arial" w:cs="Arial"/>
                <w:sz w:val="20"/>
                <w:highlight w:val="yellow"/>
              </w:rPr>
              <w:t xml:space="preserve"> </w:t>
            </w:r>
            <w:r w:rsidRPr="00481E11">
              <w:rPr>
                <w:rFonts w:ascii="Arial" w:eastAsia="Arial" w:hAnsi="Arial" w:cs="Arial"/>
                <w:color w:val="515151"/>
                <w:sz w:val="20"/>
                <w:highlight w:val="yellow"/>
              </w:rPr>
              <w:t>económico concreto</w:t>
            </w:r>
            <w:r w:rsidRPr="00481E11">
              <w:rPr>
                <w:rFonts w:ascii="Arial" w:eastAsia="Arial" w:hAnsi="Arial" w:cs="Arial"/>
                <w:sz w:val="20"/>
                <w:highlight w:val="yellow"/>
              </w:rPr>
              <w:t xml:space="preserve"> </w:t>
            </w:r>
          </w:p>
        </w:tc>
        <w:tc>
          <w:tcPr>
            <w:tcW w:w="1229" w:type="dxa"/>
            <w:tcBorders>
              <w:top w:val="single" w:sz="4" w:space="0" w:color="000000"/>
              <w:left w:val="single" w:sz="4" w:space="0" w:color="000000"/>
              <w:bottom w:val="single" w:sz="4" w:space="0" w:color="000000"/>
              <w:right w:val="single" w:sz="4" w:space="0" w:color="000000"/>
            </w:tcBorders>
          </w:tcPr>
          <w:p w14:paraId="304928BB" w14:textId="77777777" w:rsidR="00182AB6" w:rsidRDefault="00B71D0D">
            <w:pPr>
              <w:spacing w:after="0" w:line="259" w:lineRule="auto"/>
              <w:ind w:left="5" w:firstLine="0"/>
              <w:jc w:val="left"/>
            </w:pPr>
            <w:r>
              <w:rPr>
                <w:rFonts w:ascii="Arial" w:eastAsia="Arial" w:hAnsi="Arial" w:cs="Arial"/>
                <w:b/>
                <w:sz w:val="21"/>
              </w:rPr>
              <w:t xml:space="preserve"> </w:t>
            </w:r>
          </w:p>
          <w:p w14:paraId="01AC587E" w14:textId="77777777" w:rsidR="00182AB6" w:rsidRDefault="00B71D0D">
            <w:pPr>
              <w:spacing w:after="177" w:line="259" w:lineRule="auto"/>
              <w:ind w:left="21" w:firstLine="0"/>
              <w:jc w:val="center"/>
            </w:pPr>
            <w:r>
              <w:rPr>
                <w:rFonts w:ascii="Arial" w:eastAsia="Arial" w:hAnsi="Arial" w:cs="Arial"/>
                <w:sz w:val="20"/>
              </w:rPr>
              <w:t xml:space="preserve">15 </w:t>
            </w:r>
          </w:p>
          <w:p w14:paraId="4BCB82FC" w14:textId="77777777" w:rsidR="00182AB6" w:rsidRDefault="00B71D0D">
            <w:pPr>
              <w:spacing w:after="0" w:line="259" w:lineRule="auto"/>
              <w:ind w:left="5" w:firstLine="0"/>
              <w:jc w:val="left"/>
            </w:pPr>
            <w:r>
              <w:rPr>
                <w:sz w:val="16"/>
              </w:rPr>
              <w:t xml:space="preserve"> </w:t>
            </w:r>
          </w:p>
        </w:tc>
        <w:tc>
          <w:tcPr>
            <w:tcW w:w="0" w:type="auto"/>
            <w:vMerge/>
            <w:tcBorders>
              <w:top w:val="nil"/>
              <w:left w:val="single" w:sz="4" w:space="0" w:color="000000"/>
              <w:bottom w:val="nil"/>
              <w:right w:val="single" w:sz="4" w:space="0" w:color="000000"/>
            </w:tcBorders>
          </w:tcPr>
          <w:p w14:paraId="596CD3A4"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3F00201B"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02DC8A5F"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61B51AD4" w14:textId="77777777" w:rsidR="00182AB6" w:rsidRDefault="00182AB6">
            <w:pPr>
              <w:spacing w:after="160" w:line="259" w:lineRule="auto"/>
              <w:ind w:left="0" w:firstLine="0"/>
              <w:jc w:val="left"/>
            </w:pPr>
          </w:p>
        </w:tc>
      </w:tr>
      <w:tr w:rsidR="00182AB6" w14:paraId="61F6B283" w14:textId="77777777">
        <w:trPr>
          <w:trHeight w:val="1364"/>
        </w:trPr>
        <w:tc>
          <w:tcPr>
            <w:tcW w:w="0" w:type="auto"/>
            <w:vMerge/>
            <w:tcBorders>
              <w:top w:val="nil"/>
              <w:left w:val="single" w:sz="4" w:space="0" w:color="000000"/>
              <w:bottom w:val="nil"/>
              <w:right w:val="single" w:sz="4" w:space="0" w:color="000000"/>
            </w:tcBorders>
          </w:tcPr>
          <w:p w14:paraId="6C7F5B9E" w14:textId="77777777" w:rsidR="00182AB6" w:rsidRDefault="00182AB6">
            <w:pPr>
              <w:spacing w:after="160" w:line="259" w:lineRule="auto"/>
              <w:ind w:left="0" w:firstLine="0"/>
              <w:jc w:val="left"/>
            </w:pPr>
          </w:p>
        </w:tc>
        <w:tc>
          <w:tcPr>
            <w:tcW w:w="5133" w:type="dxa"/>
            <w:tcBorders>
              <w:top w:val="single" w:sz="4" w:space="0" w:color="000000"/>
              <w:left w:val="single" w:sz="4" w:space="0" w:color="000000"/>
              <w:bottom w:val="single" w:sz="4" w:space="0" w:color="000000"/>
              <w:right w:val="single" w:sz="4" w:space="0" w:color="000000"/>
            </w:tcBorders>
          </w:tcPr>
          <w:p w14:paraId="6CEAADEA" w14:textId="77777777" w:rsidR="00182AB6" w:rsidRPr="00481E11" w:rsidRDefault="00B71D0D">
            <w:pPr>
              <w:spacing w:after="0" w:line="259" w:lineRule="auto"/>
              <w:ind w:left="111" w:firstLine="0"/>
              <w:rPr>
                <w:highlight w:val="yellow"/>
              </w:rPr>
            </w:pPr>
            <w:r w:rsidRPr="00481E11">
              <w:rPr>
                <w:rFonts w:ascii="Arial" w:eastAsia="Arial" w:hAnsi="Arial" w:cs="Arial"/>
                <w:color w:val="515151"/>
                <w:sz w:val="20"/>
                <w:highlight w:val="yellow"/>
              </w:rPr>
              <w:t>h) Se ha elaborado la memoria de la empresa para un</w:t>
            </w:r>
            <w:r w:rsidRPr="00481E11">
              <w:rPr>
                <w:rFonts w:ascii="Arial" w:eastAsia="Arial" w:hAnsi="Arial" w:cs="Arial"/>
                <w:sz w:val="20"/>
                <w:highlight w:val="yellow"/>
              </w:rPr>
              <w:t xml:space="preserve"> </w:t>
            </w:r>
            <w:r w:rsidRPr="00481E11">
              <w:rPr>
                <w:rFonts w:ascii="Arial" w:eastAsia="Arial" w:hAnsi="Arial" w:cs="Arial"/>
                <w:color w:val="515151"/>
                <w:sz w:val="20"/>
                <w:highlight w:val="yellow"/>
              </w:rPr>
              <w:t>ejercicio económico concreto.</w:t>
            </w:r>
            <w:r w:rsidRPr="00481E11">
              <w:rPr>
                <w:rFonts w:ascii="Arial" w:eastAsia="Arial" w:hAnsi="Arial" w:cs="Arial"/>
                <w:sz w:val="20"/>
                <w:highlight w:val="yellow"/>
              </w:rPr>
              <w:t xml:space="preserve"> </w:t>
            </w:r>
          </w:p>
        </w:tc>
        <w:tc>
          <w:tcPr>
            <w:tcW w:w="1229" w:type="dxa"/>
            <w:tcBorders>
              <w:top w:val="single" w:sz="4" w:space="0" w:color="000000"/>
              <w:left w:val="single" w:sz="4" w:space="0" w:color="000000"/>
              <w:bottom w:val="single" w:sz="4" w:space="0" w:color="000000"/>
              <w:right w:val="single" w:sz="4" w:space="0" w:color="000000"/>
            </w:tcBorders>
          </w:tcPr>
          <w:p w14:paraId="021ECB0B" w14:textId="77777777" w:rsidR="00182AB6" w:rsidRDefault="00B71D0D">
            <w:pPr>
              <w:spacing w:after="261" w:line="259" w:lineRule="auto"/>
              <w:ind w:left="5" w:firstLine="0"/>
              <w:jc w:val="left"/>
            </w:pPr>
            <w:r>
              <w:rPr>
                <w:sz w:val="22"/>
              </w:rPr>
              <w:t xml:space="preserve"> </w:t>
            </w:r>
          </w:p>
          <w:p w14:paraId="72602129" w14:textId="77777777" w:rsidR="00182AB6" w:rsidRDefault="00B71D0D">
            <w:pPr>
              <w:spacing w:after="0" w:line="259" w:lineRule="auto"/>
              <w:ind w:left="21" w:firstLine="0"/>
              <w:jc w:val="center"/>
            </w:pPr>
            <w:r>
              <w:rPr>
                <w:rFonts w:ascii="Arial" w:eastAsia="Arial" w:hAnsi="Arial" w:cs="Arial"/>
                <w:sz w:val="20"/>
              </w:rPr>
              <w:t xml:space="preserve">10 </w:t>
            </w:r>
          </w:p>
        </w:tc>
        <w:tc>
          <w:tcPr>
            <w:tcW w:w="0" w:type="auto"/>
            <w:vMerge/>
            <w:tcBorders>
              <w:top w:val="nil"/>
              <w:left w:val="single" w:sz="4" w:space="0" w:color="000000"/>
              <w:bottom w:val="nil"/>
              <w:right w:val="single" w:sz="4" w:space="0" w:color="000000"/>
            </w:tcBorders>
          </w:tcPr>
          <w:p w14:paraId="6CE51CA1"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2C882B46"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7EF0EDB9"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7BDCD57A" w14:textId="77777777" w:rsidR="00182AB6" w:rsidRDefault="00182AB6">
            <w:pPr>
              <w:spacing w:after="160" w:line="259" w:lineRule="auto"/>
              <w:ind w:left="0" w:firstLine="0"/>
              <w:jc w:val="left"/>
            </w:pPr>
          </w:p>
        </w:tc>
      </w:tr>
      <w:tr w:rsidR="00182AB6" w14:paraId="77AC4066" w14:textId="77777777">
        <w:trPr>
          <w:trHeight w:val="533"/>
        </w:trPr>
        <w:tc>
          <w:tcPr>
            <w:tcW w:w="0" w:type="auto"/>
            <w:vMerge/>
            <w:tcBorders>
              <w:top w:val="nil"/>
              <w:left w:val="single" w:sz="4" w:space="0" w:color="000000"/>
              <w:bottom w:val="single" w:sz="4" w:space="0" w:color="000000"/>
              <w:right w:val="single" w:sz="4" w:space="0" w:color="000000"/>
            </w:tcBorders>
          </w:tcPr>
          <w:p w14:paraId="502B3BE8" w14:textId="77777777" w:rsidR="00182AB6" w:rsidRDefault="00182AB6">
            <w:pPr>
              <w:spacing w:after="160" w:line="259" w:lineRule="auto"/>
              <w:ind w:left="0" w:firstLine="0"/>
              <w:jc w:val="left"/>
            </w:pPr>
          </w:p>
        </w:tc>
        <w:tc>
          <w:tcPr>
            <w:tcW w:w="5133" w:type="dxa"/>
            <w:tcBorders>
              <w:top w:val="single" w:sz="4" w:space="0" w:color="000000"/>
              <w:left w:val="single" w:sz="4" w:space="0" w:color="000000"/>
              <w:bottom w:val="single" w:sz="4" w:space="0" w:color="000000"/>
              <w:right w:val="single" w:sz="4" w:space="0" w:color="000000"/>
            </w:tcBorders>
          </w:tcPr>
          <w:p w14:paraId="25A617D6" w14:textId="77777777" w:rsidR="00182AB6" w:rsidRPr="00481E11" w:rsidRDefault="00B71D0D">
            <w:pPr>
              <w:spacing w:after="0" w:line="259" w:lineRule="auto"/>
              <w:ind w:left="111" w:firstLine="0"/>
              <w:rPr>
                <w:highlight w:val="yellow"/>
              </w:rPr>
            </w:pPr>
            <w:r w:rsidRPr="00481E11">
              <w:rPr>
                <w:rFonts w:ascii="Arial" w:eastAsia="Arial" w:hAnsi="Arial" w:cs="Arial"/>
                <w:color w:val="515151"/>
                <w:sz w:val="20"/>
                <w:highlight w:val="yellow"/>
              </w:rPr>
              <w:t>i) Se ha verificado el funcionamiento del proceso,</w:t>
            </w:r>
            <w:r w:rsidRPr="00481E11">
              <w:rPr>
                <w:rFonts w:ascii="Arial" w:eastAsia="Arial" w:hAnsi="Arial" w:cs="Arial"/>
                <w:sz w:val="20"/>
                <w:highlight w:val="yellow"/>
              </w:rPr>
              <w:t xml:space="preserve"> </w:t>
            </w:r>
            <w:r w:rsidRPr="00481E11">
              <w:rPr>
                <w:rFonts w:ascii="Arial" w:eastAsia="Arial" w:hAnsi="Arial" w:cs="Arial"/>
                <w:color w:val="515151"/>
                <w:sz w:val="20"/>
                <w:highlight w:val="yellow"/>
              </w:rPr>
              <w:t>contrastando los resultados con los datos introducidos</w:t>
            </w:r>
            <w:r w:rsidRPr="00481E11">
              <w:rPr>
                <w:rFonts w:ascii="Arial" w:eastAsia="Arial" w:hAnsi="Arial" w:cs="Arial"/>
                <w:sz w:val="20"/>
                <w:highlight w:val="yellow"/>
              </w:rPr>
              <w:t xml:space="preserve"> </w:t>
            </w:r>
          </w:p>
        </w:tc>
        <w:tc>
          <w:tcPr>
            <w:tcW w:w="1229" w:type="dxa"/>
            <w:tcBorders>
              <w:top w:val="single" w:sz="4" w:space="0" w:color="000000"/>
              <w:left w:val="single" w:sz="4" w:space="0" w:color="000000"/>
              <w:bottom w:val="single" w:sz="4" w:space="0" w:color="000000"/>
              <w:right w:val="single" w:sz="4" w:space="0" w:color="000000"/>
            </w:tcBorders>
            <w:vAlign w:val="center"/>
          </w:tcPr>
          <w:p w14:paraId="6FED3D70" w14:textId="77777777" w:rsidR="00182AB6" w:rsidRDefault="00B71D0D">
            <w:pPr>
              <w:spacing w:after="0" w:line="259" w:lineRule="auto"/>
              <w:ind w:left="21" w:firstLine="0"/>
              <w:jc w:val="center"/>
            </w:pPr>
            <w:r>
              <w:rPr>
                <w:rFonts w:ascii="Arial" w:eastAsia="Arial" w:hAnsi="Arial" w:cs="Arial"/>
                <w:sz w:val="20"/>
              </w:rPr>
              <w:t xml:space="preserve">10 </w:t>
            </w:r>
          </w:p>
        </w:tc>
        <w:tc>
          <w:tcPr>
            <w:tcW w:w="0" w:type="auto"/>
            <w:vMerge/>
            <w:tcBorders>
              <w:top w:val="nil"/>
              <w:left w:val="single" w:sz="4" w:space="0" w:color="000000"/>
              <w:bottom w:val="single" w:sz="4" w:space="0" w:color="000000"/>
              <w:right w:val="single" w:sz="4" w:space="0" w:color="000000"/>
            </w:tcBorders>
          </w:tcPr>
          <w:p w14:paraId="7B5AE393" w14:textId="77777777" w:rsidR="00182AB6" w:rsidRDefault="00182AB6">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68D98233"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7B64CBD8" w14:textId="77777777" w:rsidR="00182AB6" w:rsidRDefault="00182AB6">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64ED1E32" w14:textId="77777777" w:rsidR="00182AB6" w:rsidRDefault="00182AB6">
            <w:pPr>
              <w:spacing w:after="160" w:line="259" w:lineRule="auto"/>
              <w:ind w:left="0" w:firstLine="0"/>
              <w:jc w:val="left"/>
            </w:pPr>
          </w:p>
        </w:tc>
      </w:tr>
      <w:tr w:rsidR="00182AB6" w14:paraId="2A2D141B" w14:textId="77777777">
        <w:trPr>
          <w:trHeight w:val="2531"/>
        </w:trPr>
        <w:tc>
          <w:tcPr>
            <w:tcW w:w="9906" w:type="dxa"/>
            <w:gridSpan w:val="5"/>
            <w:tcBorders>
              <w:top w:val="single" w:sz="4" w:space="0" w:color="000000"/>
              <w:left w:val="single" w:sz="4" w:space="0" w:color="000000"/>
              <w:bottom w:val="single" w:sz="4" w:space="0" w:color="000000"/>
              <w:right w:val="single" w:sz="4" w:space="0" w:color="000000"/>
            </w:tcBorders>
          </w:tcPr>
          <w:p w14:paraId="262F79E6" w14:textId="77777777" w:rsidR="00182AB6" w:rsidRDefault="00B71D0D">
            <w:pPr>
              <w:spacing w:after="0" w:line="259" w:lineRule="auto"/>
              <w:ind w:left="4" w:firstLine="0"/>
              <w:jc w:val="left"/>
            </w:pPr>
            <w:r>
              <w:rPr>
                <w:sz w:val="22"/>
              </w:rPr>
              <w:t xml:space="preserve"> </w:t>
            </w:r>
          </w:p>
        </w:tc>
        <w:tc>
          <w:tcPr>
            <w:tcW w:w="0" w:type="auto"/>
            <w:vMerge/>
            <w:tcBorders>
              <w:top w:val="nil"/>
              <w:left w:val="single" w:sz="4" w:space="0" w:color="000000"/>
              <w:bottom w:val="single" w:sz="4" w:space="0" w:color="000000"/>
              <w:right w:val="single" w:sz="4" w:space="0" w:color="000000"/>
            </w:tcBorders>
          </w:tcPr>
          <w:p w14:paraId="06643550" w14:textId="77777777" w:rsidR="00182AB6" w:rsidRDefault="00182AB6">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4D5DFFD9" w14:textId="77777777" w:rsidR="00182AB6" w:rsidRDefault="00182AB6">
            <w:pPr>
              <w:spacing w:after="160" w:line="259" w:lineRule="auto"/>
              <w:ind w:left="0" w:firstLine="0"/>
              <w:jc w:val="left"/>
            </w:pPr>
          </w:p>
        </w:tc>
      </w:tr>
      <w:tr w:rsidR="00182AB6" w14:paraId="40649A06" w14:textId="77777777">
        <w:trPr>
          <w:trHeight w:val="454"/>
        </w:trPr>
        <w:tc>
          <w:tcPr>
            <w:tcW w:w="11230" w:type="dxa"/>
            <w:gridSpan w:val="7"/>
            <w:tcBorders>
              <w:top w:val="single" w:sz="4" w:space="0" w:color="000000"/>
              <w:left w:val="single" w:sz="4" w:space="0" w:color="000000"/>
              <w:bottom w:val="single" w:sz="4" w:space="0" w:color="000000"/>
              <w:right w:val="single" w:sz="4" w:space="0" w:color="000000"/>
            </w:tcBorders>
            <w:shd w:val="clear" w:color="auto" w:fill="29859B"/>
          </w:tcPr>
          <w:p w14:paraId="1E691558" w14:textId="77777777" w:rsidR="00182AB6" w:rsidRDefault="00B71D0D">
            <w:pPr>
              <w:spacing w:after="0" w:line="259" w:lineRule="auto"/>
              <w:ind w:left="23" w:firstLine="0"/>
              <w:jc w:val="center"/>
            </w:pPr>
            <w:r>
              <w:rPr>
                <w:rFonts w:ascii="Arial" w:eastAsia="Arial" w:hAnsi="Arial" w:cs="Arial"/>
                <w:b/>
                <w:color w:val="FFFFFF"/>
                <w:sz w:val="22"/>
              </w:rPr>
              <w:t>Recursos</w:t>
            </w:r>
            <w:r>
              <w:rPr>
                <w:rFonts w:ascii="Arial" w:eastAsia="Arial" w:hAnsi="Arial" w:cs="Arial"/>
                <w:b/>
                <w:sz w:val="22"/>
              </w:rPr>
              <w:t xml:space="preserve"> </w:t>
            </w:r>
          </w:p>
        </w:tc>
      </w:tr>
      <w:tr w:rsidR="00182AB6" w14:paraId="431F1411" w14:textId="77777777">
        <w:trPr>
          <w:trHeight w:val="1544"/>
        </w:trPr>
        <w:tc>
          <w:tcPr>
            <w:tcW w:w="11230" w:type="dxa"/>
            <w:gridSpan w:val="7"/>
            <w:tcBorders>
              <w:top w:val="single" w:sz="4" w:space="0" w:color="000000"/>
              <w:left w:val="single" w:sz="4" w:space="0" w:color="000000"/>
              <w:bottom w:val="single" w:sz="4" w:space="0" w:color="000000"/>
              <w:right w:val="single" w:sz="4" w:space="0" w:color="000000"/>
            </w:tcBorders>
          </w:tcPr>
          <w:p w14:paraId="6E75B5D6" w14:textId="77777777" w:rsidR="00182AB6" w:rsidRDefault="00B71D0D">
            <w:pPr>
              <w:numPr>
                <w:ilvl w:val="0"/>
                <w:numId w:val="46"/>
              </w:numPr>
              <w:spacing w:after="0" w:line="259" w:lineRule="auto"/>
              <w:ind w:hanging="360"/>
              <w:jc w:val="left"/>
            </w:pPr>
            <w:r>
              <w:rPr>
                <w:rFonts w:ascii="Arial" w:eastAsia="Arial" w:hAnsi="Arial" w:cs="Arial"/>
              </w:rPr>
              <w:lastRenderedPageBreak/>
              <w:t xml:space="preserve">Manual de referencia </w:t>
            </w:r>
          </w:p>
          <w:p w14:paraId="34CDD4E5" w14:textId="77777777" w:rsidR="00182AB6" w:rsidRDefault="00B71D0D">
            <w:pPr>
              <w:numPr>
                <w:ilvl w:val="0"/>
                <w:numId w:val="46"/>
              </w:numPr>
              <w:spacing w:after="0" w:line="259" w:lineRule="auto"/>
              <w:ind w:hanging="360"/>
              <w:jc w:val="left"/>
            </w:pPr>
            <w:r>
              <w:rPr>
                <w:rFonts w:ascii="Arial" w:eastAsia="Arial" w:hAnsi="Arial" w:cs="Arial"/>
              </w:rPr>
              <w:t xml:space="preserve">Pizarra digital </w:t>
            </w:r>
          </w:p>
          <w:p w14:paraId="576D1C4C" w14:textId="77777777" w:rsidR="00182AB6" w:rsidRDefault="00B71D0D">
            <w:pPr>
              <w:numPr>
                <w:ilvl w:val="0"/>
                <w:numId w:val="46"/>
              </w:numPr>
              <w:spacing w:after="0" w:line="259" w:lineRule="auto"/>
              <w:ind w:hanging="360"/>
              <w:jc w:val="left"/>
            </w:pPr>
            <w:r>
              <w:rPr>
                <w:rFonts w:ascii="Arial" w:eastAsia="Arial" w:hAnsi="Arial" w:cs="Arial"/>
              </w:rPr>
              <w:t xml:space="preserve">Programa informático de contabilidad </w:t>
            </w:r>
          </w:p>
          <w:p w14:paraId="0FE377EA" w14:textId="77777777" w:rsidR="00182AB6" w:rsidRDefault="00B71D0D">
            <w:pPr>
              <w:numPr>
                <w:ilvl w:val="0"/>
                <w:numId w:val="46"/>
              </w:numPr>
              <w:spacing w:after="0" w:line="259" w:lineRule="auto"/>
              <w:ind w:hanging="360"/>
              <w:jc w:val="left"/>
            </w:pPr>
            <w:r>
              <w:rPr>
                <w:rFonts w:ascii="Arial" w:eastAsia="Arial" w:hAnsi="Arial" w:cs="Arial"/>
              </w:rPr>
              <w:t xml:space="preserve">Conexión a internet </w:t>
            </w:r>
          </w:p>
          <w:p w14:paraId="247BF97E" w14:textId="77777777" w:rsidR="00182AB6" w:rsidRDefault="00B71D0D">
            <w:pPr>
              <w:numPr>
                <w:ilvl w:val="0"/>
                <w:numId w:val="46"/>
              </w:numPr>
              <w:spacing w:after="0" w:line="259" w:lineRule="auto"/>
              <w:ind w:hanging="360"/>
              <w:jc w:val="left"/>
            </w:pPr>
            <w:r>
              <w:rPr>
                <w:rFonts w:ascii="Arial" w:eastAsia="Arial" w:hAnsi="Arial" w:cs="Arial"/>
              </w:rPr>
              <w:t xml:space="preserve">Documentos diversos </w:t>
            </w:r>
          </w:p>
        </w:tc>
      </w:tr>
      <w:tr w:rsidR="00182AB6" w14:paraId="478D08CD" w14:textId="77777777">
        <w:trPr>
          <w:trHeight w:val="454"/>
        </w:trPr>
        <w:tc>
          <w:tcPr>
            <w:tcW w:w="11230" w:type="dxa"/>
            <w:gridSpan w:val="7"/>
            <w:tcBorders>
              <w:top w:val="single" w:sz="4" w:space="0" w:color="000000"/>
              <w:left w:val="single" w:sz="4" w:space="0" w:color="000000"/>
              <w:bottom w:val="single" w:sz="4" w:space="0" w:color="000000"/>
              <w:right w:val="single" w:sz="4" w:space="0" w:color="000000"/>
            </w:tcBorders>
            <w:shd w:val="clear" w:color="auto" w:fill="29859B"/>
          </w:tcPr>
          <w:p w14:paraId="1A5199FC" w14:textId="77777777" w:rsidR="00182AB6" w:rsidRDefault="00B71D0D">
            <w:pPr>
              <w:spacing w:after="0" w:line="259" w:lineRule="auto"/>
              <w:ind w:left="22" w:firstLine="0"/>
              <w:jc w:val="center"/>
            </w:pPr>
            <w:r>
              <w:rPr>
                <w:rFonts w:ascii="Arial" w:eastAsia="Arial" w:hAnsi="Arial" w:cs="Arial"/>
                <w:b/>
                <w:color w:val="FFFFFF"/>
                <w:sz w:val="22"/>
              </w:rPr>
              <w:t>Observaciones</w:t>
            </w:r>
            <w:r>
              <w:rPr>
                <w:rFonts w:ascii="Arial" w:eastAsia="Arial" w:hAnsi="Arial" w:cs="Arial"/>
                <w:b/>
                <w:sz w:val="22"/>
              </w:rPr>
              <w:t xml:space="preserve"> </w:t>
            </w:r>
          </w:p>
        </w:tc>
      </w:tr>
      <w:tr w:rsidR="00182AB6" w14:paraId="3619A24A" w14:textId="77777777">
        <w:trPr>
          <w:trHeight w:val="456"/>
        </w:trPr>
        <w:tc>
          <w:tcPr>
            <w:tcW w:w="11230" w:type="dxa"/>
            <w:gridSpan w:val="7"/>
            <w:tcBorders>
              <w:top w:val="single" w:sz="4" w:space="0" w:color="000000"/>
              <w:left w:val="single" w:sz="4" w:space="0" w:color="000000"/>
              <w:bottom w:val="single" w:sz="4" w:space="0" w:color="000000"/>
              <w:right w:val="single" w:sz="4" w:space="0" w:color="000000"/>
            </w:tcBorders>
          </w:tcPr>
          <w:p w14:paraId="0897796B" w14:textId="77777777" w:rsidR="00182AB6" w:rsidRDefault="00B71D0D">
            <w:pPr>
              <w:spacing w:after="0" w:line="259" w:lineRule="auto"/>
              <w:ind w:left="0" w:firstLine="0"/>
              <w:jc w:val="left"/>
            </w:pPr>
            <w:r>
              <w:rPr>
                <w:sz w:val="20"/>
              </w:rPr>
              <w:t xml:space="preserve"> </w:t>
            </w:r>
          </w:p>
        </w:tc>
      </w:tr>
    </w:tbl>
    <w:p w14:paraId="1073AF00" w14:textId="77777777" w:rsidR="00182AB6" w:rsidRDefault="00B71D0D">
      <w:pPr>
        <w:spacing w:after="0" w:line="259" w:lineRule="auto"/>
        <w:ind w:left="0" w:firstLine="0"/>
      </w:pPr>
      <w:r>
        <w:rPr>
          <w:rFonts w:ascii="Arial" w:eastAsia="Arial" w:hAnsi="Arial" w:cs="Arial"/>
          <w:b/>
          <w:sz w:val="20"/>
        </w:rPr>
        <w:t xml:space="preserve"> </w:t>
      </w:r>
    </w:p>
    <w:p w14:paraId="410D5CBB" w14:textId="77777777" w:rsidR="00182AB6" w:rsidRDefault="00B71D0D">
      <w:pPr>
        <w:spacing w:after="0" w:line="259" w:lineRule="auto"/>
        <w:ind w:left="0" w:firstLine="0"/>
      </w:pPr>
      <w:r>
        <w:rPr>
          <w:rFonts w:ascii="Arial" w:eastAsia="Arial" w:hAnsi="Arial" w:cs="Arial"/>
          <w:b/>
          <w:sz w:val="20"/>
        </w:rPr>
        <w:t xml:space="preserve"> </w:t>
      </w:r>
    </w:p>
    <w:p w14:paraId="38AB4195" w14:textId="77777777" w:rsidR="00182AB6" w:rsidRDefault="00B71D0D">
      <w:pPr>
        <w:spacing w:after="0" w:line="259" w:lineRule="auto"/>
        <w:ind w:left="0" w:firstLine="0"/>
      </w:pPr>
      <w:r>
        <w:rPr>
          <w:rFonts w:ascii="Arial" w:eastAsia="Arial" w:hAnsi="Arial" w:cs="Arial"/>
          <w:b/>
          <w:sz w:val="20"/>
        </w:rPr>
        <w:t xml:space="preserve"> </w:t>
      </w:r>
    </w:p>
    <w:p w14:paraId="1CFFCE31" w14:textId="77777777" w:rsidR="00182AB6" w:rsidRDefault="00B71D0D">
      <w:pPr>
        <w:spacing w:after="0" w:line="259" w:lineRule="auto"/>
        <w:ind w:left="0" w:firstLine="0"/>
      </w:pPr>
      <w:r>
        <w:rPr>
          <w:rFonts w:ascii="Arial" w:eastAsia="Arial" w:hAnsi="Arial" w:cs="Arial"/>
          <w:b/>
          <w:sz w:val="20"/>
        </w:rPr>
        <w:t xml:space="preserve"> </w:t>
      </w:r>
    </w:p>
    <w:p w14:paraId="1C95F835" w14:textId="77777777" w:rsidR="00182AB6" w:rsidRDefault="00B71D0D">
      <w:pPr>
        <w:spacing w:after="0" w:line="259" w:lineRule="auto"/>
        <w:ind w:left="0" w:right="10401" w:firstLine="0"/>
      </w:pPr>
      <w:r>
        <w:rPr>
          <w:rFonts w:ascii="Arial" w:eastAsia="Arial" w:hAnsi="Arial" w:cs="Arial"/>
          <w:b/>
          <w:sz w:val="20"/>
        </w:rPr>
        <w:t xml:space="preserve"> </w:t>
      </w:r>
      <w:r>
        <w:rPr>
          <w:rFonts w:ascii="Arial" w:eastAsia="Arial" w:hAnsi="Arial" w:cs="Arial"/>
          <w:b/>
          <w:sz w:val="19"/>
        </w:rPr>
        <w:t xml:space="preserve"> </w:t>
      </w:r>
    </w:p>
    <w:tbl>
      <w:tblPr>
        <w:tblStyle w:val="TableGrid"/>
        <w:tblW w:w="11225" w:type="dxa"/>
        <w:tblInd w:w="136" w:type="dxa"/>
        <w:tblCellMar>
          <w:top w:w="5" w:type="dxa"/>
          <w:left w:w="4" w:type="dxa"/>
        </w:tblCellMar>
        <w:tblLook w:val="04A0" w:firstRow="1" w:lastRow="0" w:firstColumn="1" w:lastColumn="0" w:noHBand="0" w:noVBand="1"/>
      </w:tblPr>
      <w:tblGrid>
        <w:gridCol w:w="4974"/>
        <w:gridCol w:w="2069"/>
        <w:gridCol w:w="2027"/>
        <w:gridCol w:w="2155"/>
      </w:tblGrid>
      <w:tr w:rsidR="00182AB6" w14:paraId="35F76B2A" w14:textId="77777777">
        <w:trPr>
          <w:trHeight w:val="902"/>
        </w:trPr>
        <w:tc>
          <w:tcPr>
            <w:tcW w:w="11225" w:type="dxa"/>
            <w:gridSpan w:val="4"/>
            <w:tcBorders>
              <w:top w:val="single" w:sz="4" w:space="0" w:color="000000"/>
              <w:left w:val="single" w:sz="4" w:space="0" w:color="000000"/>
              <w:bottom w:val="single" w:sz="4" w:space="0" w:color="000000"/>
              <w:right w:val="single" w:sz="4" w:space="0" w:color="000000"/>
            </w:tcBorders>
            <w:shd w:val="clear" w:color="auto" w:fill="D9E1F3"/>
          </w:tcPr>
          <w:p w14:paraId="405FCAE4" w14:textId="77777777" w:rsidR="00182AB6" w:rsidRDefault="00B71D0D">
            <w:pPr>
              <w:spacing w:after="0" w:line="259" w:lineRule="auto"/>
              <w:ind w:left="106" w:firstLine="0"/>
              <w:jc w:val="left"/>
            </w:pPr>
            <w:r>
              <w:rPr>
                <w:rFonts w:ascii="Arial" w:eastAsia="Arial" w:hAnsi="Arial" w:cs="Arial"/>
                <w:b/>
                <w:sz w:val="22"/>
              </w:rPr>
              <w:t xml:space="preserve">Unidad de Aprendizaje Nº 7,8.- </w:t>
            </w:r>
            <w:r>
              <w:rPr>
                <w:rFonts w:ascii="Arial" w:eastAsia="Arial" w:hAnsi="Arial" w:cs="Arial"/>
                <w:color w:val="515151"/>
                <w:sz w:val="22"/>
              </w:rPr>
              <w:t>Comprobación de cuentas. Contabilización mediante aplicaciones informáticas.</w:t>
            </w:r>
            <w:r>
              <w:rPr>
                <w:rFonts w:ascii="Arial" w:eastAsia="Arial" w:hAnsi="Arial" w:cs="Arial"/>
                <w:sz w:val="22"/>
              </w:rPr>
              <w:t xml:space="preserve"> </w:t>
            </w:r>
          </w:p>
        </w:tc>
      </w:tr>
      <w:tr w:rsidR="00182AB6" w14:paraId="7A33474F" w14:textId="77777777">
        <w:trPr>
          <w:trHeight w:val="902"/>
        </w:trPr>
        <w:tc>
          <w:tcPr>
            <w:tcW w:w="4974" w:type="dxa"/>
            <w:tcBorders>
              <w:top w:val="single" w:sz="4" w:space="0" w:color="000000"/>
              <w:left w:val="single" w:sz="4" w:space="0" w:color="000000"/>
              <w:bottom w:val="single" w:sz="4" w:space="0" w:color="000000"/>
              <w:right w:val="single" w:sz="4" w:space="0" w:color="000000"/>
            </w:tcBorders>
            <w:shd w:val="clear" w:color="auto" w:fill="D9E1F3"/>
          </w:tcPr>
          <w:p w14:paraId="6FD6F808" w14:textId="77777777" w:rsidR="00182AB6" w:rsidRDefault="00B71D0D">
            <w:pPr>
              <w:spacing w:after="0" w:line="259" w:lineRule="auto"/>
              <w:ind w:left="106" w:firstLine="0"/>
              <w:jc w:val="left"/>
            </w:pPr>
            <w:r>
              <w:rPr>
                <w:rFonts w:ascii="Arial" w:eastAsia="Arial" w:hAnsi="Arial" w:cs="Arial"/>
                <w:b/>
                <w:sz w:val="22"/>
              </w:rPr>
              <w:t>Temporalización</w:t>
            </w:r>
            <w:r>
              <w:rPr>
                <w:rFonts w:ascii="Arial" w:eastAsia="Arial" w:hAnsi="Arial" w:cs="Arial"/>
                <w:sz w:val="22"/>
              </w:rPr>
              <w:t xml:space="preserve">: SEGUNDO TRIMESTRE </w:t>
            </w:r>
          </w:p>
        </w:tc>
        <w:tc>
          <w:tcPr>
            <w:tcW w:w="4096" w:type="dxa"/>
            <w:gridSpan w:val="2"/>
            <w:tcBorders>
              <w:top w:val="single" w:sz="4" w:space="0" w:color="000000"/>
              <w:left w:val="single" w:sz="4" w:space="0" w:color="000000"/>
              <w:bottom w:val="single" w:sz="4" w:space="0" w:color="000000"/>
              <w:right w:val="single" w:sz="4" w:space="0" w:color="000000"/>
            </w:tcBorders>
            <w:shd w:val="clear" w:color="auto" w:fill="D9E1F3"/>
          </w:tcPr>
          <w:p w14:paraId="24F63994" w14:textId="77777777" w:rsidR="00182AB6" w:rsidRDefault="00B71D0D">
            <w:pPr>
              <w:spacing w:after="0" w:line="259" w:lineRule="auto"/>
              <w:ind w:left="107" w:firstLine="0"/>
              <w:jc w:val="left"/>
            </w:pPr>
            <w:r>
              <w:rPr>
                <w:rFonts w:ascii="Arial" w:eastAsia="Arial" w:hAnsi="Arial" w:cs="Arial"/>
                <w:b/>
                <w:sz w:val="22"/>
              </w:rPr>
              <w:t>Duración</w:t>
            </w:r>
            <w:r>
              <w:rPr>
                <w:rFonts w:ascii="Arial" w:eastAsia="Arial" w:hAnsi="Arial" w:cs="Arial"/>
                <w:sz w:val="22"/>
              </w:rPr>
              <w:t xml:space="preserve">: 26 Horas </w:t>
            </w:r>
          </w:p>
        </w:tc>
        <w:tc>
          <w:tcPr>
            <w:tcW w:w="2155" w:type="dxa"/>
            <w:tcBorders>
              <w:top w:val="single" w:sz="4" w:space="0" w:color="000000"/>
              <w:left w:val="single" w:sz="4" w:space="0" w:color="000000"/>
              <w:bottom w:val="single" w:sz="4" w:space="0" w:color="000000"/>
              <w:right w:val="single" w:sz="4" w:space="0" w:color="000000"/>
            </w:tcBorders>
            <w:shd w:val="clear" w:color="auto" w:fill="D9E1F3"/>
          </w:tcPr>
          <w:p w14:paraId="150BA12F" w14:textId="77777777" w:rsidR="00182AB6" w:rsidRDefault="00B71D0D">
            <w:pPr>
              <w:spacing w:after="0" w:line="259" w:lineRule="auto"/>
              <w:ind w:left="107" w:firstLine="0"/>
              <w:jc w:val="left"/>
            </w:pPr>
            <w:r>
              <w:rPr>
                <w:rFonts w:ascii="Arial" w:eastAsia="Arial" w:hAnsi="Arial" w:cs="Arial"/>
                <w:b/>
                <w:sz w:val="22"/>
              </w:rPr>
              <w:t>Ponderación</w:t>
            </w:r>
            <w:r>
              <w:rPr>
                <w:rFonts w:ascii="Arial" w:eastAsia="Arial" w:hAnsi="Arial" w:cs="Arial"/>
                <w:sz w:val="22"/>
              </w:rPr>
              <w:t xml:space="preserve">: 20 </w:t>
            </w:r>
          </w:p>
        </w:tc>
      </w:tr>
      <w:tr w:rsidR="00182AB6" w14:paraId="702826C8" w14:textId="77777777">
        <w:trPr>
          <w:trHeight w:val="546"/>
        </w:trPr>
        <w:tc>
          <w:tcPr>
            <w:tcW w:w="7043" w:type="dxa"/>
            <w:gridSpan w:val="2"/>
            <w:tcBorders>
              <w:top w:val="single" w:sz="4" w:space="0" w:color="000000"/>
              <w:left w:val="single" w:sz="4" w:space="0" w:color="000000"/>
              <w:bottom w:val="single" w:sz="4" w:space="0" w:color="000000"/>
              <w:right w:val="single" w:sz="4" w:space="0" w:color="000000"/>
            </w:tcBorders>
            <w:shd w:val="clear" w:color="auto" w:fill="2093BC"/>
          </w:tcPr>
          <w:p w14:paraId="1C43AD98" w14:textId="77777777" w:rsidR="00182AB6" w:rsidRDefault="00B71D0D">
            <w:pPr>
              <w:spacing w:after="0" w:line="259" w:lineRule="auto"/>
              <w:ind w:left="2487" w:right="2426" w:firstLine="0"/>
              <w:jc w:val="center"/>
            </w:pPr>
            <w:r>
              <w:rPr>
                <w:rFonts w:ascii="Arial" w:eastAsia="Arial" w:hAnsi="Arial" w:cs="Arial"/>
                <w:b/>
                <w:color w:val="FFFFFF"/>
                <w:sz w:val="22"/>
              </w:rPr>
              <w:t>Objetivos Generales</w:t>
            </w:r>
            <w:r>
              <w:rPr>
                <w:rFonts w:ascii="Arial" w:eastAsia="Arial" w:hAnsi="Arial" w:cs="Arial"/>
                <w:b/>
                <w:sz w:val="22"/>
              </w:rPr>
              <w:t xml:space="preserve"> </w:t>
            </w:r>
          </w:p>
        </w:tc>
        <w:tc>
          <w:tcPr>
            <w:tcW w:w="4182" w:type="dxa"/>
            <w:gridSpan w:val="2"/>
            <w:tcBorders>
              <w:top w:val="single" w:sz="4" w:space="0" w:color="000000"/>
              <w:left w:val="single" w:sz="4" w:space="0" w:color="000000"/>
              <w:bottom w:val="single" w:sz="4" w:space="0" w:color="000000"/>
              <w:right w:val="single" w:sz="4" w:space="0" w:color="000000"/>
            </w:tcBorders>
            <w:shd w:val="clear" w:color="auto" w:fill="2093BC"/>
          </w:tcPr>
          <w:p w14:paraId="6B67587D" w14:textId="77777777" w:rsidR="00182AB6" w:rsidRDefault="00B71D0D">
            <w:pPr>
              <w:spacing w:after="0" w:line="259" w:lineRule="auto"/>
              <w:ind w:left="5" w:firstLine="0"/>
              <w:jc w:val="center"/>
            </w:pPr>
            <w:r>
              <w:rPr>
                <w:rFonts w:ascii="Arial" w:eastAsia="Arial" w:hAnsi="Arial" w:cs="Arial"/>
                <w:b/>
                <w:color w:val="FFFFFF"/>
                <w:sz w:val="22"/>
              </w:rPr>
              <w:t>Competenci</w:t>
            </w:r>
          </w:p>
          <w:p w14:paraId="76BA9D0E" w14:textId="77777777" w:rsidR="00182AB6" w:rsidRDefault="00B71D0D">
            <w:pPr>
              <w:spacing w:after="0" w:line="259" w:lineRule="auto"/>
              <w:ind w:left="10" w:firstLine="0"/>
              <w:jc w:val="center"/>
            </w:pPr>
            <w:r>
              <w:rPr>
                <w:rFonts w:ascii="Arial" w:eastAsia="Arial" w:hAnsi="Arial" w:cs="Arial"/>
                <w:b/>
                <w:color w:val="FFFFFF"/>
                <w:sz w:val="22"/>
              </w:rPr>
              <w:t>as</w:t>
            </w:r>
            <w:r>
              <w:rPr>
                <w:rFonts w:ascii="Arial" w:eastAsia="Arial" w:hAnsi="Arial" w:cs="Arial"/>
                <w:b/>
                <w:sz w:val="22"/>
              </w:rPr>
              <w:t xml:space="preserve"> </w:t>
            </w:r>
          </w:p>
        </w:tc>
      </w:tr>
      <w:tr w:rsidR="00182AB6" w14:paraId="2CCFD0D2" w14:textId="77777777">
        <w:trPr>
          <w:trHeight w:val="7982"/>
        </w:trPr>
        <w:tc>
          <w:tcPr>
            <w:tcW w:w="7043" w:type="dxa"/>
            <w:gridSpan w:val="2"/>
            <w:tcBorders>
              <w:top w:val="single" w:sz="4" w:space="0" w:color="000000"/>
              <w:left w:val="single" w:sz="4" w:space="0" w:color="000000"/>
              <w:bottom w:val="single" w:sz="4" w:space="0" w:color="000000"/>
              <w:right w:val="single" w:sz="4" w:space="0" w:color="000000"/>
            </w:tcBorders>
          </w:tcPr>
          <w:p w14:paraId="4F64BADF" w14:textId="77777777" w:rsidR="00182AB6" w:rsidRDefault="00B71D0D">
            <w:pPr>
              <w:spacing w:after="26" w:line="395" w:lineRule="auto"/>
              <w:ind w:left="106" w:right="642" w:firstLine="0"/>
              <w:jc w:val="left"/>
            </w:pPr>
            <w:r>
              <w:rPr>
                <w:rFonts w:ascii="Arial" w:eastAsia="Arial" w:hAnsi="Arial" w:cs="Arial"/>
                <w:color w:val="515151"/>
                <w:sz w:val="20"/>
              </w:rPr>
              <w:t>b) Analizar los documentos o comunicaciones que se utilizan en la empresa, reconociendo su estructura, elementos y características para elaborarlos.</w:t>
            </w:r>
            <w:r>
              <w:rPr>
                <w:rFonts w:ascii="Arial" w:eastAsia="Arial" w:hAnsi="Arial" w:cs="Arial"/>
                <w:sz w:val="20"/>
              </w:rPr>
              <w:t xml:space="preserve"> </w:t>
            </w:r>
          </w:p>
          <w:p w14:paraId="6661CC5C" w14:textId="77777777" w:rsidR="00182AB6" w:rsidRDefault="00B71D0D">
            <w:pPr>
              <w:spacing w:after="0" w:line="259" w:lineRule="auto"/>
              <w:ind w:left="0" w:firstLine="0"/>
              <w:jc w:val="left"/>
            </w:pPr>
            <w:r>
              <w:rPr>
                <w:rFonts w:ascii="Arial" w:eastAsia="Arial" w:hAnsi="Arial" w:cs="Arial"/>
                <w:b/>
                <w:sz w:val="23"/>
              </w:rPr>
              <w:t xml:space="preserve"> </w:t>
            </w:r>
          </w:p>
          <w:p w14:paraId="50E9CCF9" w14:textId="77777777" w:rsidR="00182AB6" w:rsidRDefault="00B71D0D">
            <w:pPr>
              <w:numPr>
                <w:ilvl w:val="0"/>
                <w:numId w:val="47"/>
              </w:numPr>
              <w:spacing w:after="24" w:line="398" w:lineRule="auto"/>
              <w:ind w:right="784" w:firstLine="0"/>
            </w:pPr>
            <w:r>
              <w:rPr>
                <w:rFonts w:ascii="Arial" w:eastAsia="Arial" w:hAnsi="Arial" w:cs="Arial"/>
                <w:color w:val="515151"/>
                <w:sz w:val="20"/>
              </w:rPr>
              <w:t>Analizar y elegir los sistemas y técnicas de preservación de comunicaciones y documentos adecuados a cada caso, aplicándolas de forma manual e informática para clasificarlos, registrarlos y archivarlos.</w:t>
            </w:r>
            <w:r>
              <w:rPr>
                <w:rFonts w:ascii="Arial" w:eastAsia="Arial" w:hAnsi="Arial" w:cs="Arial"/>
                <w:sz w:val="20"/>
              </w:rPr>
              <w:t xml:space="preserve"> </w:t>
            </w:r>
          </w:p>
          <w:p w14:paraId="34694759" w14:textId="77777777" w:rsidR="00182AB6" w:rsidRDefault="00B71D0D">
            <w:pPr>
              <w:spacing w:after="0" w:line="259" w:lineRule="auto"/>
              <w:ind w:left="0" w:firstLine="0"/>
              <w:jc w:val="left"/>
            </w:pPr>
            <w:r>
              <w:rPr>
                <w:rFonts w:ascii="Arial" w:eastAsia="Arial" w:hAnsi="Arial" w:cs="Arial"/>
                <w:b/>
                <w:sz w:val="22"/>
              </w:rPr>
              <w:t xml:space="preserve"> </w:t>
            </w:r>
          </w:p>
          <w:p w14:paraId="45E2E178" w14:textId="77777777" w:rsidR="00182AB6" w:rsidRDefault="00B71D0D">
            <w:pPr>
              <w:numPr>
                <w:ilvl w:val="0"/>
                <w:numId w:val="47"/>
              </w:numPr>
              <w:spacing w:after="24" w:line="398" w:lineRule="auto"/>
              <w:ind w:right="784" w:firstLine="0"/>
            </w:pPr>
            <w:r>
              <w:rPr>
                <w:rFonts w:ascii="Arial" w:eastAsia="Arial" w:hAnsi="Arial" w:cs="Arial"/>
                <w:color w:val="515151"/>
                <w:sz w:val="20"/>
              </w:rPr>
              <w:t>Interpretar la normativa y metodología contable, analizando la problemática contable que puede darse en una empresa, así como la documentación asociada para su registro.</w:t>
            </w:r>
            <w:r>
              <w:rPr>
                <w:rFonts w:ascii="Arial" w:eastAsia="Arial" w:hAnsi="Arial" w:cs="Arial"/>
                <w:sz w:val="20"/>
              </w:rPr>
              <w:t xml:space="preserve"> </w:t>
            </w:r>
          </w:p>
          <w:p w14:paraId="2BF0A504" w14:textId="77777777" w:rsidR="00182AB6" w:rsidRDefault="00B71D0D">
            <w:pPr>
              <w:spacing w:after="0" w:line="259" w:lineRule="auto"/>
              <w:ind w:left="0" w:firstLine="0"/>
              <w:jc w:val="left"/>
            </w:pPr>
            <w:r>
              <w:rPr>
                <w:rFonts w:ascii="Arial" w:eastAsia="Arial" w:hAnsi="Arial" w:cs="Arial"/>
                <w:b/>
                <w:sz w:val="23"/>
              </w:rPr>
              <w:t xml:space="preserve"> </w:t>
            </w:r>
          </w:p>
          <w:p w14:paraId="49F75DEC" w14:textId="77777777" w:rsidR="00182AB6" w:rsidRDefault="00B71D0D">
            <w:pPr>
              <w:numPr>
                <w:ilvl w:val="0"/>
                <w:numId w:val="47"/>
              </w:numPr>
              <w:spacing w:after="24" w:line="398" w:lineRule="auto"/>
              <w:ind w:right="784" w:firstLine="0"/>
            </w:pPr>
            <w:r>
              <w:rPr>
                <w:rFonts w:ascii="Arial" w:eastAsia="Arial" w:hAnsi="Arial" w:cs="Arial"/>
                <w:color w:val="515151"/>
                <w:sz w:val="20"/>
              </w:rPr>
              <w:t>Introducir asientos contables manualmente y en aplicaciones informáticas específicas, siguiendo la normativa en vigor para registrar contablemente la documentación.</w:t>
            </w:r>
            <w:r>
              <w:rPr>
                <w:rFonts w:ascii="Arial" w:eastAsia="Arial" w:hAnsi="Arial" w:cs="Arial"/>
                <w:sz w:val="20"/>
              </w:rPr>
              <w:t xml:space="preserve"> </w:t>
            </w:r>
          </w:p>
          <w:p w14:paraId="31DB0DE9" w14:textId="77777777" w:rsidR="00182AB6" w:rsidRDefault="00B71D0D">
            <w:pPr>
              <w:spacing w:after="0" w:line="259" w:lineRule="auto"/>
              <w:ind w:left="0" w:firstLine="0"/>
              <w:jc w:val="left"/>
            </w:pPr>
            <w:r>
              <w:rPr>
                <w:rFonts w:ascii="Arial" w:eastAsia="Arial" w:hAnsi="Arial" w:cs="Arial"/>
                <w:b/>
                <w:sz w:val="23"/>
              </w:rPr>
              <w:t xml:space="preserve"> </w:t>
            </w:r>
          </w:p>
          <w:p w14:paraId="3BB1820E" w14:textId="77777777" w:rsidR="00182AB6" w:rsidRDefault="00B71D0D">
            <w:pPr>
              <w:spacing w:after="0" w:line="259" w:lineRule="auto"/>
              <w:ind w:left="106" w:firstLine="0"/>
              <w:jc w:val="left"/>
            </w:pPr>
            <w:r>
              <w:rPr>
                <w:rFonts w:ascii="Arial" w:eastAsia="Arial" w:hAnsi="Arial" w:cs="Arial"/>
                <w:color w:val="515151"/>
                <w:sz w:val="20"/>
              </w:rPr>
              <w:t>p) Reconocer las principales aplicaciones informáticas de gestión para su uso asiduo en el desempeño de la actividad administrativa.</w:t>
            </w:r>
            <w:r>
              <w:rPr>
                <w:rFonts w:ascii="Arial" w:eastAsia="Arial" w:hAnsi="Arial" w:cs="Arial"/>
                <w:sz w:val="20"/>
              </w:rPr>
              <w:t xml:space="preserve"> </w:t>
            </w:r>
          </w:p>
        </w:tc>
        <w:tc>
          <w:tcPr>
            <w:tcW w:w="4182" w:type="dxa"/>
            <w:gridSpan w:val="2"/>
            <w:tcBorders>
              <w:top w:val="single" w:sz="4" w:space="0" w:color="000000"/>
              <w:left w:val="single" w:sz="4" w:space="0" w:color="000000"/>
              <w:bottom w:val="single" w:sz="4" w:space="0" w:color="000000"/>
              <w:right w:val="single" w:sz="4" w:space="0" w:color="000000"/>
            </w:tcBorders>
          </w:tcPr>
          <w:p w14:paraId="23D727D5" w14:textId="77777777" w:rsidR="00182AB6" w:rsidRDefault="00B71D0D">
            <w:pPr>
              <w:spacing w:after="26" w:line="396" w:lineRule="auto"/>
              <w:ind w:left="107" w:right="291" w:firstLine="0"/>
              <w:jc w:val="left"/>
            </w:pPr>
            <w:r>
              <w:rPr>
                <w:rFonts w:ascii="Arial" w:eastAsia="Arial" w:hAnsi="Arial" w:cs="Arial"/>
                <w:color w:val="515151"/>
                <w:sz w:val="20"/>
              </w:rPr>
              <w:t>a) Tramitar documentos o comunicaciones internas o externas en los circuitos de información de la empresa.</w:t>
            </w:r>
            <w:r>
              <w:rPr>
                <w:rFonts w:ascii="Arial" w:eastAsia="Arial" w:hAnsi="Arial" w:cs="Arial"/>
                <w:sz w:val="20"/>
              </w:rPr>
              <w:t xml:space="preserve"> </w:t>
            </w:r>
          </w:p>
          <w:p w14:paraId="101FDA91" w14:textId="77777777" w:rsidR="00182AB6" w:rsidRDefault="00B71D0D">
            <w:pPr>
              <w:spacing w:after="0" w:line="259" w:lineRule="auto"/>
              <w:ind w:left="1" w:firstLine="0"/>
              <w:jc w:val="left"/>
            </w:pPr>
            <w:r>
              <w:rPr>
                <w:rFonts w:ascii="Arial" w:eastAsia="Arial" w:hAnsi="Arial" w:cs="Arial"/>
                <w:b/>
                <w:sz w:val="23"/>
              </w:rPr>
              <w:t xml:space="preserve"> </w:t>
            </w:r>
          </w:p>
          <w:p w14:paraId="3110AB64" w14:textId="77777777" w:rsidR="00182AB6" w:rsidRDefault="00B71D0D">
            <w:pPr>
              <w:numPr>
                <w:ilvl w:val="0"/>
                <w:numId w:val="48"/>
              </w:numPr>
              <w:spacing w:after="24" w:line="398" w:lineRule="auto"/>
              <w:ind w:firstLine="0"/>
              <w:jc w:val="left"/>
            </w:pPr>
            <w:r>
              <w:rPr>
                <w:rFonts w:ascii="Arial" w:eastAsia="Arial" w:hAnsi="Arial" w:cs="Arial"/>
                <w:color w:val="515151"/>
                <w:sz w:val="20"/>
              </w:rPr>
              <w:t>Clasificar, registrar y archivar comunicaciones y documentos según las técnicas apropiadas y los parámetros establecidos en la empresa</w:t>
            </w:r>
            <w:r>
              <w:rPr>
                <w:rFonts w:ascii="Arial" w:eastAsia="Arial" w:hAnsi="Arial" w:cs="Arial"/>
                <w:sz w:val="20"/>
              </w:rPr>
              <w:t xml:space="preserve"> </w:t>
            </w:r>
          </w:p>
          <w:p w14:paraId="678BF670" w14:textId="77777777" w:rsidR="00182AB6" w:rsidRDefault="00B71D0D">
            <w:pPr>
              <w:spacing w:after="0" w:line="259" w:lineRule="auto"/>
              <w:ind w:left="1" w:firstLine="0"/>
              <w:jc w:val="left"/>
            </w:pPr>
            <w:r>
              <w:rPr>
                <w:rFonts w:ascii="Arial" w:eastAsia="Arial" w:hAnsi="Arial" w:cs="Arial"/>
                <w:b/>
                <w:sz w:val="22"/>
              </w:rPr>
              <w:t xml:space="preserve"> </w:t>
            </w:r>
          </w:p>
          <w:p w14:paraId="7F7A2217" w14:textId="77777777" w:rsidR="00182AB6" w:rsidRDefault="00B71D0D">
            <w:pPr>
              <w:numPr>
                <w:ilvl w:val="0"/>
                <w:numId w:val="48"/>
              </w:numPr>
              <w:spacing w:after="134" w:line="259" w:lineRule="auto"/>
              <w:ind w:firstLine="0"/>
              <w:jc w:val="left"/>
            </w:pPr>
            <w:r>
              <w:rPr>
                <w:rFonts w:ascii="Arial" w:eastAsia="Arial" w:hAnsi="Arial" w:cs="Arial"/>
                <w:color w:val="515151"/>
                <w:sz w:val="20"/>
              </w:rPr>
              <w:t xml:space="preserve">Registrar contablemente la </w:t>
            </w:r>
          </w:p>
          <w:p w14:paraId="0B7AD2C8" w14:textId="77777777" w:rsidR="00182AB6" w:rsidRDefault="00B71D0D">
            <w:pPr>
              <w:spacing w:after="123" w:line="395" w:lineRule="auto"/>
              <w:ind w:left="107" w:right="121" w:firstLine="0"/>
              <w:jc w:val="left"/>
            </w:pPr>
            <w:r>
              <w:rPr>
                <w:rFonts w:ascii="Arial" w:eastAsia="Arial" w:hAnsi="Arial" w:cs="Arial"/>
                <w:color w:val="515151"/>
                <w:sz w:val="20"/>
              </w:rPr>
              <w:t>documentación soporte correspondiente a la operativa de la empresa en condiciones de seguridad y calidad.</w:t>
            </w:r>
            <w:r>
              <w:rPr>
                <w:rFonts w:ascii="Arial" w:eastAsia="Arial" w:hAnsi="Arial" w:cs="Arial"/>
                <w:sz w:val="20"/>
              </w:rPr>
              <w:t xml:space="preserve"> </w:t>
            </w:r>
          </w:p>
          <w:p w14:paraId="01F4F10A" w14:textId="77777777" w:rsidR="00182AB6" w:rsidRDefault="00B71D0D">
            <w:pPr>
              <w:spacing w:after="0" w:line="259" w:lineRule="auto"/>
              <w:ind w:left="107" w:right="763" w:firstLine="0"/>
            </w:pPr>
            <w:r>
              <w:rPr>
                <w:rFonts w:ascii="Arial" w:eastAsia="Arial" w:hAnsi="Arial" w:cs="Arial"/>
                <w:color w:val="515151"/>
                <w:sz w:val="20"/>
              </w:rPr>
              <w:t>r) Participar en el trabajo en equipo respetando la jerarquía definida en la organización del título</w:t>
            </w:r>
            <w:r>
              <w:rPr>
                <w:rFonts w:ascii="Arial" w:eastAsia="Arial" w:hAnsi="Arial" w:cs="Arial"/>
                <w:sz w:val="20"/>
              </w:rPr>
              <w:t xml:space="preserve"> </w:t>
            </w:r>
          </w:p>
        </w:tc>
      </w:tr>
      <w:tr w:rsidR="00182AB6" w14:paraId="5601637A" w14:textId="77777777">
        <w:trPr>
          <w:trHeight w:val="541"/>
        </w:trPr>
        <w:tc>
          <w:tcPr>
            <w:tcW w:w="11225" w:type="dxa"/>
            <w:gridSpan w:val="4"/>
            <w:tcBorders>
              <w:top w:val="single" w:sz="4" w:space="0" w:color="000000"/>
              <w:left w:val="single" w:sz="4" w:space="0" w:color="000000"/>
              <w:bottom w:val="single" w:sz="4" w:space="0" w:color="000000"/>
              <w:right w:val="single" w:sz="4" w:space="0" w:color="000000"/>
            </w:tcBorders>
            <w:shd w:val="clear" w:color="auto" w:fill="2093BC"/>
          </w:tcPr>
          <w:p w14:paraId="3B8AC702" w14:textId="77777777" w:rsidR="00182AB6" w:rsidRDefault="00B71D0D">
            <w:pPr>
              <w:spacing w:after="0" w:line="259" w:lineRule="auto"/>
              <w:ind w:left="4237" w:right="4176" w:firstLine="0"/>
              <w:jc w:val="center"/>
            </w:pPr>
            <w:r>
              <w:rPr>
                <w:rFonts w:ascii="Arial" w:eastAsia="Arial" w:hAnsi="Arial" w:cs="Arial"/>
                <w:b/>
                <w:color w:val="FFFFFF"/>
                <w:sz w:val="22"/>
              </w:rPr>
              <w:lastRenderedPageBreak/>
              <w:t>Resultados de Aprendizaje</w:t>
            </w:r>
            <w:r>
              <w:rPr>
                <w:rFonts w:ascii="Arial" w:eastAsia="Arial" w:hAnsi="Arial" w:cs="Arial"/>
                <w:b/>
                <w:sz w:val="22"/>
              </w:rPr>
              <w:t xml:space="preserve"> </w:t>
            </w:r>
          </w:p>
        </w:tc>
      </w:tr>
    </w:tbl>
    <w:p w14:paraId="0E5231AA" w14:textId="77777777" w:rsidR="00182AB6" w:rsidRDefault="00182AB6">
      <w:pPr>
        <w:spacing w:after="0" w:line="259" w:lineRule="auto"/>
        <w:ind w:left="-322" w:right="10779" w:firstLine="0"/>
        <w:jc w:val="left"/>
      </w:pPr>
    </w:p>
    <w:tbl>
      <w:tblPr>
        <w:tblStyle w:val="TableGrid"/>
        <w:tblW w:w="11225" w:type="dxa"/>
        <w:tblInd w:w="136" w:type="dxa"/>
        <w:tblCellMar>
          <w:top w:w="6" w:type="dxa"/>
          <w:left w:w="4" w:type="dxa"/>
          <w:right w:w="51" w:type="dxa"/>
        </w:tblCellMar>
        <w:tblLook w:val="04A0" w:firstRow="1" w:lastRow="0" w:firstColumn="1" w:lastColumn="0" w:noHBand="0" w:noVBand="1"/>
      </w:tblPr>
      <w:tblGrid>
        <w:gridCol w:w="5833"/>
        <w:gridCol w:w="5392"/>
      </w:tblGrid>
      <w:tr w:rsidR="00182AB6" w14:paraId="1F65D550" w14:textId="77777777">
        <w:trPr>
          <w:trHeight w:val="1351"/>
        </w:trPr>
        <w:tc>
          <w:tcPr>
            <w:tcW w:w="11225" w:type="dxa"/>
            <w:gridSpan w:val="2"/>
            <w:tcBorders>
              <w:top w:val="single" w:sz="4" w:space="0" w:color="000000"/>
              <w:left w:val="single" w:sz="4" w:space="0" w:color="000000"/>
              <w:bottom w:val="single" w:sz="4" w:space="0" w:color="000000"/>
              <w:right w:val="single" w:sz="4" w:space="0" w:color="000000"/>
            </w:tcBorders>
          </w:tcPr>
          <w:p w14:paraId="02480148" w14:textId="77777777" w:rsidR="00182AB6" w:rsidRDefault="00B71D0D">
            <w:pPr>
              <w:spacing w:after="0" w:line="259" w:lineRule="auto"/>
              <w:ind w:left="106" w:firstLine="0"/>
              <w:jc w:val="left"/>
            </w:pPr>
            <w:r>
              <w:rPr>
                <w:rFonts w:ascii="Arial" w:eastAsia="Arial" w:hAnsi="Arial" w:cs="Arial"/>
                <w:color w:val="515151"/>
                <w:sz w:val="22"/>
              </w:rPr>
              <w:t>RA4. Comprueba las cuentas relacionando cada registro contable con los datos de los documentos soporte</w:t>
            </w:r>
            <w:r>
              <w:rPr>
                <w:rFonts w:ascii="Arial" w:eastAsia="Arial" w:hAnsi="Arial" w:cs="Arial"/>
                <w:sz w:val="22"/>
              </w:rPr>
              <w:t xml:space="preserve"> </w:t>
            </w:r>
          </w:p>
        </w:tc>
      </w:tr>
      <w:tr w:rsidR="00182AB6" w14:paraId="628D88D5" w14:textId="77777777">
        <w:trPr>
          <w:trHeight w:val="454"/>
        </w:trPr>
        <w:tc>
          <w:tcPr>
            <w:tcW w:w="11225" w:type="dxa"/>
            <w:gridSpan w:val="2"/>
            <w:tcBorders>
              <w:top w:val="single" w:sz="4" w:space="0" w:color="000000"/>
              <w:left w:val="single" w:sz="4" w:space="0" w:color="000000"/>
              <w:bottom w:val="single" w:sz="4" w:space="0" w:color="000000"/>
              <w:right w:val="single" w:sz="4" w:space="0" w:color="000000"/>
            </w:tcBorders>
            <w:shd w:val="clear" w:color="auto" w:fill="2093BC"/>
          </w:tcPr>
          <w:p w14:paraId="20B533B6" w14:textId="77777777" w:rsidR="00182AB6" w:rsidRDefault="00B71D0D">
            <w:pPr>
              <w:spacing w:after="0" w:line="259" w:lineRule="auto"/>
              <w:ind w:left="57" w:firstLine="0"/>
              <w:jc w:val="center"/>
            </w:pPr>
            <w:r>
              <w:rPr>
                <w:rFonts w:ascii="Arial" w:eastAsia="Arial" w:hAnsi="Arial" w:cs="Arial"/>
                <w:b/>
                <w:color w:val="FFFFFF"/>
                <w:sz w:val="22"/>
              </w:rPr>
              <w:t>Objetivos Específicos</w:t>
            </w:r>
            <w:r>
              <w:rPr>
                <w:rFonts w:ascii="Arial" w:eastAsia="Arial" w:hAnsi="Arial" w:cs="Arial"/>
                <w:b/>
                <w:sz w:val="22"/>
              </w:rPr>
              <w:t xml:space="preserve"> </w:t>
            </w:r>
          </w:p>
        </w:tc>
      </w:tr>
      <w:tr w:rsidR="00182AB6" w14:paraId="3B8DBAC1" w14:textId="77777777">
        <w:trPr>
          <w:trHeight w:val="5749"/>
        </w:trPr>
        <w:tc>
          <w:tcPr>
            <w:tcW w:w="11225" w:type="dxa"/>
            <w:gridSpan w:val="2"/>
            <w:tcBorders>
              <w:top w:val="single" w:sz="4" w:space="0" w:color="000000"/>
              <w:left w:val="single" w:sz="4" w:space="0" w:color="000000"/>
              <w:bottom w:val="single" w:sz="4" w:space="0" w:color="000000"/>
              <w:right w:val="single" w:sz="4" w:space="0" w:color="000000"/>
            </w:tcBorders>
          </w:tcPr>
          <w:p w14:paraId="6AC74AAA" w14:textId="77777777" w:rsidR="00182AB6" w:rsidRDefault="00B71D0D">
            <w:pPr>
              <w:numPr>
                <w:ilvl w:val="0"/>
                <w:numId w:val="49"/>
              </w:numPr>
              <w:spacing w:after="2" w:line="249" w:lineRule="auto"/>
              <w:ind w:right="158" w:hanging="360"/>
              <w:jc w:val="left"/>
            </w:pPr>
            <w:r>
              <w:rPr>
                <w:rFonts w:ascii="Arial" w:eastAsia="Arial" w:hAnsi="Arial" w:cs="Arial"/>
                <w:color w:val="515151"/>
              </w:rPr>
              <w:t>Verificar los saldos de las cuentas deudoras y acreedoras de las administraciones públicas con la documentación laboral y fiscal</w:t>
            </w:r>
            <w:r>
              <w:rPr>
                <w:rFonts w:ascii="Arial" w:eastAsia="Arial" w:hAnsi="Arial" w:cs="Arial"/>
              </w:rPr>
              <w:t xml:space="preserve"> </w:t>
            </w:r>
          </w:p>
          <w:p w14:paraId="7A883C30" w14:textId="77777777" w:rsidR="00182AB6" w:rsidRDefault="00B71D0D">
            <w:pPr>
              <w:numPr>
                <w:ilvl w:val="0"/>
                <w:numId w:val="49"/>
              </w:numPr>
              <w:spacing w:after="0" w:line="259" w:lineRule="auto"/>
              <w:ind w:right="158" w:hanging="360"/>
              <w:jc w:val="left"/>
            </w:pPr>
            <w:r>
              <w:rPr>
                <w:rFonts w:ascii="Arial" w:eastAsia="Arial" w:hAnsi="Arial" w:cs="Arial"/>
                <w:color w:val="515151"/>
              </w:rPr>
              <w:t>Cotejar periódicamente los saldos de los préstamos y créditos con la documentación soporte</w:t>
            </w:r>
            <w:r>
              <w:rPr>
                <w:rFonts w:ascii="Arial" w:eastAsia="Arial" w:hAnsi="Arial" w:cs="Arial"/>
              </w:rPr>
              <w:t xml:space="preserve"> </w:t>
            </w:r>
          </w:p>
          <w:p w14:paraId="5779F4F2" w14:textId="77777777" w:rsidR="00182AB6" w:rsidRDefault="00B71D0D">
            <w:pPr>
              <w:numPr>
                <w:ilvl w:val="0"/>
                <w:numId w:val="49"/>
              </w:numPr>
              <w:spacing w:after="0" w:line="259" w:lineRule="auto"/>
              <w:ind w:right="158" w:hanging="360"/>
              <w:jc w:val="left"/>
            </w:pPr>
            <w:r>
              <w:rPr>
                <w:rFonts w:ascii="Arial" w:eastAsia="Arial" w:hAnsi="Arial" w:cs="Arial"/>
                <w:color w:val="515151"/>
              </w:rPr>
              <w:t>Circularizar los saldos de clientes y proveedores de acuerdo a las normas internas recibidas</w:t>
            </w:r>
            <w:r>
              <w:rPr>
                <w:rFonts w:ascii="Arial" w:eastAsia="Arial" w:hAnsi="Arial" w:cs="Arial"/>
              </w:rPr>
              <w:t xml:space="preserve"> </w:t>
            </w:r>
          </w:p>
          <w:p w14:paraId="7CB6DD53" w14:textId="77777777" w:rsidR="00182AB6" w:rsidRDefault="00B71D0D">
            <w:pPr>
              <w:numPr>
                <w:ilvl w:val="0"/>
                <w:numId w:val="49"/>
              </w:numPr>
              <w:spacing w:after="0" w:line="245" w:lineRule="auto"/>
              <w:ind w:right="158" w:hanging="360"/>
              <w:jc w:val="left"/>
            </w:pPr>
            <w:r>
              <w:rPr>
                <w:rFonts w:ascii="Arial" w:eastAsia="Arial" w:hAnsi="Arial" w:cs="Arial"/>
                <w:color w:val="515151"/>
              </w:rPr>
              <w:t>Comprobar los saldos de la amortización acumulada de los elementos del inmovilizado acorde con el manual de procedimiento</w:t>
            </w:r>
            <w:r>
              <w:rPr>
                <w:rFonts w:ascii="Arial" w:eastAsia="Arial" w:hAnsi="Arial" w:cs="Arial"/>
              </w:rPr>
              <w:t xml:space="preserve"> </w:t>
            </w:r>
          </w:p>
          <w:p w14:paraId="0E55AB32" w14:textId="77777777" w:rsidR="00182AB6" w:rsidRDefault="00B71D0D">
            <w:pPr>
              <w:numPr>
                <w:ilvl w:val="0"/>
                <w:numId w:val="49"/>
              </w:numPr>
              <w:spacing w:after="0" w:line="249" w:lineRule="auto"/>
              <w:ind w:right="158" w:hanging="360"/>
              <w:jc w:val="left"/>
            </w:pPr>
            <w:r>
              <w:rPr>
                <w:rFonts w:ascii="Arial" w:eastAsia="Arial" w:hAnsi="Arial" w:cs="Arial"/>
                <w:color w:val="515151"/>
              </w:rPr>
              <w:t>Efectuar los punteos de las diversas partidas o asientos para efectuar las comprobaciones de movimientos o la integración de partidas</w:t>
            </w:r>
            <w:r>
              <w:rPr>
                <w:rFonts w:ascii="Arial" w:eastAsia="Arial" w:hAnsi="Arial" w:cs="Arial"/>
              </w:rPr>
              <w:t xml:space="preserve"> </w:t>
            </w:r>
          </w:p>
          <w:p w14:paraId="07956254" w14:textId="77777777" w:rsidR="00182AB6" w:rsidRDefault="00B71D0D">
            <w:pPr>
              <w:numPr>
                <w:ilvl w:val="0"/>
                <w:numId w:val="49"/>
              </w:numPr>
              <w:spacing w:after="2" w:line="249" w:lineRule="auto"/>
              <w:ind w:right="158" w:hanging="360"/>
              <w:jc w:val="left"/>
            </w:pPr>
            <w:r>
              <w:rPr>
                <w:rFonts w:ascii="Arial" w:eastAsia="Arial" w:hAnsi="Arial" w:cs="Arial"/>
                <w:color w:val="515151"/>
              </w:rPr>
              <w:t>Efectuar las correcciones adecuadas a través de la conciliación bancaria para que, tanto los libros contables como el saldo de las cuentas, reflejen las mismas cantidades</w:t>
            </w:r>
            <w:r>
              <w:rPr>
                <w:rFonts w:ascii="Arial" w:eastAsia="Arial" w:hAnsi="Arial" w:cs="Arial"/>
              </w:rPr>
              <w:t xml:space="preserve"> </w:t>
            </w:r>
          </w:p>
          <w:p w14:paraId="08E9D6BC" w14:textId="77777777" w:rsidR="00182AB6" w:rsidRDefault="00B71D0D">
            <w:pPr>
              <w:numPr>
                <w:ilvl w:val="0"/>
                <w:numId w:val="49"/>
              </w:numPr>
              <w:spacing w:after="0" w:line="255" w:lineRule="auto"/>
              <w:ind w:right="158" w:hanging="360"/>
              <w:jc w:val="left"/>
            </w:pPr>
            <w:r>
              <w:rPr>
                <w:rFonts w:ascii="Arial" w:eastAsia="Arial" w:hAnsi="Arial" w:cs="Arial"/>
                <w:color w:val="515151"/>
              </w:rPr>
              <w:t>Comprobar el saldo de las cuentas como paso previo al inicio de las operaciones de cierre del ejercicio</w:t>
            </w:r>
            <w:r>
              <w:rPr>
                <w:rFonts w:ascii="Arial" w:eastAsia="Arial" w:hAnsi="Arial" w:cs="Arial"/>
              </w:rPr>
              <w:t xml:space="preserve"> </w:t>
            </w:r>
          </w:p>
          <w:p w14:paraId="0DDF8FD7" w14:textId="77777777" w:rsidR="00182AB6" w:rsidRDefault="00B71D0D">
            <w:pPr>
              <w:numPr>
                <w:ilvl w:val="0"/>
                <w:numId w:val="49"/>
              </w:numPr>
              <w:spacing w:after="0" w:line="259" w:lineRule="auto"/>
              <w:ind w:right="158" w:hanging="360"/>
              <w:jc w:val="left"/>
            </w:pPr>
            <w:r>
              <w:rPr>
                <w:rFonts w:ascii="Arial" w:eastAsia="Arial" w:hAnsi="Arial" w:cs="Arial"/>
                <w:color w:val="515151"/>
              </w:rPr>
              <w:t>Comunicar los errores detectados según el procedimiento establecido</w:t>
            </w:r>
            <w:r>
              <w:rPr>
                <w:rFonts w:ascii="Arial" w:eastAsia="Arial" w:hAnsi="Arial" w:cs="Arial"/>
              </w:rPr>
              <w:t xml:space="preserve"> </w:t>
            </w:r>
          </w:p>
          <w:p w14:paraId="549DDEA8" w14:textId="77777777" w:rsidR="00182AB6" w:rsidRDefault="00B71D0D">
            <w:pPr>
              <w:numPr>
                <w:ilvl w:val="0"/>
                <w:numId w:val="49"/>
              </w:numPr>
              <w:spacing w:after="0" w:line="259" w:lineRule="auto"/>
              <w:ind w:right="158" w:hanging="360"/>
              <w:jc w:val="left"/>
            </w:pPr>
            <w:r>
              <w:rPr>
                <w:rFonts w:ascii="Arial" w:eastAsia="Arial" w:hAnsi="Arial" w:cs="Arial"/>
                <w:color w:val="515151"/>
              </w:rPr>
              <w:t>Utilizar aplicaciones informáticas para la comprobación de los registros contables</w:t>
            </w:r>
            <w:r>
              <w:rPr>
                <w:rFonts w:ascii="Arial" w:eastAsia="Arial" w:hAnsi="Arial" w:cs="Arial"/>
              </w:rPr>
              <w:t xml:space="preserve"> </w:t>
            </w:r>
          </w:p>
          <w:p w14:paraId="4773ABAC" w14:textId="77777777" w:rsidR="00182AB6" w:rsidRDefault="00B71D0D">
            <w:pPr>
              <w:numPr>
                <w:ilvl w:val="0"/>
                <w:numId w:val="49"/>
              </w:numPr>
              <w:spacing w:after="0" w:line="259" w:lineRule="auto"/>
              <w:ind w:right="158" w:hanging="360"/>
              <w:jc w:val="left"/>
            </w:pPr>
            <w:r>
              <w:rPr>
                <w:rFonts w:ascii="Arial" w:eastAsia="Arial" w:hAnsi="Arial" w:cs="Arial"/>
                <w:color w:val="515151"/>
              </w:rPr>
              <w:t>Efectuar el procedimiento de acuerdo con los principios de seguridad y confidencialidad de la información</w:t>
            </w:r>
            <w:r>
              <w:rPr>
                <w:rFonts w:ascii="Arial" w:eastAsia="Arial" w:hAnsi="Arial" w:cs="Arial"/>
              </w:rPr>
              <w:t xml:space="preserve"> </w:t>
            </w:r>
          </w:p>
        </w:tc>
      </w:tr>
      <w:tr w:rsidR="00182AB6" w14:paraId="09A4B3DB" w14:textId="77777777">
        <w:trPr>
          <w:trHeight w:val="512"/>
        </w:trPr>
        <w:tc>
          <w:tcPr>
            <w:tcW w:w="5833" w:type="dxa"/>
            <w:tcBorders>
              <w:top w:val="single" w:sz="4" w:space="0" w:color="000000"/>
              <w:left w:val="single" w:sz="4" w:space="0" w:color="000000"/>
              <w:bottom w:val="single" w:sz="4" w:space="0" w:color="000000"/>
              <w:right w:val="single" w:sz="4" w:space="0" w:color="000000"/>
            </w:tcBorders>
            <w:shd w:val="clear" w:color="auto" w:fill="46838F"/>
          </w:tcPr>
          <w:p w14:paraId="47424CB7" w14:textId="77777777" w:rsidR="00182AB6" w:rsidRDefault="00B71D0D">
            <w:pPr>
              <w:spacing w:after="0" w:line="259" w:lineRule="auto"/>
              <w:ind w:left="1484" w:firstLine="0"/>
              <w:jc w:val="left"/>
            </w:pPr>
            <w:r>
              <w:rPr>
                <w:rFonts w:ascii="Arial" w:eastAsia="Arial" w:hAnsi="Arial" w:cs="Arial"/>
                <w:b/>
                <w:color w:val="FFFFFF"/>
                <w:sz w:val="22"/>
              </w:rPr>
              <w:t>Aspectos del Saber Hacer/Estar</w:t>
            </w:r>
            <w:r>
              <w:rPr>
                <w:rFonts w:ascii="Arial" w:eastAsia="Arial" w:hAnsi="Arial" w:cs="Arial"/>
                <w:b/>
                <w:sz w:val="22"/>
              </w:rPr>
              <w:t xml:space="preserve"> </w:t>
            </w:r>
          </w:p>
        </w:tc>
        <w:tc>
          <w:tcPr>
            <w:tcW w:w="5392" w:type="dxa"/>
            <w:tcBorders>
              <w:top w:val="single" w:sz="4" w:space="0" w:color="000000"/>
              <w:left w:val="single" w:sz="4" w:space="0" w:color="000000"/>
              <w:bottom w:val="single" w:sz="4" w:space="0" w:color="000000"/>
              <w:right w:val="single" w:sz="4" w:space="0" w:color="000000"/>
            </w:tcBorders>
            <w:shd w:val="clear" w:color="auto" w:fill="46838F"/>
          </w:tcPr>
          <w:p w14:paraId="5585D0B6" w14:textId="77777777" w:rsidR="00182AB6" w:rsidRDefault="00B71D0D">
            <w:pPr>
              <w:spacing w:after="0" w:line="259" w:lineRule="auto"/>
              <w:ind w:left="1707" w:right="1589" w:firstLine="0"/>
              <w:jc w:val="center"/>
            </w:pPr>
            <w:r>
              <w:rPr>
                <w:rFonts w:ascii="Arial" w:eastAsia="Arial" w:hAnsi="Arial" w:cs="Arial"/>
                <w:b/>
                <w:color w:val="FFFFFF"/>
                <w:sz w:val="22"/>
              </w:rPr>
              <w:t>Aspectos del Saber</w:t>
            </w:r>
            <w:r>
              <w:rPr>
                <w:rFonts w:ascii="Arial" w:eastAsia="Arial" w:hAnsi="Arial" w:cs="Arial"/>
                <w:b/>
                <w:sz w:val="22"/>
              </w:rPr>
              <w:t xml:space="preserve"> </w:t>
            </w:r>
          </w:p>
        </w:tc>
      </w:tr>
      <w:tr w:rsidR="00182AB6" w14:paraId="1684159F" w14:textId="77777777">
        <w:trPr>
          <w:trHeight w:val="4755"/>
        </w:trPr>
        <w:tc>
          <w:tcPr>
            <w:tcW w:w="5833" w:type="dxa"/>
            <w:tcBorders>
              <w:top w:val="single" w:sz="4" w:space="0" w:color="000000"/>
              <w:left w:val="single" w:sz="4" w:space="0" w:color="000000"/>
              <w:bottom w:val="single" w:sz="4" w:space="0" w:color="000000"/>
              <w:right w:val="single" w:sz="4" w:space="0" w:color="000000"/>
            </w:tcBorders>
          </w:tcPr>
          <w:p w14:paraId="0E9494F4" w14:textId="77777777" w:rsidR="00182AB6" w:rsidRDefault="00B71D0D">
            <w:pPr>
              <w:spacing w:after="24" w:line="398" w:lineRule="auto"/>
              <w:ind w:left="106" w:right="52" w:firstLine="0"/>
            </w:pPr>
            <w:r>
              <w:rPr>
                <w:rFonts w:ascii="Arial" w:eastAsia="Arial" w:hAnsi="Arial" w:cs="Arial"/>
                <w:color w:val="515151"/>
                <w:sz w:val="20"/>
              </w:rPr>
              <w:t>— Comprobar los registros contables. Comprobar la documentación comercial, laboral y bancaria. Circularizado del saldo de clientes y proveedores. Comprobación de la amortización acumulada con las fichas de inmovilizado.</w:t>
            </w:r>
            <w:r>
              <w:rPr>
                <w:rFonts w:ascii="Arial" w:eastAsia="Arial" w:hAnsi="Arial" w:cs="Arial"/>
                <w:sz w:val="20"/>
              </w:rPr>
              <w:t xml:space="preserve"> </w:t>
            </w:r>
          </w:p>
          <w:p w14:paraId="7523178C" w14:textId="77777777" w:rsidR="00182AB6" w:rsidRDefault="00B71D0D">
            <w:pPr>
              <w:spacing w:after="0" w:line="259" w:lineRule="auto"/>
              <w:ind w:left="0" w:firstLine="0"/>
              <w:jc w:val="left"/>
            </w:pPr>
            <w:r>
              <w:rPr>
                <w:rFonts w:ascii="Arial" w:eastAsia="Arial" w:hAnsi="Arial" w:cs="Arial"/>
                <w:b/>
                <w:sz w:val="22"/>
              </w:rPr>
              <w:t xml:space="preserve"> </w:t>
            </w:r>
          </w:p>
          <w:p w14:paraId="5E4B5DED" w14:textId="77777777" w:rsidR="00182AB6" w:rsidRDefault="00B71D0D">
            <w:pPr>
              <w:spacing w:after="0" w:line="259" w:lineRule="auto"/>
              <w:ind w:left="106" w:firstLine="0"/>
              <w:jc w:val="left"/>
            </w:pPr>
            <w:r>
              <w:rPr>
                <w:rFonts w:ascii="Arial" w:eastAsia="Arial" w:hAnsi="Arial" w:cs="Arial"/>
                <w:color w:val="515151"/>
                <w:sz w:val="20"/>
              </w:rPr>
              <w:t>— Realizar el punteo y la casación contables.</w:t>
            </w:r>
            <w:r>
              <w:rPr>
                <w:rFonts w:ascii="Arial" w:eastAsia="Arial" w:hAnsi="Arial" w:cs="Arial"/>
                <w:sz w:val="20"/>
              </w:rPr>
              <w:t xml:space="preserve"> </w:t>
            </w:r>
          </w:p>
          <w:p w14:paraId="0C5F47E9" w14:textId="77777777" w:rsidR="00182AB6" w:rsidRDefault="00B71D0D">
            <w:pPr>
              <w:spacing w:after="0" w:line="259" w:lineRule="auto"/>
              <w:ind w:left="0" w:firstLine="0"/>
              <w:jc w:val="left"/>
            </w:pPr>
            <w:r>
              <w:rPr>
                <w:rFonts w:ascii="Arial" w:eastAsia="Arial" w:hAnsi="Arial" w:cs="Arial"/>
                <w:b/>
                <w:sz w:val="20"/>
              </w:rPr>
              <w:t xml:space="preserve"> </w:t>
            </w:r>
          </w:p>
          <w:p w14:paraId="3E565DF5" w14:textId="77777777" w:rsidR="00182AB6" w:rsidRDefault="00B71D0D">
            <w:pPr>
              <w:spacing w:after="31" w:line="259" w:lineRule="auto"/>
              <w:ind w:left="0" w:firstLine="0"/>
              <w:jc w:val="left"/>
            </w:pPr>
            <w:r>
              <w:rPr>
                <w:rFonts w:ascii="Arial" w:eastAsia="Arial" w:hAnsi="Arial" w:cs="Arial"/>
                <w:b/>
                <w:sz w:val="16"/>
              </w:rPr>
              <w:t xml:space="preserve"> </w:t>
            </w:r>
          </w:p>
          <w:p w14:paraId="125F4F35" w14:textId="77777777" w:rsidR="00182AB6" w:rsidRDefault="00B71D0D">
            <w:pPr>
              <w:spacing w:after="0" w:line="259" w:lineRule="auto"/>
              <w:ind w:left="106" w:firstLine="0"/>
              <w:jc w:val="left"/>
            </w:pPr>
            <w:r>
              <w:rPr>
                <w:rFonts w:ascii="Arial" w:eastAsia="Arial" w:hAnsi="Arial" w:cs="Arial"/>
                <w:color w:val="515151"/>
                <w:sz w:val="20"/>
              </w:rPr>
              <w:t>— Realizar la conciliación bancaria.</w:t>
            </w:r>
            <w:r>
              <w:rPr>
                <w:rFonts w:ascii="Arial" w:eastAsia="Arial" w:hAnsi="Arial" w:cs="Arial"/>
                <w:sz w:val="20"/>
              </w:rPr>
              <w:t xml:space="preserve"> </w:t>
            </w:r>
          </w:p>
          <w:p w14:paraId="6D6E5781" w14:textId="77777777" w:rsidR="00182AB6" w:rsidRDefault="00B71D0D">
            <w:pPr>
              <w:spacing w:after="0" w:line="259" w:lineRule="auto"/>
              <w:ind w:left="0" w:firstLine="0"/>
              <w:jc w:val="left"/>
            </w:pPr>
            <w:r>
              <w:rPr>
                <w:rFonts w:ascii="Arial" w:eastAsia="Arial" w:hAnsi="Arial" w:cs="Arial"/>
                <w:b/>
                <w:sz w:val="20"/>
              </w:rPr>
              <w:t xml:space="preserve"> </w:t>
            </w:r>
          </w:p>
          <w:p w14:paraId="3D1FD2FE" w14:textId="77777777" w:rsidR="00182AB6" w:rsidRDefault="00B71D0D">
            <w:pPr>
              <w:spacing w:after="25" w:line="259" w:lineRule="auto"/>
              <w:ind w:left="0" w:firstLine="0"/>
              <w:jc w:val="left"/>
            </w:pPr>
            <w:r>
              <w:rPr>
                <w:rFonts w:ascii="Arial" w:eastAsia="Arial" w:hAnsi="Arial" w:cs="Arial"/>
                <w:b/>
                <w:sz w:val="16"/>
              </w:rPr>
              <w:t xml:space="preserve"> </w:t>
            </w:r>
          </w:p>
          <w:p w14:paraId="08EE401B" w14:textId="77777777" w:rsidR="00182AB6" w:rsidRDefault="00B71D0D">
            <w:pPr>
              <w:spacing w:after="0" w:line="259" w:lineRule="auto"/>
              <w:ind w:left="332" w:hanging="226"/>
              <w:jc w:val="left"/>
            </w:pPr>
            <w:r>
              <w:rPr>
                <w:rFonts w:ascii="Arial" w:eastAsia="Arial" w:hAnsi="Arial" w:cs="Arial"/>
                <w:color w:val="515151"/>
                <w:sz w:val="20"/>
              </w:rPr>
              <w:t>— Llevar a cabo la comprobación en las aplicaciones informáticas.</w:t>
            </w:r>
            <w:r>
              <w:rPr>
                <w:rFonts w:ascii="Arial" w:eastAsia="Arial" w:hAnsi="Arial" w:cs="Arial"/>
                <w:sz w:val="20"/>
              </w:rPr>
              <w:t xml:space="preserve"> </w:t>
            </w:r>
          </w:p>
        </w:tc>
        <w:tc>
          <w:tcPr>
            <w:tcW w:w="5392" w:type="dxa"/>
            <w:tcBorders>
              <w:top w:val="single" w:sz="4" w:space="0" w:color="000000"/>
              <w:left w:val="single" w:sz="4" w:space="0" w:color="000000"/>
              <w:bottom w:val="single" w:sz="4" w:space="0" w:color="000000"/>
              <w:right w:val="single" w:sz="4" w:space="0" w:color="000000"/>
            </w:tcBorders>
          </w:tcPr>
          <w:p w14:paraId="371DF984" w14:textId="77777777" w:rsidR="00182AB6" w:rsidRDefault="00B71D0D">
            <w:pPr>
              <w:spacing w:after="24" w:line="398" w:lineRule="auto"/>
              <w:ind w:left="107" w:right="49" w:firstLine="0"/>
            </w:pPr>
            <w:r>
              <w:rPr>
                <w:rFonts w:ascii="Arial" w:eastAsia="Arial" w:hAnsi="Arial" w:cs="Arial"/>
                <w:color w:val="515151"/>
                <w:sz w:val="20"/>
              </w:rPr>
              <w:t>— La comprobación de los registros contables. Comprobación de la documentación comercial, laboral y bancaria. Circularizado del saldo de clientes y proveedores. Comprobación de la amortización acumulada con las fichas de inmovilizado.</w:t>
            </w:r>
            <w:r>
              <w:rPr>
                <w:rFonts w:ascii="Arial" w:eastAsia="Arial" w:hAnsi="Arial" w:cs="Arial"/>
                <w:sz w:val="20"/>
              </w:rPr>
              <w:t xml:space="preserve"> </w:t>
            </w:r>
          </w:p>
          <w:p w14:paraId="13FA0F27" w14:textId="77777777" w:rsidR="00182AB6" w:rsidRDefault="00B71D0D">
            <w:pPr>
              <w:spacing w:after="0" w:line="259" w:lineRule="auto"/>
              <w:ind w:left="1" w:firstLine="0"/>
              <w:jc w:val="left"/>
            </w:pPr>
            <w:r>
              <w:rPr>
                <w:rFonts w:ascii="Arial" w:eastAsia="Arial" w:hAnsi="Arial" w:cs="Arial"/>
                <w:b/>
                <w:sz w:val="22"/>
              </w:rPr>
              <w:t xml:space="preserve"> </w:t>
            </w:r>
          </w:p>
          <w:p w14:paraId="7B24089B" w14:textId="77777777" w:rsidR="00182AB6" w:rsidRDefault="00B71D0D">
            <w:pPr>
              <w:spacing w:after="0" w:line="259" w:lineRule="auto"/>
              <w:ind w:left="107" w:firstLine="0"/>
              <w:jc w:val="left"/>
            </w:pPr>
            <w:r>
              <w:rPr>
                <w:rFonts w:ascii="Arial" w:eastAsia="Arial" w:hAnsi="Arial" w:cs="Arial"/>
                <w:color w:val="515151"/>
                <w:sz w:val="20"/>
              </w:rPr>
              <w:t>— El punteo y la casación contables.</w:t>
            </w:r>
            <w:r>
              <w:rPr>
                <w:rFonts w:ascii="Arial" w:eastAsia="Arial" w:hAnsi="Arial" w:cs="Arial"/>
                <w:sz w:val="20"/>
              </w:rPr>
              <w:t xml:space="preserve"> </w:t>
            </w:r>
          </w:p>
          <w:p w14:paraId="306B206A" w14:textId="77777777" w:rsidR="00182AB6" w:rsidRDefault="00B71D0D">
            <w:pPr>
              <w:spacing w:after="0" w:line="259" w:lineRule="auto"/>
              <w:ind w:left="1" w:firstLine="0"/>
              <w:jc w:val="left"/>
            </w:pPr>
            <w:r>
              <w:rPr>
                <w:rFonts w:ascii="Arial" w:eastAsia="Arial" w:hAnsi="Arial" w:cs="Arial"/>
                <w:b/>
                <w:sz w:val="20"/>
              </w:rPr>
              <w:t xml:space="preserve"> </w:t>
            </w:r>
          </w:p>
          <w:p w14:paraId="18C750F6" w14:textId="77777777" w:rsidR="00182AB6" w:rsidRDefault="00B71D0D">
            <w:pPr>
              <w:spacing w:after="27" w:line="259" w:lineRule="auto"/>
              <w:ind w:left="1" w:firstLine="0"/>
              <w:jc w:val="left"/>
            </w:pPr>
            <w:r>
              <w:rPr>
                <w:rFonts w:ascii="Arial" w:eastAsia="Arial" w:hAnsi="Arial" w:cs="Arial"/>
                <w:b/>
                <w:sz w:val="16"/>
              </w:rPr>
              <w:t xml:space="preserve"> </w:t>
            </w:r>
          </w:p>
          <w:p w14:paraId="3179A7AA" w14:textId="77777777" w:rsidR="00182AB6" w:rsidRDefault="00B71D0D">
            <w:pPr>
              <w:spacing w:after="0" w:line="259" w:lineRule="auto"/>
              <w:ind w:left="107" w:firstLine="0"/>
              <w:jc w:val="left"/>
            </w:pPr>
            <w:r>
              <w:rPr>
                <w:rFonts w:ascii="Arial" w:eastAsia="Arial" w:hAnsi="Arial" w:cs="Arial"/>
                <w:color w:val="515151"/>
                <w:sz w:val="20"/>
              </w:rPr>
              <w:t>— La conciliación bancaria.</w:t>
            </w:r>
            <w:r>
              <w:rPr>
                <w:rFonts w:ascii="Arial" w:eastAsia="Arial" w:hAnsi="Arial" w:cs="Arial"/>
                <w:sz w:val="20"/>
              </w:rPr>
              <w:t xml:space="preserve"> </w:t>
            </w:r>
          </w:p>
          <w:p w14:paraId="2321E460" w14:textId="77777777" w:rsidR="00182AB6" w:rsidRDefault="00B71D0D">
            <w:pPr>
              <w:spacing w:after="0" w:line="259" w:lineRule="auto"/>
              <w:ind w:left="1" w:firstLine="0"/>
              <w:jc w:val="left"/>
            </w:pPr>
            <w:r>
              <w:rPr>
                <w:rFonts w:ascii="Arial" w:eastAsia="Arial" w:hAnsi="Arial" w:cs="Arial"/>
                <w:b/>
                <w:sz w:val="20"/>
              </w:rPr>
              <w:t xml:space="preserve"> </w:t>
            </w:r>
          </w:p>
          <w:p w14:paraId="6642F284" w14:textId="77777777" w:rsidR="00182AB6" w:rsidRDefault="00B71D0D">
            <w:pPr>
              <w:spacing w:after="25" w:line="259" w:lineRule="auto"/>
              <w:ind w:left="1" w:firstLine="0"/>
              <w:jc w:val="left"/>
            </w:pPr>
            <w:r>
              <w:rPr>
                <w:rFonts w:ascii="Arial" w:eastAsia="Arial" w:hAnsi="Arial" w:cs="Arial"/>
                <w:b/>
                <w:sz w:val="16"/>
              </w:rPr>
              <w:t xml:space="preserve"> </w:t>
            </w:r>
          </w:p>
          <w:p w14:paraId="315EA246" w14:textId="77777777" w:rsidR="00182AB6" w:rsidRDefault="00B71D0D">
            <w:pPr>
              <w:spacing w:after="0" w:line="259" w:lineRule="auto"/>
              <w:ind w:left="107" w:firstLine="0"/>
              <w:jc w:val="left"/>
            </w:pPr>
            <w:r>
              <w:rPr>
                <w:rFonts w:ascii="Arial" w:eastAsia="Arial" w:hAnsi="Arial" w:cs="Arial"/>
                <w:color w:val="515151"/>
                <w:sz w:val="20"/>
              </w:rPr>
              <w:t>— La comprobación en las aplicaciones informáticas.</w:t>
            </w:r>
            <w:r>
              <w:rPr>
                <w:rFonts w:ascii="Arial" w:eastAsia="Arial" w:hAnsi="Arial" w:cs="Arial"/>
                <w:sz w:val="20"/>
              </w:rPr>
              <w:t xml:space="preserve"> </w:t>
            </w:r>
          </w:p>
        </w:tc>
      </w:tr>
    </w:tbl>
    <w:p w14:paraId="643E4575" w14:textId="77777777" w:rsidR="00182AB6" w:rsidRDefault="00B71D0D">
      <w:pPr>
        <w:spacing w:after="0" w:line="259" w:lineRule="auto"/>
        <w:ind w:left="117" w:right="-752" w:firstLine="0"/>
        <w:jc w:val="left"/>
      </w:pPr>
      <w:r>
        <w:rPr>
          <w:noProof/>
        </w:rPr>
        <w:lastRenderedPageBreak/>
        <w:drawing>
          <wp:inline distT="0" distB="0" distL="0" distR="0" wp14:anchorId="6AED7F8C" wp14:editId="34430530">
            <wp:extent cx="7043928" cy="8263128"/>
            <wp:effectExtent l="0" t="0" r="0" b="0"/>
            <wp:docPr id="114486" name="Picture 114486"/>
            <wp:cNvGraphicFramePr/>
            <a:graphic xmlns:a="http://schemas.openxmlformats.org/drawingml/2006/main">
              <a:graphicData uri="http://schemas.openxmlformats.org/drawingml/2006/picture">
                <pic:pic xmlns:pic="http://schemas.openxmlformats.org/drawingml/2006/picture">
                  <pic:nvPicPr>
                    <pic:cNvPr id="114486" name="Picture 114486"/>
                    <pic:cNvPicPr/>
                  </pic:nvPicPr>
                  <pic:blipFill>
                    <a:blip r:embed="rId21"/>
                    <a:stretch>
                      <a:fillRect/>
                    </a:stretch>
                  </pic:blipFill>
                  <pic:spPr>
                    <a:xfrm>
                      <a:off x="0" y="0"/>
                      <a:ext cx="7043928" cy="8263128"/>
                    </a:xfrm>
                    <a:prstGeom prst="rect">
                      <a:avLst/>
                    </a:prstGeom>
                  </pic:spPr>
                </pic:pic>
              </a:graphicData>
            </a:graphic>
          </wp:inline>
        </w:drawing>
      </w:r>
    </w:p>
    <w:p w14:paraId="43FB8B65" w14:textId="77777777" w:rsidR="00182AB6" w:rsidRDefault="00182AB6">
      <w:pPr>
        <w:sectPr w:rsidR="00182AB6">
          <w:headerReference w:type="even" r:id="rId22"/>
          <w:headerReference w:type="default" r:id="rId23"/>
          <w:headerReference w:type="first" r:id="rId24"/>
          <w:pgSz w:w="11918" w:h="16848"/>
          <w:pgMar w:top="1599" w:right="1140" w:bottom="331" w:left="322" w:header="600" w:footer="720" w:gutter="0"/>
          <w:cols w:space="720"/>
        </w:sectPr>
      </w:pPr>
    </w:p>
    <w:p w14:paraId="241F7F21" w14:textId="77777777" w:rsidR="00182AB6" w:rsidRDefault="00B71D0D">
      <w:pPr>
        <w:spacing w:after="140" w:line="259" w:lineRule="auto"/>
        <w:ind w:left="0" w:firstLine="0"/>
        <w:jc w:val="left"/>
      </w:pPr>
      <w:r>
        <w:rPr>
          <w:rFonts w:ascii="Arial" w:eastAsia="Arial" w:hAnsi="Arial" w:cs="Arial"/>
          <w:b/>
          <w:sz w:val="4"/>
        </w:rPr>
        <w:lastRenderedPageBreak/>
        <w:t xml:space="preserve"> </w:t>
      </w:r>
    </w:p>
    <w:p w14:paraId="675CDBDE" w14:textId="77777777" w:rsidR="00182AB6" w:rsidRDefault="00B71D0D">
      <w:pPr>
        <w:spacing w:after="0" w:line="259" w:lineRule="auto"/>
        <w:ind w:left="0" w:firstLine="0"/>
        <w:jc w:val="left"/>
      </w:pPr>
      <w:r>
        <w:rPr>
          <w:rFonts w:ascii="Arial" w:eastAsia="Arial" w:hAnsi="Arial" w:cs="Arial"/>
          <w:b/>
          <w:sz w:val="20"/>
        </w:rPr>
        <w:t xml:space="preserve"> </w:t>
      </w:r>
    </w:p>
    <w:tbl>
      <w:tblPr>
        <w:tblStyle w:val="TableGrid"/>
        <w:tblW w:w="10773" w:type="dxa"/>
        <w:tblInd w:w="-119" w:type="dxa"/>
        <w:tblCellMar>
          <w:top w:w="6" w:type="dxa"/>
          <w:right w:w="115" w:type="dxa"/>
        </w:tblCellMar>
        <w:tblLook w:val="04A0" w:firstRow="1" w:lastRow="0" w:firstColumn="1" w:lastColumn="0" w:noHBand="0" w:noVBand="1"/>
      </w:tblPr>
      <w:tblGrid>
        <w:gridCol w:w="532"/>
        <w:gridCol w:w="10241"/>
      </w:tblGrid>
      <w:tr w:rsidR="00182AB6" w14:paraId="7BE44270" w14:textId="77777777">
        <w:trPr>
          <w:trHeight w:val="323"/>
        </w:trPr>
        <w:tc>
          <w:tcPr>
            <w:tcW w:w="532" w:type="dxa"/>
            <w:tcBorders>
              <w:top w:val="single" w:sz="4" w:space="0" w:color="000000"/>
              <w:left w:val="single" w:sz="4" w:space="0" w:color="000000"/>
              <w:bottom w:val="nil"/>
              <w:right w:val="nil"/>
            </w:tcBorders>
          </w:tcPr>
          <w:p w14:paraId="706BCD67" w14:textId="77777777" w:rsidR="00182AB6" w:rsidRDefault="00B71D0D">
            <w:pPr>
              <w:spacing w:after="0" w:line="259" w:lineRule="auto"/>
              <w:ind w:left="172" w:firstLine="0"/>
              <w:jc w:val="left"/>
            </w:pPr>
            <w:r>
              <w:rPr>
                <w:rFonts w:ascii="Segoe UI Symbol" w:eastAsia="Segoe UI Symbol" w:hAnsi="Segoe UI Symbol" w:cs="Segoe UI Symbol"/>
              </w:rPr>
              <w:t></w:t>
            </w:r>
            <w:r>
              <w:rPr>
                <w:rFonts w:ascii="Arial" w:eastAsia="Arial" w:hAnsi="Arial" w:cs="Arial"/>
              </w:rPr>
              <w:t xml:space="preserve"> </w:t>
            </w:r>
          </w:p>
        </w:tc>
        <w:tc>
          <w:tcPr>
            <w:tcW w:w="10242" w:type="dxa"/>
            <w:tcBorders>
              <w:top w:val="single" w:sz="4" w:space="0" w:color="000000"/>
              <w:left w:val="nil"/>
              <w:bottom w:val="nil"/>
              <w:right w:val="single" w:sz="4" w:space="0" w:color="000000"/>
            </w:tcBorders>
          </w:tcPr>
          <w:p w14:paraId="72B3EEFD" w14:textId="77777777" w:rsidR="00182AB6" w:rsidRDefault="00B71D0D">
            <w:pPr>
              <w:spacing w:after="0" w:line="259" w:lineRule="auto"/>
              <w:ind w:left="0" w:firstLine="0"/>
              <w:jc w:val="left"/>
            </w:pPr>
            <w:r>
              <w:rPr>
                <w:rFonts w:ascii="Arial" w:eastAsia="Arial" w:hAnsi="Arial" w:cs="Arial"/>
              </w:rPr>
              <w:t xml:space="preserve">Manual de referencia </w:t>
            </w:r>
          </w:p>
        </w:tc>
      </w:tr>
      <w:tr w:rsidR="00182AB6" w14:paraId="14DDFDB6" w14:textId="77777777">
        <w:trPr>
          <w:trHeight w:val="305"/>
        </w:trPr>
        <w:tc>
          <w:tcPr>
            <w:tcW w:w="532" w:type="dxa"/>
            <w:tcBorders>
              <w:top w:val="nil"/>
              <w:left w:val="single" w:sz="4" w:space="0" w:color="000000"/>
              <w:bottom w:val="nil"/>
              <w:right w:val="nil"/>
            </w:tcBorders>
          </w:tcPr>
          <w:p w14:paraId="7ED5BD7E" w14:textId="77777777" w:rsidR="00182AB6" w:rsidRDefault="00B71D0D">
            <w:pPr>
              <w:spacing w:after="0" w:line="259" w:lineRule="auto"/>
              <w:ind w:left="172" w:firstLine="0"/>
              <w:jc w:val="left"/>
            </w:pPr>
            <w:r>
              <w:rPr>
                <w:rFonts w:ascii="Segoe UI Symbol" w:eastAsia="Segoe UI Symbol" w:hAnsi="Segoe UI Symbol" w:cs="Segoe UI Symbol"/>
              </w:rPr>
              <w:t></w:t>
            </w:r>
            <w:r>
              <w:rPr>
                <w:rFonts w:ascii="Arial" w:eastAsia="Arial" w:hAnsi="Arial" w:cs="Arial"/>
              </w:rPr>
              <w:t xml:space="preserve"> </w:t>
            </w:r>
          </w:p>
        </w:tc>
        <w:tc>
          <w:tcPr>
            <w:tcW w:w="10242" w:type="dxa"/>
            <w:tcBorders>
              <w:top w:val="nil"/>
              <w:left w:val="nil"/>
              <w:bottom w:val="nil"/>
              <w:right w:val="single" w:sz="4" w:space="0" w:color="000000"/>
            </w:tcBorders>
          </w:tcPr>
          <w:p w14:paraId="68D37FE2" w14:textId="77777777" w:rsidR="00182AB6" w:rsidRDefault="00B71D0D">
            <w:pPr>
              <w:spacing w:after="0" w:line="259" w:lineRule="auto"/>
              <w:ind w:left="0" w:firstLine="0"/>
              <w:jc w:val="left"/>
            </w:pPr>
            <w:r>
              <w:rPr>
                <w:rFonts w:ascii="Arial" w:eastAsia="Arial" w:hAnsi="Arial" w:cs="Arial"/>
              </w:rPr>
              <w:t xml:space="preserve">Pizarra digital </w:t>
            </w:r>
          </w:p>
        </w:tc>
      </w:tr>
      <w:tr w:rsidR="00182AB6" w14:paraId="4C832864" w14:textId="77777777">
        <w:trPr>
          <w:trHeight w:val="308"/>
        </w:trPr>
        <w:tc>
          <w:tcPr>
            <w:tcW w:w="532" w:type="dxa"/>
            <w:tcBorders>
              <w:top w:val="nil"/>
              <w:left w:val="single" w:sz="4" w:space="0" w:color="000000"/>
              <w:bottom w:val="nil"/>
              <w:right w:val="nil"/>
            </w:tcBorders>
          </w:tcPr>
          <w:p w14:paraId="235AE538" w14:textId="77777777" w:rsidR="00182AB6" w:rsidRDefault="00B71D0D">
            <w:pPr>
              <w:spacing w:after="0" w:line="259" w:lineRule="auto"/>
              <w:ind w:left="172" w:firstLine="0"/>
              <w:jc w:val="left"/>
            </w:pPr>
            <w:r>
              <w:rPr>
                <w:rFonts w:ascii="Segoe UI Symbol" w:eastAsia="Segoe UI Symbol" w:hAnsi="Segoe UI Symbol" w:cs="Segoe UI Symbol"/>
              </w:rPr>
              <w:t></w:t>
            </w:r>
            <w:r>
              <w:rPr>
                <w:rFonts w:ascii="Arial" w:eastAsia="Arial" w:hAnsi="Arial" w:cs="Arial"/>
              </w:rPr>
              <w:t xml:space="preserve"> </w:t>
            </w:r>
          </w:p>
        </w:tc>
        <w:tc>
          <w:tcPr>
            <w:tcW w:w="10242" w:type="dxa"/>
            <w:tcBorders>
              <w:top w:val="nil"/>
              <w:left w:val="nil"/>
              <w:bottom w:val="nil"/>
              <w:right w:val="single" w:sz="4" w:space="0" w:color="000000"/>
            </w:tcBorders>
          </w:tcPr>
          <w:p w14:paraId="71184E5D" w14:textId="77777777" w:rsidR="00182AB6" w:rsidRDefault="00B71D0D">
            <w:pPr>
              <w:spacing w:after="0" w:line="259" w:lineRule="auto"/>
              <w:ind w:left="0" w:firstLine="0"/>
              <w:jc w:val="left"/>
            </w:pPr>
            <w:r>
              <w:rPr>
                <w:rFonts w:ascii="Arial" w:eastAsia="Arial" w:hAnsi="Arial" w:cs="Arial"/>
              </w:rPr>
              <w:t xml:space="preserve">Programa informático de contabilidad </w:t>
            </w:r>
          </w:p>
        </w:tc>
      </w:tr>
      <w:tr w:rsidR="00182AB6" w14:paraId="58328173" w14:textId="77777777">
        <w:trPr>
          <w:trHeight w:val="298"/>
        </w:trPr>
        <w:tc>
          <w:tcPr>
            <w:tcW w:w="532" w:type="dxa"/>
            <w:tcBorders>
              <w:top w:val="nil"/>
              <w:left w:val="single" w:sz="4" w:space="0" w:color="000000"/>
              <w:bottom w:val="nil"/>
              <w:right w:val="nil"/>
            </w:tcBorders>
          </w:tcPr>
          <w:p w14:paraId="5EB15FAA" w14:textId="77777777" w:rsidR="00182AB6" w:rsidRDefault="00B71D0D">
            <w:pPr>
              <w:spacing w:after="0" w:line="259" w:lineRule="auto"/>
              <w:ind w:left="172" w:firstLine="0"/>
              <w:jc w:val="left"/>
            </w:pPr>
            <w:r>
              <w:rPr>
                <w:rFonts w:ascii="Segoe UI Symbol" w:eastAsia="Segoe UI Symbol" w:hAnsi="Segoe UI Symbol" w:cs="Segoe UI Symbol"/>
              </w:rPr>
              <w:t></w:t>
            </w:r>
            <w:r>
              <w:rPr>
                <w:rFonts w:ascii="Arial" w:eastAsia="Arial" w:hAnsi="Arial" w:cs="Arial"/>
              </w:rPr>
              <w:t xml:space="preserve"> </w:t>
            </w:r>
          </w:p>
        </w:tc>
        <w:tc>
          <w:tcPr>
            <w:tcW w:w="10242" w:type="dxa"/>
            <w:tcBorders>
              <w:top w:val="nil"/>
              <w:left w:val="nil"/>
              <w:bottom w:val="nil"/>
              <w:right w:val="single" w:sz="4" w:space="0" w:color="000000"/>
            </w:tcBorders>
          </w:tcPr>
          <w:p w14:paraId="55AFE6B5" w14:textId="77777777" w:rsidR="00182AB6" w:rsidRDefault="00B71D0D">
            <w:pPr>
              <w:spacing w:after="0" w:line="259" w:lineRule="auto"/>
              <w:ind w:left="0" w:firstLine="0"/>
              <w:jc w:val="left"/>
            </w:pPr>
            <w:r>
              <w:rPr>
                <w:rFonts w:ascii="Arial" w:eastAsia="Arial" w:hAnsi="Arial" w:cs="Arial"/>
              </w:rPr>
              <w:t xml:space="preserve">Conexión a internet </w:t>
            </w:r>
          </w:p>
        </w:tc>
      </w:tr>
      <w:tr w:rsidR="00182AB6" w14:paraId="5CEEF0F1" w14:textId="77777777">
        <w:trPr>
          <w:trHeight w:val="290"/>
        </w:trPr>
        <w:tc>
          <w:tcPr>
            <w:tcW w:w="532" w:type="dxa"/>
            <w:tcBorders>
              <w:top w:val="nil"/>
              <w:left w:val="single" w:sz="4" w:space="0" w:color="000000"/>
              <w:bottom w:val="single" w:sz="4" w:space="0" w:color="000000"/>
              <w:right w:val="nil"/>
            </w:tcBorders>
          </w:tcPr>
          <w:p w14:paraId="249CEE7F" w14:textId="77777777" w:rsidR="00182AB6" w:rsidRDefault="00B71D0D">
            <w:pPr>
              <w:spacing w:after="0" w:line="259" w:lineRule="auto"/>
              <w:ind w:left="172" w:firstLine="0"/>
              <w:jc w:val="left"/>
            </w:pPr>
            <w:r>
              <w:rPr>
                <w:rFonts w:ascii="Segoe UI Symbol" w:eastAsia="Segoe UI Symbol" w:hAnsi="Segoe UI Symbol" w:cs="Segoe UI Symbol"/>
              </w:rPr>
              <w:t></w:t>
            </w:r>
            <w:r>
              <w:rPr>
                <w:rFonts w:ascii="Arial" w:eastAsia="Arial" w:hAnsi="Arial" w:cs="Arial"/>
              </w:rPr>
              <w:t xml:space="preserve"> </w:t>
            </w:r>
          </w:p>
        </w:tc>
        <w:tc>
          <w:tcPr>
            <w:tcW w:w="10242" w:type="dxa"/>
            <w:tcBorders>
              <w:top w:val="nil"/>
              <w:left w:val="nil"/>
              <w:bottom w:val="single" w:sz="4" w:space="0" w:color="000000"/>
              <w:right w:val="single" w:sz="4" w:space="0" w:color="000000"/>
            </w:tcBorders>
          </w:tcPr>
          <w:p w14:paraId="3376502F" w14:textId="77777777" w:rsidR="00182AB6" w:rsidRDefault="00B71D0D">
            <w:pPr>
              <w:spacing w:after="0" w:line="259" w:lineRule="auto"/>
              <w:ind w:left="0" w:firstLine="0"/>
              <w:jc w:val="left"/>
            </w:pPr>
            <w:r>
              <w:rPr>
                <w:rFonts w:ascii="Arial" w:eastAsia="Arial" w:hAnsi="Arial" w:cs="Arial"/>
              </w:rPr>
              <w:t xml:space="preserve">Documentos diversos </w:t>
            </w:r>
          </w:p>
        </w:tc>
      </w:tr>
      <w:tr w:rsidR="00182AB6" w14:paraId="7C40396C" w14:textId="77777777">
        <w:trPr>
          <w:trHeight w:val="406"/>
        </w:trPr>
        <w:tc>
          <w:tcPr>
            <w:tcW w:w="532" w:type="dxa"/>
            <w:tcBorders>
              <w:top w:val="single" w:sz="4" w:space="0" w:color="000000"/>
              <w:left w:val="single" w:sz="4" w:space="0" w:color="000000"/>
              <w:bottom w:val="single" w:sz="4" w:space="0" w:color="000000"/>
              <w:right w:val="nil"/>
            </w:tcBorders>
            <w:shd w:val="clear" w:color="auto" w:fill="29859B"/>
          </w:tcPr>
          <w:p w14:paraId="559E2D88" w14:textId="77777777" w:rsidR="00182AB6" w:rsidRDefault="00182AB6">
            <w:pPr>
              <w:spacing w:after="160" w:line="259" w:lineRule="auto"/>
              <w:ind w:left="0" w:firstLine="0"/>
              <w:jc w:val="left"/>
            </w:pPr>
          </w:p>
        </w:tc>
        <w:tc>
          <w:tcPr>
            <w:tcW w:w="10242" w:type="dxa"/>
            <w:tcBorders>
              <w:top w:val="single" w:sz="4" w:space="0" w:color="000000"/>
              <w:left w:val="nil"/>
              <w:bottom w:val="single" w:sz="4" w:space="0" w:color="000000"/>
              <w:right w:val="single" w:sz="4" w:space="0" w:color="000000"/>
            </w:tcBorders>
            <w:shd w:val="clear" w:color="auto" w:fill="29859B"/>
          </w:tcPr>
          <w:p w14:paraId="3045AE66" w14:textId="77777777" w:rsidR="00182AB6" w:rsidRDefault="00B71D0D">
            <w:pPr>
              <w:spacing w:after="0" w:line="259" w:lineRule="auto"/>
              <w:ind w:left="0" w:right="411" w:firstLine="0"/>
              <w:jc w:val="center"/>
            </w:pPr>
            <w:r>
              <w:rPr>
                <w:rFonts w:ascii="Arial" w:eastAsia="Arial" w:hAnsi="Arial" w:cs="Arial"/>
                <w:b/>
                <w:color w:val="FFFFFF"/>
                <w:sz w:val="22"/>
              </w:rPr>
              <w:t>Observaciones</w:t>
            </w:r>
            <w:r>
              <w:rPr>
                <w:rFonts w:ascii="Arial" w:eastAsia="Arial" w:hAnsi="Arial" w:cs="Arial"/>
                <w:b/>
                <w:sz w:val="22"/>
              </w:rPr>
              <w:t xml:space="preserve"> </w:t>
            </w:r>
          </w:p>
        </w:tc>
      </w:tr>
      <w:tr w:rsidR="00182AB6" w14:paraId="20730AA8" w14:textId="77777777">
        <w:trPr>
          <w:trHeight w:val="409"/>
        </w:trPr>
        <w:tc>
          <w:tcPr>
            <w:tcW w:w="532" w:type="dxa"/>
            <w:tcBorders>
              <w:top w:val="single" w:sz="4" w:space="0" w:color="000000"/>
              <w:left w:val="single" w:sz="4" w:space="0" w:color="000000"/>
              <w:bottom w:val="single" w:sz="4" w:space="0" w:color="000000"/>
              <w:right w:val="nil"/>
            </w:tcBorders>
          </w:tcPr>
          <w:p w14:paraId="46E7D12E" w14:textId="77777777" w:rsidR="00182AB6" w:rsidRDefault="00B71D0D">
            <w:pPr>
              <w:spacing w:after="0" w:line="259" w:lineRule="auto"/>
              <w:ind w:left="4" w:firstLine="0"/>
              <w:jc w:val="left"/>
            </w:pPr>
            <w:r>
              <w:rPr>
                <w:sz w:val="22"/>
              </w:rPr>
              <w:t xml:space="preserve"> </w:t>
            </w:r>
          </w:p>
        </w:tc>
        <w:tc>
          <w:tcPr>
            <w:tcW w:w="10242" w:type="dxa"/>
            <w:tcBorders>
              <w:top w:val="single" w:sz="4" w:space="0" w:color="000000"/>
              <w:left w:val="nil"/>
              <w:bottom w:val="single" w:sz="4" w:space="0" w:color="000000"/>
              <w:right w:val="single" w:sz="4" w:space="0" w:color="000000"/>
            </w:tcBorders>
          </w:tcPr>
          <w:p w14:paraId="4650AFBF" w14:textId="77777777" w:rsidR="00182AB6" w:rsidRDefault="00182AB6">
            <w:pPr>
              <w:spacing w:after="160" w:line="259" w:lineRule="auto"/>
              <w:ind w:left="0" w:firstLine="0"/>
              <w:jc w:val="left"/>
            </w:pPr>
          </w:p>
        </w:tc>
      </w:tr>
    </w:tbl>
    <w:p w14:paraId="786C8174" w14:textId="77777777" w:rsidR="00182AB6" w:rsidRDefault="00B71D0D">
      <w:pPr>
        <w:spacing w:after="0" w:line="259" w:lineRule="auto"/>
        <w:ind w:left="0" w:firstLine="0"/>
        <w:jc w:val="left"/>
      </w:pPr>
      <w:r>
        <w:rPr>
          <w:rFonts w:ascii="Arial" w:eastAsia="Arial" w:hAnsi="Arial" w:cs="Arial"/>
          <w:b/>
          <w:sz w:val="20"/>
        </w:rPr>
        <w:t xml:space="preserve"> </w:t>
      </w:r>
    </w:p>
    <w:p w14:paraId="75AF48B5" w14:textId="77777777" w:rsidR="00182AB6" w:rsidRDefault="00B71D0D">
      <w:pPr>
        <w:spacing w:after="177" w:line="259" w:lineRule="auto"/>
        <w:ind w:left="0" w:firstLine="0"/>
        <w:jc w:val="left"/>
      </w:pPr>
      <w:r>
        <w:rPr>
          <w:rFonts w:ascii="Arial" w:eastAsia="Arial" w:hAnsi="Arial" w:cs="Arial"/>
          <w:b/>
          <w:sz w:val="20"/>
        </w:rPr>
        <w:t xml:space="preserve"> </w:t>
      </w:r>
    </w:p>
    <w:p w14:paraId="60853479" w14:textId="77777777" w:rsidR="00182AB6" w:rsidRDefault="00B71D0D" w:rsidP="004B1ADE">
      <w:pPr>
        <w:pStyle w:val="Ttulo1"/>
      </w:pPr>
      <w:bookmarkStart w:id="17" w:name="_Toc148475274"/>
      <w:r>
        <w:rPr>
          <w:u w:color="2C74B5"/>
        </w:rPr>
        <w:t>9.- METODOLOGÍA.</w:t>
      </w:r>
      <w:bookmarkEnd w:id="17"/>
      <w:r>
        <w:t xml:space="preserve"> </w:t>
      </w:r>
    </w:p>
    <w:p w14:paraId="713AF55F" w14:textId="77777777" w:rsidR="00182AB6" w:rsidRDefault="00B71D0D">
      <w:pPr>
        <w:spacing w:after="60" w:line="259" w:lineRule="auto"/>
        <w:ind w:left="1700" w:firstLine="0"/>
        <w:jc w:val="left"/>
      </w:pPr>
      <w:r>
        <w:t xml:space="preserve"> </w:t>
      </w:r>
    </w:p>
    <w:p w14:paraId="7DE44188" w14:textId="77777777" w:rsidR="00182AB6" w:rsidRDefault="00B71D0D">
      <w:pPr>
        <w:ind w:left="221" w:right="6"/>
      </w:pPr>
      <w:r>
        <w:t xml:space="preserve">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 </w:t>
      </w:r>
    </w:p>
    <w:p w14:paraId="38B300B5" w14:textId="77777777" w:rsidR="00182AB6" w:rsidRDefault="00B71D0D">
      <w:pPr>
        <w:ind w:left="221" w:right="6"/>
      </w:pPr>
      <w:r>
        <w:t xml:space="preserve">Un camino eminentemente práctico pero que acercará al alumnado a la constatación de la realidad comercial que nos rodea, y de la validez y practicidad de las distintas actividades y acciones analizadas. </w:t>
      </w:r>
    </w:p>
    <w:p w14:paraId="462EF4CC" w14:textId="77777777" w:rsidR="00182AB6" w:rsidRDefault="00B71D0D">
      <w:pPr>
        <w:ind w:left="221" w:right="6"/>
      </w:pPr>
      <w:r>
        <w:t xml:space="preserve">Todas las actividades tendrán como objetivo la aplicación de los conceptos a la realidad del día a día. </w:t>
      </w:r>
    </w:p>
    <w:p w14:paraId="1272162C" w14:textId="77777777" w:rsidR="00182AB6" w:rsidRDefault="00B71D0D">
      <w:pPr>
        <w:ind w:left="221" w:right="6"/>
      </w:pPr>
      <w:r>
        <w:t xml:space="preserve">El objetivo que nos planteamos, como es lógico, es conseguir que el alumno/a consiga esas competencias (destrezas) que nos han sido asignadas en este módulo. Para ello, partimos desde el punto de vista práctico, es decir, lo que se supone que debe desarrollar en su puesto de trabajo respecto a los contenidos del módulo. </w:t>
      </w:r>
    </w:p>
    <w:p w14:paraId="3DC94437" w14:textId="77777777" w:rsidR="00182AB6" w:rsidRDefault="00B71D0D">
      <w:pPr>
        <w:ind w:left="221" w:right="6"/>
      </w:pPr>
      <w:r>
        <w:t xml:space="preserve">Si bien la exposición de cada unidad comienza con el proyecto, en realidad es la última actividad que el alumno debe realizar al finalizar la misma. El profesor deberá comenzar realizando una indagación sobre lo que el alumno/a ya conoce. Toda la gestión administrativa está conectada, y por lo tanto muchos conceptos ya se han visto (o se están viendo) en otros módulos. Por eso, se tendrá en cuenta la coordinación pedagógica con el resto de módulos. </w:t>
      </w:r>
    </w:p>
    <w:p w14:paraId="6D4ACE97" w14:textId="77777777" w:rsidR="00182AB6" w:rsidRDefault="00B71D0D">
      <w:pPr>
        <w:ind w:left="221" w:right="6"/>
      </w:pPr>
      <w:r>
        <w:t xml:space="preserve">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 </w:t>
      </w:r>
    </w:p>
    <w:p w14:paraId="69E4642C" w14:textId="77777777" w:rsidR="00182AB6" w:rsidRDefault="00B71D0D">
      <w:pPr>
        <w:ind w:left="221" w:right="6"/>
      </w:pPr>
      <w:r>
        <w:t xml:space="preserve">Para impartir este módulo profesional, dado el tiempo de que se dispone, se aplicará la siguiente metodología:  </w:t>
      </w:r>
    </w:p>
    <w:p w14:paraId="79E3ECC8" w14:textId="77777777" w:rsidR="00182AB6" w:rsidRDefault="00B71D0D">
      <w:pPr>
        <w:numPr>
          <w:ilvl w:val="0"/>
          <w:numId w:val="9"/>
        </w:numPr>
        <w:ind w:right="6" w:hanging="720"/>
      </w:pPr>
      <w:r>
        <w:t xml:space="preserve">Activa, participativa y amena, favoreciendo las técnicas de estudio y el autoaprendizaje. </w:t>
      </w:r>
    </w:p>
    <w:p w14:paraId="37FFBE13" w14:textId="77777777" w:rsidR="00182AB6" w:rsidRDefault="00B71D0D">
      <w:pPr>
        <w:numPr>
          <w:ilvl w:val="0"/>
          <w:numId w:val="9"/>
        </w:numPr>
        <w:ind w:right="6" w:hanging="720"/>
      </w:pPr>
      <w:r>
        <w:t xml:space="preserve">Grupal e individualizada, y con una atención especial para aquellos alumnos/as que no alcancen el nivel exigido. El aprendizaje basado en proyectos y el aprendizaje cooperativo facilita la integración del conocimiento a través de la puesta en práctica en situaciones simuladas. </w:t>
      </w:r>
    </w:p>
    <w:p w14:paraId="692BBDD6" w14:textId="77777777" w:rsidR="00182AB6" w:rsidRDefault="00B71D0D">
      <w:pPr>
        <w:numPr>
          <w:ilvl w:val="0"/>
          <w:numId w:val="9"/>
        </w:numPr>
        <w:ind w:right="6" w:hanging="720"/>
      </w:pPr>
      <w:r>
        <w:t xml:space="preserve">Motivadora, que tenga en cuenta los intereses y necesidades de los alumnos/as. La atención y motivación la pierden con facilidad por lo que para intentar paliar este problema vamos a </w:t>
      </w:r>
      <w:r>
        <w:lastRenderedPageBreak/>
        <w:t xml:space="preserve">utilizar una metodología, atendiendo a lo dispuesto en nuestro proyecto educativo, basada en la utilización de las nuevas tecnologías, incluso introduciendo el uso de sus propios móviles. Emplearemos aplicaciones como Edmodo, Plikers, Kahoot. </w:t>
      </w:r>
    </w:p>
    <w:p w14:paraId="4E1E99E7" w14:textId="77777777" w:rsidR="00182AB6" w:rsidRDefault="00B71D0D">
      <w:pPr>
        <w:ind w:left="221" w:right="6"/>
      </w:pPr>
      <w:r>
        <w:t xml:space="preserve">Se sugieren las siguientes formas metodológicas para la impartición de las unidades: </w:t>
      </w:r>
    </w:p>
    <w:p w14:paraId="0703009F" w14:textId="77777777" w:rsidR="00182AB6" w:rsidRDefault="00B71D0D">
      <w:pPr>
        <w:numPr>
          <w:ilvl w:val="0"/>
          <w:numId w:val="9"/>
        </w:numPr>
        <w:spacing w:after="39"/>
        <w:ind w:right="6" w:hanging="720"/>
      </w:pPr>
      <w:r>
        <w:t xml:space="preserve">Explicaciones breves y esquemáticas de los contenidos. Uso de rutinas y destrezas de aprendizaje que permitan a los alumnos activar conocimientos y tomar contacto con la realidad que  les rodea relacionado con el contenido estudiado. </w:t>
      </w:r>
    </w:p>
    <w:p w14:paraId="193B951A" w14:textId="77777777" w:rsidR="00182AB6" w:rsidRDefault="00B71D0D">
      <w:pPr>
        <w:numPr>
          <w:ilvl w:val="0"/>
          <w:numId w:val="9"/>
        </w:numPr>
        <w:ind w:right="6" w:hanging="720"/>
      </w:pPr>
      <w:r>
        <w:t xml:space="preserve">Ejemplificación de casos prácticos. Uso de casos reales de la actividad empresarial, visualización de vídeos y webs empresariales, así como aplicaciones específicas que permiten una comprensión más clara del contenido. </w:t>
      </w:r>
    </w:p>
    <w:p w14:paraId="1DD3C8E9" w14:textId="77777777" w:rsidR="00182AB6" w:rsidRDefault="00B71D0D">
      <w:pPr>
        <w:numPr>
          <w:ilvl w:val="0"/>
          <w:numId w:val="9"/>
        </w:numPr>
        <w:ind w:right="6" w:hanging="720"/>
      </w:pPr>
      <w:r>
        <w:t xml:space="preserve">Resolución de actividades. </w:t>
      </w:r>
    </w:p>
    <w:p w14:paraId="60CF4A8A" w14:textId="77777777" w:rsidR="00182AB6" w:rsidRDefault="00B71D0D">
      <w:pPr>
        <w:spacing w:after="50" w:line="259" w:lineRule="auto"/>
        <w:ind w:left="0" w:firstLine="0"/>
        <w:jc w:val="left"/>
      </w:pPr>
      <w:r>
        <w:t xml:space="preserve"> </w:t>
      </w:r>
    </w:p>
    <w:p w14:paraId="0B6B7D4F" w14:textId="77777777" w:rsidR="00182AB6" w:rsidRDefault="00B71D0D">
      <w:pPr>
        <w:ind w:left="10" w:right="6"/>
      </w:pPr>
      <w:r>
        <w:t xml:space="preserve">En cada unidad didáctica secuenciada se establecerán orientaciones metodológicas para la impartición de la misma, teniendo en cuenta las características y contenidos de cada una. </w:t>
      </w:r>
    </w:p>
    <w:p w14:paraId="35B2E5C4" w14:textId="77777777" w:rsidR="00182AB6" w:rsidRDefault="00B71D0D">
      <w:pPr>
        <w:ind w:left="10" w:right="6"/>
      </w:pPr>
      <w:r>
        <w:t xml:space="preserve">Este módulo profesional contiene la formación necesaria para desempeñar la función de gestión financiera de la empresa, que incluye aspectos como: </w:t>
      </w:r>
    </w:p>
    <w:p w14:paraId="2B254E2C" w14:textId="77777777" w:rsidR="00182AB6" w:rsidRDefault="00B71D0D">
      <w:pPr>
        <w:numPr>
          <w:ilvl w:val="0"/>
          <w:numId w:val="10"/>
        </w:numPr>
        <w:ind w:right="6" w:hanging="720"/>
      </w:pPr>
      <w:r>
        <w:t xml:space="preserve">Determinación de las necesidades financieras de la empresa. </w:t>
      </w:r>
    </w:p>
    <w:p w14:paraId="5134A9C7" w14:textId="77777777" w:rsidR="00182AB6" w:rsidRDefault="00B71D0D">
      <w:pPr>
        <w:numPr>
          <w:ilvl w:val="0"/>
          <w:numId w:val="10"/>
        </w:numPr>
        <w:ind w:right="6" w:hanging="720"/>
      </w:pPr>
      <w:r>
        <w:t xml:space="preserve">Búsqueda de financiación y de ayudas públicas. </w:t>
      </w:r>
    </w:p>
    <w:p w14:paraId="6C620F2E" w14:textId="77777777" w:rsidR="00182AB6" w:rsidRDefault="00B71D0D">
      <w:pPr>
        <w:numPr>
          <w:ilvl w:val="0"/>
          <w:numId w:val="10"/>
        </w:numPr>
        <w:spacing w:after="4" w:line="303" w:lineRule="auto"/>
        <w:ind w:right="6" w:hanging="720"/>
      </w:pPr>
      <w:r>
        <w:t xml:space="preserve">Búsqueda de productos y servicios financieros que se adapten a las necesidades de la empresa. - Contratación de productos y servicios financieros y de seguros. </w:t>
      </w:r>
    </w:p>
    <w:p w14:paraId="08ED5A64" w14:textId="77777777" w:rsidR="00182AB6" w:rsidRDefault="00B71D0D">
      <w:pPr>
        <w:numPr>
          <w:ilvl w:val="0"/>
          <w:numId w:val="10"/>
        </w:numPr>
        <w:ind w:right="6" w:hanging="720"/>
      </w:pPr>
      <w:r>
        <w:t xml:space="preserve">Análisis y selección de inversiones óptimas para la empresa, ya sean bursátiles o en activos económicos. </w:t>
      </w:r>
    </w:p>
    <w:p w14:paraId="14B1596A" w14:textId="77777777" w:rsidR="00182AB6" w:rsidRDefault="00B71D0D">
      <w:pPr>
        <w:numPr>
          <w:ilvl w:val="0"/>
          <w:numId w:val="10"/>
        </w:numPr>
        <w:ind w:right="6" w:hanging="720"/>
      </w:pPr>
      <w:r>
        <w:t xml:space="preserve">Verificación de presupuestos y detección de desviaciones. </w:t>
      </w:r>
    </w:p>
    <w:p w14:paraId="72BFFBFD" w14:textId="77777777" w:rsidR="00182AB6" w:rsidRDefault="00B71D0D">
      <w:pPr>
        <w:ind w:left="10" w:right="6"/>
      </w:pPr>
      <w:r>
        <w:t xml:space="preserve">Las actividades profesionales asociadas a esta función se aplican en el área de financiación de pequeñas y medianas empresas de cualquier sector de actividad. </w:t>
      </w:r>
    </w:p>
    <w:p w14:paraId="4A3319DD" w14:textId="77777777" w:rsidR="00182AB6" w:rsidRDefault="00B71D0D">
      <w:pPr>
        <w:ind w:left="10" w:right="6"/>
      </w:pPr>
      <w:r>
        <w:t xml:space="preserve">Las líneas de actuación en el proceso de enseñanza-aprendizaje que permiten alcanzar los objetivos del módulo versarán sobre: </w:t>
      </w:r>
    </w:p>
    <w:p w14:paraId="2573FDFE" w14:textId="77777777" w:rsidR="00182AB6" w:rsidRDefault="00B71D0D">
      <w:pPr>
        <w:numPr>
          <w:ilvl w:val="0"/>
          <w:numId w:val="10"/>
        </w:numPr>
        <w:ind w:right="6" w:hanging="720"/>
      </w:pPr>
      <w:r>
        <w:t xml:space="preserve">Análisis de las fuentes de financiación a las que puede acudir una empresa. </w:t>
      </w:r>
    </w:p>
    <w:p w14:paraId="6DE3B06B" w14:textId="77777777" w:rsidR="00182AB6" w:rsidRDefault="00B71D0D">
      <w:pPr>
        <w:numPr>
          <w:ilvl w:val="0"/>
          <w:numId w:val="10"/>
        </w:numPr>
        <w:ind w:right="6" w:hanging="720"/>
      </w:pPr>
      <w:r>
        <w:t xml:space="preserve">Realización de cálculos financieros básicos. </w:t>
      </w:r>
    </w:p>
    <w:p w14:paraId="52F3ED16" w14:textId="77777777" w:rsidR="00182AB6" w:rsidRDefault="00B71D0D">
      <w:pPr>
        <w:numPr>
          <w:ilvl w:val="0"/>
          <w:numId w:val="10"/>
        </w:numPr>
        <w:ind w:right="6" w:hanging="720"/>
      </w:pPr>
      <w:r>
        <w:t xml:space="preserve">Análisis de los procedimientos administrativos relacionados con los productos y servicios financieros y de seguros. </w:t>
      </w:r>
    </w:p>
    <w:p w14:paraId="72DB3457" w14:textId="77777777" w:rsidR="00182AB6" w:rsidRDefault="00B71D0D">
      <w:pPr>
        <w:numPr>
          <w:ilvl w:val="0"/>
          <w:numId w:val="10"/>
        </w:numPr>
        <w:ind w:right="6" w:hanging="720"/>
      </w:pPr>
      <w:r>
        <w:t xml:space="preserve">Comparación de distintas alternativas de inversión y/o contratación de productos, para determinar la más óptima a partir de diversos criterios. </w:t>
      </w:r>
    </w:p>
    <w:p w14:paraId="5E73D528" w14:textId="77777777" w:rsidR="00182AB6" w:rsidRDefault="00B71D0D">
      <w:pPr>
        <w:numPr>
          <w:ilvl w:val="0"/>
          <w:numId w:val="10"/>
        </w:numPr>
        <w:ind w:right="6" w:hanging="720"/>
      </w:pPr>
      <w:r>
        <w:t xml:space="preserve">Integración de presupuestos parciales, control y ejecución presupuestaria. </w:t>
      </w:r>
    </w:p>
    <w:p w14:paraId="1CC53A92" w14:textId="77777777" w:rsidR="00182AB6" w:rsidRDefault="00B71D0D">
      <w:pPr>
        <w:numPr>
          <w:ilvl w:val="0"/>
          <w:numId w:val="10"/>
        </w:numPr>
        <w:ind w:right="6" w:hanging="720"/>
      </w:pPr>
      <w:r>
        <w:t xml:space="preserve">Utilización de herramientas informáticas en el tratamiento de la información en la gestión financiera. </w:t>
      </w:r>
    </w:p>
    <w:p w14:paraId="5564C11D" w14:textId="77777777" w:rsidR="00182AB6" w:rsidRDefault="00B71D0D">
      <w:pPr>
        <w:spacing w:after="50" w:line="259" w:lineRule="auto"/>
        <w:ind w:left="0" w:firstLine="0"/>
        <w:jc w:val="left"/>
      </w:pPr>
      <w:r>
        <w:t xml:space="preserve"> </w:t>
      </w:r>
    </w:p>
    <w:p w14:paraId="155159B8" w14:textId="77777777" w:rsidR="00182AB6" w:rsidRDefault="00B71D0D">
      <w:pPr>
        <w:ind w:left="10" w:right="105"/>
      </w:pPr>
      <w:r>
        <w:t xml:space="preserve">Para la organización y el desarrollo del proceso de enseñanza aprendizaje de este módulo se sugiere la coordinación del equipo pedagógico que imparta este módulo con aquellos módulos en los que aparecen contenidos repetidos o que, presentan una interdisciplinariedad que lo aconseje. En este sentido es especialmente importante la coordinación del presente módulo con el módulo de Simulación empresarial. </w:t>
      </w:r>
    </w:p>
    <w:p w14:paraId="6CEB95B3" w14:textId="77777777" w:rsidR="00182AB6" w:rsidRDefault="00B71D0D">
      <w:pPr>
        <w:ind w:left="10" w:right="106"/>
      </w:pPr>
      <w:r>
        <w:t xml:space="preserve">La interacción entre iguales y el aprendizaje cooperativo son claves. Como profesor tendremos un papel asesor, conductor y facilitador del proceso formativo basado en el desarrollo de proyectos emprendedores que deberá definir con anterioridad a la implementación para trabajar las competencias en ámbitos sociales y empresariales determinados y definir el trabajo que se realizará </w:t>
      </w:r>
      <w:r>
        <w:lastRenderedPageBreak/>
        <w:t xml:space="preserve">en el aula y fuera de ella. La evaluación cruzada, heterogénea e interdisciplinar permitirá fortalecer la competencia de Aprender a Aprender ligada al sentido de la Iniciativa y Espíritu Emprendedor. </w:t>
      </w:r>
    </w:p>
    <w:p w14:paraId="24DAD42A" w14:textId="77777777" w:rsidR="00182AB6" w:rsidRDefault="00B71D0D">
      <w:pPr>
        <w:numPr>
          <w:ilvl w:val="0"/>
          <w:numId w:val="11"/>
        </w:numPr>
        <w:ind w:right="6" w:hanging="720"/>
      </w:pPr>
      <w:r>
        <w:t xml:space="preserve">Adaptación </w:t>
      </w:r>
    </w:p>
    <w:p w14:paraId="7A0A0487" w14:textId="77777777" w:rsidR="00182AB6" w:rsidRDefault="00B71D0D">
      <w:pPr>
        <w:ind w:left="10" w:right="6"/>
      </w:pPr>
      <w: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 </w:t>
      </w:r>
    </w:p>
    <w:p w14:paraId="6D5CB4DD" w14:textId="77777777" w:rsidR="00182AB6" w:rsidRDefault="00B71D0D">
      <w:pPr>
        <w:spacing w:after="50" w:line="259" w:lineRule="auto"/>
        <w:ind w:left="0" w:firstLine="0"/>
        <w:jc w:val="left"/>
      </w:pPr>
      <w:r>
        <w:t xml:space="preserve"> </w:t>
      </w:r>
    </w:p>
    <w:p w14:paraId="18936C03" w14:textId="77777777" w:rsidR="00182AB6" w:rsidRDefault="00B71D0D">
      <w:pPr>
        <w:ind w:left="10" w:right="6"/>
      </w:pPr>
      <w:r>
        <w:t xml:space="preserve">ACTIVIDADES </w:t>
      </w:r>
    </w:p>
    <w:p w14:paraId="6AA36DF4" w14:textId="77777777" w:rsidR="00182AB6" w:rsidRDefault="00B71D0D">
      <w:pPr>
        <w:ind w:left="10" w:right="6"/>
      </w:pPr>
      <w:r>
        <w:t xml:space="preserve">En cada una de las unidades de trabajo se proponen sucesivamente actividades de comprensión, análisis, relación, consolidación y aplicación.  </w:t>
      </w:r>
    </w:p>
    <w:p w14:paraId="1ABE12B1" w14:textId="77777777" w:rsidR="00182AB6" w:rsidRDefault="00B71D0D">
      <w:pPr>
        <w:spacing w:after="55" w:line="259" w:lineRule="auto"/>
        <w:ind w:left="0" w:firstLine="0"/>
        <w:jc w:val="left"/>
      </w:pPr>
      <w:r>
        <w:t xml:space="preserve"> </w:t>
      </w:r>
    </w:p>
    <w:p w14:paraId="08DFDD1B" w14:textId="77777777" w:rsidR="00182AB6" w:rsidRDefault="00B71D0D">
      <w:pPr>
        <w:ind w:left="10" w:right="6"/>
      </w:pPr>
      <w:r>
        <w:t xml:space="preserve">Propias del Módulo </w:t>
      </w:r>
    </w:p>
    <w:p w14:paraId="0F320F42" w14:textId="77777777" w:rsidR="00182AB6" w:rsidRDefault="00B71D0D">
      <w:pPr>
        <w:numPr>
          <w:ilvl w:val="0"/>
          <w:numId w:val="11"/>
        </w:numPr>
        <w:ind w:right="6" w:hanging="720"/>
      </w:pPr>
      <w:r>
        <w:t xml:space="preserve">Ejercicios individuales y grupales. </w:t>
      </w:r>
    </w:p>
    <w:p w14:paraId="0E7FFE2B" w14:textId="77777777" w:rsidR="00182AB6" w:rsidRDefault="00B71D0D">
      <w:pPr>
        <w:numPr>
          <w:ilvl w:val="0"/>
          <w:numId w:val="11"/>
        </w:numPr>
        <w:ind w:right="6" w:hanging="720"/>
      </w:pPr>
      <w:r>
        <w:t xml:space="preserve">Resolución de casos prácticos en función de los contenidos tratados. Simulaciones y resolución de proyectos y problemas de ámbito empresarial. </w:t>
      </w:r>
    </w:p>
    <w:p w14:paraId="5F466B05" w14:textId="77777777" w:rsidR="00182AB6" w:rsidRDefault="00B71D0D">
      <w:pPr>
        <w:numPr>
          <w:ilvl w:val="0"/>
          <w:numId w:val="11"/>
        </w:numPr>
        <w:ind w:right="6" w:hanging="720"/>
      </w:pPr>
      <w:r>
        <w:t xml:space="preserve">Ejercicios de Examen en cada unidad de trabajo, con el que se pretende evaluar la capacidad del alumno para resolver en un tiempo límite las preguntas propuestas, utilizando para ello los apuntes y el libro de texto; y evaluar su capacidad de comprensión. </w:t>
      </w:r>
    </w:p>
    <w:p w14:paraId="2B848FE3" w14:textId="77777777" w:rsidR="00182AB6" w:rsidRDefault="00B71D0D">
      <w:pPr>
        <w:numPr>
          <w:ilvl w:val="0"/>
          <w:numId w:val="11"/>
        </w:numPr>
        <w:ind w:right="6" w:hanging="720"/>
      </w:pPr>
      <w:r>
        <w:t xml:space="preserve">Exámenes. </w:t>
      </w:r>
    </w:p>
    <w:p w14:paraId="1790AE9D" w14:textId="77777777" w:rsidR="00182AB6" w:rsidRDefault="00B71D0D">
      <w:pPr>
        <w:numPr>
          <w:ilvl w:val="0"/>
          <w:numId w:val="11"/>
        </w:numPr>
        <w:ind w:right="6" w:hanging="720"/>
      </w:pPr>
      <w:r>
        <w:t xml:space="preserve">Presentaciones orales. </w:t>
      </w:r>
    </w:p>
    <w:p w14:paraId="24878AE3" w14:textId="77777777" w:rsidR="00182AB6" w:rsidRDefault="00B71D0D">
      <w:pPr>
        <w:spacing w:after="55" w:line="259" w:lineRule="auto"/>
        <w:ind w:left="0" w:firstLine="0"/>
        <w:jc w:val="left"/>
      </w:pPr>
      <w:r>
        <w:t xml:space="preserve"> </w:t>
      </w:r>
    </w:p>
    <w:p w14:paraId="7EE7F5BC" w14:textId="77777777" w:rsidR="00182AB6" w:rsidRDefault="00B71D0D">
      <w:pPr>
        <w:pStyle w:val="Ttulo2"/>
        <w:ind w:left="221"/>
      </w:pPr>
      <w:bookmarkStart w:id="18" w:name="_Toc148475275"/>
      <w:r>
        <w:t>9.1- RECURSOS DIDÁCTICOS</w:t>
      </w:r>
      <w:bookmarkEnd w:id="18"/>
      <w:r>
        <w:rPr>
          <w:u w:val="none" w:color="000000"/>
        </w:rPr>
        <w:t xml:space="preserve"> </w:t>
      </w:r>
    </w:p>
    <w:p w14:paraId="23CB343F" w14:textId="77777777" w:rsidR="00182AB6" w:rsidRDefault="00B71D0D">
      <w:pPr>
        <w:spacing w:after="50" w:line="259" w:lineRule="auto"/>
        <w:ind w:left="0" w:firstLine="0"/>
        <w:jc w:val="left"/>
      </w:pPr>
      <w:r>
        <w:t xml:space="preserve"> </w:t>
      </w:r>
    </w:p>
    <w:p w14:paraId="45A00D9B" w14:textId="77777777" w:rsidR="00182AB6" w:rsidRDefault="00B71D0D">
      <w:pPr>
        <w:ind w:left="10" w:right="6"/>
      </w:pPr>
      <w:r>
        <w:t xml:space="preserve">El alumnado trabajará en pequeños grupos e individualmente.  </w:t>
      </w:r>
    </w:p>
    <w:p w14:paraId="2836E068" w14:textId="77777777" w:rsidR="00182AB6" w:rsidRDefault="00B71D0D">
      <w:pPr>
        <w:spacing w:after="55" w:line="259" w:lineRule="auto"/>
        <w:ind w:left="0" w:firstLine="0"/>
        <w:jc w:val="left"/>
      </w:pPr>
      <w:r>
        <w:t xml:space="preserve"> </w:t>
      </w:r>
    </w:p>
    <w:p w14:paraId="5C4BBB3D" w14:textId="77777777" w:rsidR="00182AB6" w:rsidRDefault="00B71D0D">
      <w:pPr>
        <w:numPr>
          <w:ilvl w:val="0"/>
          <w:numId w:val="12"/>
        </w:numPr>
        <w:ind w:right="3421" w:hanging="720"/>
      </w:pPr>
      <w:r>
        <w:t xml:space="preserve">Espacios: con carácter general, se utilizará el aula-clase con conexión a Internet.  </w:t>
      </w:r>
    </w:p>
    <w:p w14:paraId="55FB8401" w14:textId="77777777" w:rsidR="00D91C96" w:rsidRDefault="00B71D0D">
      <w:pPr>
        <w:numPr>
          <w:ilvl w:val="0"/>
          <w:numId w:val="12"/>
        </w:numPr>
        <w:spacing w:after="5" w:line="308" w:lineRule="auto"/>
        <w:ind w:right="3421" w:hanging="720"/>
      </w:pPr>
      <w:r>
        <w:t>Recursos materiales:</w:t>
      </w:r>
    </w:p>
    <w:p w14:paraId="605AFB9C" w14:textId="324692E2" w:rsidR="00182AB6" w:rsidRDefault="00B71D0D">
      <w:pPr>
        <w:numPr>
          <w:ilvl w:val="0"/>
          <w:numId w:val="12"/>
        </w:numPr>
        <w:spacing w:after="5" w:line="308" w:lineRule="auto"/>
        <w:ind w:right="3421" w:hanging="720"/>
      </w:pPr>
      <w:r>
        <w:t xml:space="preserve">Pizarra blanca. </w:t>
      </w:r>
    </w:p>
    <w:p w14:paraId="1D737175" w14:textId="77777777" w:rsidR="00182AB6" w:rsidRDefault="00B71D0D">
      <w:pPr>
        <w:numPr>
          <w:ilvl w:val="0"/>
          <w:numId w:val="13"/>
        </w:numPr>
        <w:ind w:right="6" w:hanging="720"/>
      </w:pPr>
      <w:r>
        <w:t xml:space="preserve">Conexión a Internet. </w:t>
      </w:r>
    </w:p>
    <w:p w14:paraId="70D44A8D" w14:textId="77777777" w:rsidR="00182AB6" w:rsidRDefault="00B71D0D">
      <w:pPr>
        <w:numPr>
          <w:ilvl w:val="0"/>
          <w:numId w:val="13"/>
        </w:numPr>
        <w:ind w:right="6" w:hanging="720"/>
      </w:pPr>
      <w:r>
        <w:t xml:space="preserve">Pantalla digital conectada a equipo informático. </w:t>
      </w:r>
    </w:p>
    <w:p w14:paraId="1B3CF424" w14:textId="77777777" w:rsidR="00182AB6" w:rsidRDefault="00B71D0D">
      <w:pPr>
        <w:numPr>
          <w:ilvl w:val="0"/>
          <w:numId w:val="14"/>
        </w:numPr>
        <w:ind w:right="6" w:hanging="720"/>
      </w:pPr>
      <w:r>
        <w:t xml:space="preserve">Equipos informáticos: Es necesario disponer de ordenadores para la búsqueda de información y realización de trabajos. </w:t>
      </w:r>
    </w:p>
    <w:p w14:paraId="0C6ED8BB" w14:textId="77777777" w:rsidR="00182AB6" w:rsidRDefault="00B71D0D">
      <w:pPr>
        <w:numPr>
          <w:ilvl w:val="0"/>
          <w:numId w:val="14"/>
        </w:numPr>
        <w:ind w:right="6" w:hanging="720"/>
      </w:pPr>
      <w:r>
        <w:t xml:space="preserve">Revistas especializadas, periódicos, etc. </w:t>
      </w:r>
    </w:p>
    <w:p w14:paraId="137D34A2" w14:textId="77777777" w:rsidR="00182AB6" w:rsidRDefault="00B71D0D">
      <w:pPr>
        <w:numPr>
          <w:ilvl w:val="0"/>
          <w:numId w:val="14"/>
        </w:numPr>
        <w:ind w:right="6" w:hanging="720"/>
      </w:pPr>
      <w:r>
        <w:t xml:space="preserve">El alumno deberá disponer de calculadora científica, carpeta organizadora del módulo y material habitual de clases. </w:t>
      </w:r>
    </w:p>
    <w:p w14:paraId="4558F541" w14:textId="77777777" w:rsidR="00182AB6" w:rsidRDefault="00B71D0D">
      <w:pPr>
        <w:numPr>
          <w:ilvl w:val="0"/>
          <w:numId w:val="14"/>
        </w:numPr>
        <w:spacing w:after="111"/>
        <w:ind w:right="6" w:hanging="720"/>
      </w:pPr>
      <w:r>
        <w:t xml:space="preserve">Recursos Didácticos: </w:t>
      </w:r>
    </w:p>
    <w:p w14:paraId="00C5A69E" w14:textId="1F4BB2AD" w:rsidR="00182AB6" w:rsidRDefault="00B71D0D">
      <w:pPr>
        <w:numPr>
          <w:ilvl w:val="0"/>
          <w:numId w:val="15"/>
        </w:numPr>
        <w:ind w:right="6" w:hanging="720"/>
      </w:pPr>
      <w:r>
        <w:t>Libro de texto “Gestión Financier</w:t>
      </w:r>
      <w:r w:rsidR="00D91C96">
        <w:t>a” de la editorial McGraw-Hill y Mcmillan.</w:t>
      </w:r>
    </w:p>
    <w:p w14:paraId="3F0F114A" w14:textId="587DC683" w:rsidR="00182AB6" w:rsidRDefault="00182AB6">
      <w:pPr>
        <w:spacing w:after="55" w:line="259" w:lineRule="auto"/>
        <w:ind w:left="0" w:firstLine="0"/>
        <w:jc w:val="left"/>
      </w:pPr>
    </w:p>
    <w:p w14:paraId="401717A7" w14:textId="77777777" w:rsidR="00182AB6" w:rsidRDefault="00B71D0D">
      <w:pPr>
        <w:ind w:left="10" w:right="112"/>
      </w:pPr>
      <w:r>
        <w:t xml:space="preserve">Cada unidad de trabajo cuenta con recursos complementarios de apoyo, basados en los contenidos desarrollados en el libro de texto, con la idea de reforzar los objetivos y los criterios de evaluación exigidos en el módulo. </w:t>
      </w:r>
    </w:p>
    <w:p w14:paraId="50F33E5B" w14:textId="77777777" w:rsidR="00182AB6" w:rsidRDefault="00B71D0D">
      <w:pPr>
        <w:numPr>
          <w:ilvl w:val="0"/>
          <w:numId w:val="15"/>
        </w:numPr>
        <w:ind w:right="6" w:hanging="720"/>
      </w:pPr>
      <w:r>
        <w:lastRenderedPageBreak/>
        <w:t xml:space="preserve">Recursos complementarios planteados para cada unidad son: </w:t>
      </w:r>
    </w:p>
    <w:p w14:paraId="1EABF6FD" w14:textId="77777777" w:rsidR="00182AB6" w:rsidRDefault="00B71D0D">
      <w:pPr>
        <w:numPr>
          <w:ilvl w:val="0"/>
          <w:numId w:val="15"/>
        </w:numPr>
        <w:ind w:right="6" w:hanging="720"/>
      </w:pPr>
      <w:r>
        <w:t xml:space="preserve">Actividades interactivas. </w:t>
      </w:r>
    </w:p>
    <w:p w14:paraId="462EF7CA" w14:textId="77777777" w:rsidR="00182AB6" w:rsidRDefault="00B71D0D">
      <w:pPr>
        <w:numPr>
          <w:ilvl w:val="0"/>
          <w:numId w:val="15"/>
        </w:numPr>
        <w:ind w:right="6" w:hanging="720"/>
      </w:pPr>
      <w:r>
        <w:t xml:space="preserve">Animaciones. </w:t>
      </w:r>
    </w:p>
    <w:p w14:paraId="12E4DCD9" w14:textId="77777777" w:rsidR="00182AB6" w:rsidRDefault="00B71D0D" w:rsidP="009C4963">
      <w:pPr>
        <w:numPr>
          <w:ilvl w:val="0"/>
          <w:numId w:val="15"/>
        </w:numPr>
        <w:spacing w:after="50" w:line="259" w:lineRule="auto"/>
        <w:ind w:left="0" w:right="6" w:firstLine="0"/>
        <w:jc w:val="left"/>
      </w:pPr>
      <w:r>
        <w:t xml:space="preserve">Video presentaciones de conceptos. </w:t>
      </w:r>
    </w:p>
    <w:p w14:paraId="70F929DA" w14:textId="77777777" w:rsidR="00182AB6" w:rsidRDefault="00B71D0D">
      <w:pPr>
        <w:spacing w:after="55" w:line="259" w:lineRule="auto"/>
        <w:ind w:left="0" w:firstLine="0"/>
        <w:jc w:val="left"/>
      </w:pPr>
      <w:r>
        <w:t xml:space="preserve"> </w:t>
      </w:r>
    </w:p>
    <w:p w14:paraId="21C772CE" w14:textId="77777777" w:rsidR="00182AB6" w:rsidRDefault="00B71D0D">
      <w:pPr>
        <w:numPr>
          <w:ilvl w:val="0"/>
          <w:numId w:val="15"/>
        </w:numPr>
        <w:ind w:right="6" w:hanging="720"/>
      </w:pPr>
      <w:r>
        <w:t xml:space="preserve">Video-tutoriales de aplicaciones informáticas como Excel. </w:t>
      </w:r>
    </w:p>
    <w:p w14:paraId="7B8BFDCF" w14:textId="77777777" w:rsidR="00182AB6" w:rsidRDefault="00B71D0D">
      <w:pPr>
        <w:numPr>
          <w:ilvl w:val="0"/>
          <w:numId w:val="15"/>
        </w:numPr>
        <w:ind w:right="6" w:hanging="720"/>
      </w:pPr>
      <w:r>
        <w:t xml:space="preserve">Actividades individuales y de investigación. </w:t>
      </w:r>
    </w:p>
    <w:p w14:paraId="4494D826" w14:textId="77777777" w:rsidR="00182AB6" w:rsidRDefault="00B71D0D">
      <w:pPr>
        <w:numPr>
          <w:ilvl w:val="0"/>
          <w:numId w:val="15"/>
        </w:numPr>
        <w:ind w:right="6" w:hanging="720"/>
      </w:pPr>
      <w:r>
        <w:t xml:space="preserve">Actividades grupales. </w:t>
      </w:r>
    </w:p>
    <w:p w14:paraId="1D34FDA7" w14:textId="77777777" w:rsidR="00182AB6" w:rsidRDefault="00B71D0D">
      <w:pPr>
        <w:numPr>
          <w:ilvl w:val="0"/>
          <w:numId w:val="15"/>
        </w:numPr>
        <w:ind w:right="6" w:hanging="720"/>
      </w:pPr>
      <w:r>
        <w:t xml:space="preserve">Enlaces. </w:t>
      </w:r>
    </w:p>
    <w:p w14:paraId="14F3ACF6" w14:textId="77777777" w:rsidR="00182AB6" w:rsidRDefault="00B71D0D">
      <w:pPr>
        <w:numPr>
          <w:ilvl w:val="0"/>
          <w:numId w:val="15"/>
        </w:numPr>
        <w:ind w:right="6" w:hanging="720"/>
      </w:pPr>
      <w:r>
        <w:t xml:space="preserve">Actividades de evaluación. </w:t>
      </w:r>
    </w:p>
    <w:p w14:paraId="76BA23D2" w14:textId="77777777" w:rsidR="00D91C96" w:rsidRDefault="00D91C96">
      <w:pPr>
        <w:pStyle w:val="Ttulo1"/>
        <w:ind w:left="221"/>
      </w:pPr>
      <w:bookmarkStart w:id="19" w:name="_Toc148475276"/>
    </w:p>
    <w:p w14:paraId="79F05DE2" w14:textId="36124A53" w:rsidR="00182AB6" w:rsidRDefault="00B71D0D">
      <w:pPr>
        <w:pStyle w:val="Ttulo1"/>
        <w:ind w:left="221"/>
      </w:pPr>
      <w:r>
        <w:t>10- EVALUACIÓN</w:t>
      </w:r>
      <w:bookmarkEnd w:id="19"/>
      <w:r>
        <w:rPr>
          <w:u w:val="none" w:color="000000"/>
        </w:rPr>
        <w:t xml:space="preserve"> </w:t>
      </w:r>
    </w:p>
    <w:p w14:paraId="154E983F" w14:textId="77777777" w:rsidR="00182AB6" w:rsidRDefault="00B71D0D">
      <w:pPr>
        <w:spacing w:after="50" w:line="259" w:lineRule="auto"/>
        <w:ind w:left="226" w:firstLine="0"/>
        <w:jc w:val="left"/>
      </w:pPr>
      <w:r>
        <w:t xml:space="preserve"> </w:t>
      </w:r>
    </w:p>
    <w:p w14:paraId="609021BC" w14:textId="28A37144" w:rsidR="00D91C96" w:rsidRDefault="00D91C96" w:rsidP="00D91C96">
      <w:pPr>
        <w:widowControl w:val="0"/>
        <w:autoSpaceDE w:val="0"/>
        <w:autoSpaceDN w:val="0"/>
        <w:spacing w:after="0" w:line="240" w:lineRule="auto"/>
        <w:ind w:left="142" w:right="-1"/>
        <w:rPr>
          <w:color w:val="000000" w:themeColor="text1"/>
        </w:rPr>
      </w:pPr>
      <w:r w:rsidRPr="00D91C96">
        <w:rPr>
          <w:color w:val="000000" w:themeColor="text1"/>
        </w:rPr>
        <w:t>En la orden de 18 de</w:t>
      </w:r>
      <w:r>
        <w:rPr>
          <w:color w:val="000000" w:themeColor="text1"/>
        </w:rPr>
        <w:t xml:space="preserve"> septiembre de 2025, </w:t>
      </w:r>
      <w:r w:rsidRPr="00D91C96">
        <w:rPr>
          <w:color w:val="000000" w:themeColor="text1"/>
        </w:rPr>
        <w:t>se regula la evaluación, certificación, acreditación y titulación académica del alumnado que cursa enseñanzas de los grados D y E del Sistema de Formación Profesional en la Comunidad Autónoma de Andalucía</w:t>
      </w:r>
      <w:r>
        <w:rPr>
          <w:color w:val="000000" w:themeColor="text1"/>
        </w:rPr>
        <w:t>.</w:t>
      </w:r>
    </w:p>
    <w:p w14:paraId="213D0AF5" w14:textId="77777777" w:rsidR="00D91C96" w:rsidRPr="00D91C96" w:rsidRDefault="00D91C96" w:rsidP="00D91C96">
      <w:pPr>
        <w:widowControl w:val="0"/>
        <w:autoSpaceDE w:val="0"/>
        <w:autoSpaceDN w:val="0"/>
        <w:spacing w:after="0" w:line="240" w:lineRule="auto"/>
        <w:ind w:left="142" w:right="-1"/>
        <w:rPr>
          <w:color w:val="000000" w:themeColor="text1"/>
          <w:szCs w:val="24"/>
        </w:rPr>
      </w:pPr>
    </w:p>
    <w:p w14:paraId="6B668644" w14:textId="5D0D4154" w:rsidR="00987747" w:rsidRDefault="00987747" w:rsidP="00987747">
      <w:pPr>
        <w:widowControl w:val="0"/>
        <w:autoSpaceDE w:val="0"/>
        <w:autoSpaceDN w:val="0"/>
        <w:spacing w:after="0" w:line="240" w:lineRule="auto"/>
        <w:ind w:left="142" w:right="-1"/>
        <w:rPr>
          <w:color w:val="auto"/>
          <w:szCs w:val="24"/>
        </w:rPr>
      </w:pPr>
      <w:r>
        <w:rPr>
          <w:szCs w:val="24"/>
        </w:rPr>
        <w:t>Aplicado a los procesos de enseñanza-aprendizaje, la evaluación puede considerarse como toda acción orientada a la obtención de información con el objetivo de:</w:t>
      </w:r>
    </w:p>
    <w:p w14:paraId="5739DD7B" w14:textId="77777777" w:rsidR="00987747" w:rsidRDefault="00987747" w:rsidP="00987747">
      <w:pPr>
        <w:widowControl w:val="0"/>
        <w:numPr>
          <w:ilvl w:val="0"/>
          <w:numId w:val="60"/>
        </w:numPr>
        <w:autoSpaceDE w:val="0"/>
        <w:autoSpaceDN w:val="0"/>
        <w:spacing w:after="0" w:line="240" w:lineRule="auto"/>
        <w:ind w:right="-1"/>
        <w:rPr>
          <w:szCs w:val="24"/>
        </w:rPr>
      </w:pPr>
      <w:r>
        <w:rPr>
          <w:szCs w:val="24"/>
        </w:rPr>
        <w:t>Optimizar el propio proceso de enseñanza y aprendizaje, entendiendo que no hay enseñanza si no se produce aprendizaje.</w:t>
      </w:r>
    </w:p>
    <w:p w14:paraId="61F29E69" w14:textId="77777777" w:rsidR="00987747" w:rsidRDefault="00987747" w:rsidP="00987747">
      <w:pPr>
        <w:widowControl w:val="0"/>
        <w:numPr>
          <w:ilvl w:val="0"/>
          <w:numId w:val="60"/>
        </w:numPr>
        <w:autoSpaceDE w:val="0"/>
        <w:autoSpaceDN w:val="0"/>
        <w:spacing w:after="0" w:line="240" w:lineRule="auto"/>
        <w:ind w:right="-1"/>
        <w:rPr>
          <w:szCs w:val="24"/>
        </w:rPr>
      </w:pPr>
      <w:r>
        <w:rPr>
          <w:szCs w:val="24"/>
        </w:rPr>
        <w:t>Optimizar los resultados del proceso: el aprendizaje</w:t>
      </w:r>
    </w:p>
    <w:p w14:paraId="33B3FD1C" w14:textId="77777777" w:rsidR="00987747" w:rsidRDefault="00987747" w:rsidP="00987747">
      <w:pPr>
        <w:widowControl w:val="0"/>
        <w:numPr>
          <w:ilvl w:val="0"/>
          <w:numId w:val="60"/>
        </w:numPr>
        <w:autoSpaceDE w:val="0"/>
        <w:autoSpaceDN w:val="0"/>
        <w:spacing w:after="0" w:line="240" w:lineRule="auto"/>
        <w:ind w:right="-1"/>
        <w:rPr>
          <w:szCs w:val="24"/>
        </w:rPr>
      </w:pPr>
      <w:r>
        <w:rPr>
          <w:szCs w:val="24"/>
        </w:rPr>
        <w:t>Evitar efectos no deseados: desmotivación, abandonos o aprendizajes insuficientes.</w:t>
      </w:r>
    </w:p>
    <w:p w14:paraId="1B01E248" w14:textId="77777777" w:rsidR="00987747" w:rsidRDefault="00987747" w:rsidP="00987747">
      <w:pPr>
        <w:widowControl w:val="0"/>
        <w:autoSpaceDE w:val="0"/>
        <w:autoSpaceDN w:val="0"/>
        <w:spacing w:after="0" w:line="240" w:lineRule="auto"/>
        <w:ind w:left="1701" w:right="1544"/>
        <w:rPr>
          <w:szCs w:val="24"/>
        </w:rPr>
      </w:pPr>
    </w:p>
    <w:p w14:paraId="3252A618" w14:textId="77777777" w:rsidR="00987747" w:rsidRDefault="00987747" w:rsidP="00987747">
      <w:pPr>
        <w:widowControl w:val="0"/>
        <w:autoSpaceDE w:val="0"/>
        <w:autoSpaceDN w:val="0"/>
        <w:spacing w:after="0" w:line="240" w:lineRule="auto"/>
        <w:ind w:right="-1"/>
        <w:rPr>
          <w:szCs w:val="24"/>
        </w:rPr>
      </w:pPr>
      <w:r>
        <w:rPr>
          <w:szCs w:val="24"/>
        </w:rPr>
        <w:t>Por tanto, la evaluación es consustancial a las acciones de enseñar y aprender; no es un apéndice de ellas, orienta la planificación docente y dirige su desarrollo y apoya el acto de aprender.</w:t>
      </w:r>
    </w:p>
    <w:p w14:paraId="27BABA91" w14:textId="77777777" w:rsidR="00987747" w:rsidRDefault="00987747" w:rsidP="00987747">
      <w:pPr>
        <w:widowControl w:val="0"/>
        <w:autoSpaceDE w:val="0"/>
        <w:autoSpaceDN w:val="0"/>
        <w:spacing w:after="0" w:line="240" w:lineRule="auto"/>
        <w:ind w:left="1701" w:right="1544"/>
        <w:rPr>
          <w:szCs w:val="24"/>
        </w:rPr>
      </w:pPr>
    </w:p>
    <w:p w14:paraId="419409F8" w14:textId="77777777" w:rsidR="00987747" w:rsidRDefault="00987747" w:rsidP="00987747">
      <w:pPr>
        <w:widowControl w:val="0"/>
        <w:autoSpaceDE w:val="0"/>
        <w:autoSpaceDN w:val="0"/>
        <w:spacing w:after="0" w:line="240" w:lineRule="auto"/>
        <w:ind w:left="1701" w:right="1544"/>
        <w:rPr>
          <w:sz w:val="22"/>
        </w:rPr>
      </w:pPr>
    </w:p>
    <w:p w14:paraId="674F38E5" w14:textId="77777777" w:rsidR="00987747" w:rsidRDefault="00987747" w:rsidP="00987747">
      <w:pPr>
        <w:pStyle w:val="Ttulo2"/>
        <w:rPr>
          <w:bCs/>
          <w:color w:val="0070C0"/>
          <w:szCs w:val="24"/>
        </w:rPr>
      </w:pPr>
      <w:bookmarkStart w:id="20" w:name="_Toc148475277"/>
      <w:r>
        <w:rPr>
          <w:b w:val="0"/>
          <w:bCs/>
          <w:color w:val="0070C0"/>
          <w:szCs w:val="24"/>
        </w:rPr>
        <w:t>10.1 EVALUACIÓN DE APRENDIZAJE DEL ALUMNO</w:t>
      </w:r>
      <w:bookmarkEnd w:id="20"/>
    </w:p>
    <w:p w14:paraId="6546A62B" w14:textId="77777777" w:rsidR="00987747" w:rsidRDefault="00987747" w:rsidP="00987747">
      <w:pPr>
        <w:rPr>
          <w:rFonts w:asciiTheme="minorHAnsi" w:eastAsiaTheme="minorHAnsi" w:hAnsiTheme="minorHAnsi" w:cstheme="minorBidi"/>
          <w:color w:val="auto"/>
          <w:sz w:val="22"/>
        </w:rPr>
      </w:pPr>
    </w:p>
    <w:p w14:paraId="6261BEEC" w14:textId="77777777" w:rsidR="00987747" w:rsidRDefault="00987747" w:rsidP="00987747">
      <w:pPr>
        <w:widowControl w:val="0"/>
        <w:autoSpaceDE w:val="0"/>
        <w:autoSpaceDN w:val="0"/>
        <w:spacing w:after="0" w:line="240" w:lineRule="auto"/>
        <w:ind w:right="-1"/>
        <w:rPr>
          <w:szCs w:val="24"/>
        </w:rPr>
      </w:pPr>
      <w:r>
        <w:rPr>
          <w:szCs w:val="24"/>
        </w:rPr>
        <w:t xml:space="preserve">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 </w:t>
      </w:r>
    </w:p>
    <w:p w14:paraId="5AE654E0" w14:textId="77777777" w:rsidR="00987747" w:rsidRDefault="00987747" w:rsidP="00987747">
      <w:pPr>
        <w:widowControl w:val="0"/>
        <w:autoSpaceDE w:val="0"/>
        <w:autoSpaceDN w:val="0"/>
        <w:spacing w:after="0" w:line="240" w:lineRule="auto"/>
        <w:ind w:left="142" w:right="-1"/>
        <w:rPr>
          <w:szCs w:val="24"/>
        </w:rPr>
      </w:pPr>
    </w:p>
    <w:p w14:paraId="5152F9DA" w14:textId="77777777" w:rsidR="00987747" w:rsidRDefault="00987747" w:rsidP="00987747">
      <w:pPr>
        <w:widowControl w:val="0"/>
        <w:autoSpaceDE w:val="0"/>
        <w:autoSpaceDN w:val="0"/>
        <w:spacing w:after="0" w:line="240" w:lineRule="auto"/>
        <w:ind w:right="-1"/>
        <w:rPr>
          <w:szCs w:val="24"/>
        </w:rPr>
      </w:pPr>
      <w:r>
        <w:rPr>
          <w:szCs w:val="24"/>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un mero acto de calificación, ya que esa corrección que se produce en la evaluación continua produce una retroalimentación que guía el profesor. </w:t>
      </w:r>
    </w:p>
    <w:p w14:paraId="77481049" w14:textId="77777777" w:rsidR="00987747" w:rsidRDefault="00987747" w:rsidP="00987747">
      <w:pPr>
        <w:widowControl w:val="0"/>
        <w:autoSpaceDE w:val="0"/>
        <w:autoSpaceDN w:val="0"/>
        <w:spacing w:after="0" w:line="240" w:lineRule="auto"/>
        <w:ind w:left="142" w:right="-1"/>
        <w:rPr>
          <w:szCs w:val="24"/>
        </w:rPr>
      </w:pPr>
    </w:p>
    <w:p w14:paraId="22A5B689" w14:textId="77777777" w:rsidR="00987747" w:rsidRDefault="00987747" w:rsidP="00987747">
      <w:pPr>
        <w:widowControl w:val="0"/>
        <w:autoSpaceDE w:val="0"/>
        <w:autoSpaceDN w:val="0"/>
        <w:spacing w:after="0" w:line="240" w:lineRule="auto"/>
        <w:ind w:right="-1"/>
        <w:rPr>
          <w:szCs w:val="24"/>
        </w:rPr>
      </w:pPr>
      <w:r>
        <w:rPr>
          <w:szCs w:val="24"/>
        </w:rPr>
        <w:t xml:space="preserve">Desde una perspectiva práctica, la evaluación debe ser: - Individualizada, centrándose en las particularidades de cada alumno y en su evolución. - Integradora, para lo cual tiene en cuenta las </w:t>
      </w:r>
      <w:r>
        <w:rPr>
          <w:szCs w:val="24"/>
        </w:rPr>
        <w:lastRenderedPageBreak/>
        <w:t xml:space="preserve">características del grupo a la hora de seleccionar los criterios de evaluación. </w:t>
      </w:r>
    </w:p>
    <w:p w14:paraId="4A585C8B" w14:textId="77777777" w:rsidR="00987747" w:rsidRDefault="00987747" w:rsidP="00987747">
      <w:pPr>
        <w:widowControl w:val="0"/>
        <w:autoSpaceDE w:val="0"/>
        <w:autoSpaceDN w:val="0"/>
        <w:spacing w:after="0" w:line="240" w:lineRule="auto"/>
        <w:ind w:right="-1"/>
        <w:rPr>
          <w:szCs w:val="24"/>
        </w:rPr>
      </w:pPr>
    </w:p>
    <w:p w14:paraId="3AE311DE" w14:textId="77777777" w:rsidR="00987747" w:rsidRDefault="00987747" w:rsidP="00987747">
      <w:pPr>
        <w:widowControl w:val="0"/>
        <w:autoSpaceDE w:val="0"/>
        <w:autoSpaceDN w:val="0"/>
        <w:spacing w:after="0" w:line="240" w:lineRule="auto"/>
        <w:ind w:left="708" w:right="-1"/>
        <w:rPr>
          <w:szCs w:val="24"/>
        </w:rPr>
      </w:pPr>
      <w:r>
        <w:rPr>
          <w:szCs w:val="24"/>
        </w:rPr>
        <w:t xml:space="preserve">- Cualitativa, ya que además de los aspectos cognitivos, se evalúan de forma equilibrada los diversos niveles de desarrollo del alumno. </w:t>
      </w:r>
    </w:p>
    <w:p w14:paraId="34315587" w14:textId="77777777" w:rsidR="00987747" w:rsidRDefault="00987747" w:rsidP="00987747">
      <w:pPr>
        <w:widowControl w:val="0"/>
        <w:autoSpaceDE w:val="0"/>
        <w:autoSpaceDN w:val="0"/>
        <w:spacing w:after="0" w:line="240" w:lineRule="auto"/>
        <w:ind w:left="708" w:right="-1"/>
        <w:rPr>
          <w:szCs w:val="24"/>
        </w:rPr>
      </w:pPr>
      <w:r>
        <w:rPr>
          <w:szCs w:val="24"/>
        </w:rPr>
        <w:t>- Orientadora, dado que aporta al alumno la información precisa para mejorar su aprendizaje y adquirir estrategias apropiadas. - Continua, entendiendo el aprendizaje como un proceso continuo.</w:t>
      </w:r>
    </w:p>
    <w:p w14:paraId="63AAFAC0" w14:textId="77777777" w:rsidR="00987747" w:rsidRDefault="00987747" w:rsidP="00987747">
      <w:pPr>
        <w:widowControl w:val="0"/>
        <w:autoSpaceDE w:val="0"/>
        <w:autoSpaceDN w:val="0"/>
        <w:spacing w:after="0" w:line="240" w:lineRule="auto"/>
        <w:ind w:left="1701" w:right="1544"/>
        <w:rPr>
          <w:szCs w:val="24"/>
        </w:rPr>
      </w:pPr>
    </w:p>
    <w:p w14:paraId="3162885E" w14:textId="77777777" w:rsidR="00987747" w:rsidRDefault="00987747" w:rsidP="00987747">
      <w:pPr>
        <w:widowControl w:val="0"/>
        <w:autoSpaceDE w:val="0"/>
        <w:autoSpaceDN w:val="0"/>
        <w:spacing w:after="0" w:line="240" w:lineRule="auto"/>
        <w:ind w:left="1701" w:right="1544"/>
        <w:rPr>
          <w:sz w:val="22"/>
        </w:rPr>
      </w:pPr>
    </w:p>
    <w:p w14:paraId="2C165837" w14:textId="77777777" w:rsidR="00987747" w:rsidRDefault="00987747" w:rsidP="00987747">
      <w:pPr>
        <w:pStyle w:val="Ttulo2"/>
        <w:rPr>
          <w:bCs/>
          <w:color w:val="0070C0"/>
          <w:szCs w:val="24"/>
        </w:rPr>
      </w:pPr>
      <w:bookmarkStart w:id="21" w:name="_Toc148475278"/>
      <w:r>
        <w:rPr>
          <w:b w:val="0"/>
          <w:bCs/>
          <w:color w:val="0070C0"/>
          <w:szCs w:val="24"/>
        </w:rPr>
        <w:t>10.2. CRITERIOS DE EVALUACIÓN</w:t>
      </w:r>
      <w:bookmarkEnd w:id="21"/>
      <w:r>
        <w:rPr>
          <w:b w:val="0"/>
          <w:bCs/>
          <w:color w:val="0070C0"/>
          <w:szCs w:val="24"/>
        </w:rPr>
        <w:t xml:space="preserve"> </w:t>
      </w:r>
    </w:p>
    <w:p w14:paraId="7042F631" w14:textId="77777777" w:rsidR="00987747" w:rsidRDefault="00987747" w:rsidP="00987747">
      <w:pPr>
        <w:widowControl w:val="0"/>
        <w:autoSpaceDE w:val="0"/>
        <w:autoSpaceDN w:val="0"/>
        <w:spacing w:after="0" w:line="240" w:lineRule="auto"/>
        <w:ind w:left="1701" w:right="1544"/>
        <w:rPr>
          <w:color w:val="auto"/>
          <w:sz w:val="22"/>
        </w:rPr>
      </w:pPr>
    </w:p>
    <w:p w14:paraId="53EBA931" w14:textId="77777777" w:rsidR="00987747" w:rsidRDefault="00987747" w:rsidP="00987747">
      <w:pPr>
        <w:widowControl w:val="0"/>
        <w:autoSpaceDE w:val="0"/>
        <w:autoSpaceDN w:val="0"/>
        <w:spacing w:after="0" w:line="240" w:lineRule="auto"/>
        <w:ind w:right="140"/>
        <w:rPr>
          <w:szCs w:val="24"/>
        </w:rPr>
      </w:pPr>
      <w:r>
        <w:rPr>
          <w:szCs w:val="24"/>
        </w:rPr>
        <w:t>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w:t>
      </w:r>
    </w:p>
    <w:p w14:paraId="12C68C27" w14:textId="77777777" w:rsidR="00987747" w:rsidRDefault="00987747" w:rsidP="00987747">
      <w:pPr>
        <w:widowControl w:val="0"/>
        <w:autoSpaceDE w:val="0"/>
        <w:autoSpaceDN w:val="0"/>
        <w:spacing w:after="0" w:line="240" w:lineRule="auto"/>
        <w:ind w:right="140"/>
        <w:rPr>
          <w:szCs w:val="24"/>
        </w:rPr>
      </w:pPr>
    </w:p>
    <w:p w14:paraId="65FB755B" w14:textId="77777777" w:rsidR="00987747" w:rsidRDefault="00987747" w:rsidP="00987747">
      <w:pPr>
        <w:widowControl w:val="0"/>
        <w:autoSpaceDE w:val="0"/>
        <w:autoSpaceDN w:val="0"/>
        <w:spacing w:after="0" w:line="240" w:lineRule="auto"/>
        <w:ind w:right="140"/>
        <w:rPr>
          <w:szCs w:val="24"/>
        </w:rPr>
      </w:pPr>
      <w:r>
        <w:rPr>
          <w:color w:val="FF0000"/>
          <w:szCs w:val="24"/>
        </w:rPr>
        <w:t xml:space="preserve"> </w:t>
      </w:r>
      <w:r>
        <w:rPr>
          <w:szCs w:val="24"/>
        </w:rPr>
        <w:t>En nuestro caso, dichos criterios se han ido concretando para cada unidad didáctica, tomando como referencia los asociados al módulo profesional según la Orden de 21 de febrero de 2011, por la que se desarrolla el currículo correspondiente al título de Técnico en Gestión Administrativa.</w:t>
      </w:r>
    </w:p>
    <w:p w14:paraId="7AD1FEF1" w14:textId="77777777" w:rsidR="00987747" w:rsidRDefault="00987747" w:rsidP="00987747">
      <w:pPr>
        <w:widowControl w:val="0"/>
        <w:autoSpaceDE w:val="0"/>
        <w:autoSpaceDN w:val="0"/>
        <w:spacing w:after="0" w:line="240" w:lineRule="auto"/>
        <w:ind w:right="140"/>
        <w:rPr>
          <w:szCs w:val="24"/>
        </w:rPr>
      </w:pPr>
    </w:p>
    <w:p w14:paraId="652E706A" w14:textId="77777777" w:rsidR="00987747" w:rsidRDefault="00987747" w:rsidP="00987747">
      <w:pPr>
        <w:widowControl w:val="0"/>
        <w:autoSpaceDE w:val="0"/>
        <w:autoSpaceDN w:val="0"/>
        <w:spacing w:after="0" w:line="240" w:lineRule="auto"/>
        <w:ind w:right="140"/>
        <w:rPr>
          <w:szCs w:val="24"/>
        </w:rPr>
      </w:pPr>
    </w:p>
    <w:p w14:paraId="419B7EEE" w14:textId="77777777" w:rsidR="00987747" w:rsidRDefault="00987747" w:rsidP="00987747">
      <w:pPr>
        <w:widowControl w:val="0"/>
        <w:autoSpaceDE w:val="0"/>
        <w:autoSpaceDN w:val="0"/>
        <w:spacing w:after="0" w:line="240" w:lineRule="auto"/>
        <w:ind w:right="140"/>
        <w:rPr>
          <w:szCs w:val="24"/>
        </w:rPr>
      </w:pPr>
      <w:r>
        <w:rPr>
          <w:szCs w:val="24"/>
        </w:rPr>
        <w:t>En el apartado 5 de la programación  se han detallado los criterios de evaluación de cada uno de los resultados de aprendizaje con su peso específico y los instrumentos de evaluación que utilizaremos.</w:t>
      </w:r>
    </w:p>
    <w:p w14:paraId="056143EF" w14:textId="77777777" w:rsidR="00987747" w:rsidRDefault="00987747" w:rsidP="00987747">
      <w:pPr>
        <w:widowControl w:val="0"/>
        <w:autoSpaceDE w:val="0"/>
        <w:autoSpaceDN w:val="0"/>
        <w:spacing w:after="0" w:line="240" w:lineRule="auto"/>
        <w:ind w:left="1701" w:right="1544"/>
        <w:rPr>
          <w:szCs w:val="24"/>
        </w:rPr>
      </w:pPr>
    </w:p>
    <w:p w14:paraId="7F77E8A2" w14:textId="77777777" w:rsidR="00987747" w:rsidRDefault="00987747" w:rsidP="00987747">
      <w:pPr>
        <w:pStyle w:val="Ttulo2"/>
        <w:rPr>
          <w:bCs/>
          <w:szCs w:val="24"/>
        </w:rPr>
      </w:pPr>
      <w:bookmarkStart w:id="22" w:name="_Toc148475279"/>
      <w:r>
        <w:rPr>
          <w:b w:val="0"/>
          <w:bCs/>
          <w:szCs w:val="24"/>
        </w:rPr>
        <w:t>10.3.  TIPOS, MOMENTOS Y PROCEDIMIENTO DE EVALUACIÓN</w:t>
      </w:r>
      <w:bookmarkEnd w:id="22"/>
      <w:r>
        <w:rPr>
          <w:b w:val="0"/>
          <w:bCs/>
          <w:szCs w:val="24"/>
        </w:rPr>
        <w:t xml:space="preserve"> </w:t>
      </w:r>
    </w:p>
    <w:p w14:paraId="362493A0" w14:textId="77777777" w:rsidR="00987747" w:rsidRDefault="00987747" w:rsidP="00987747">
      <w:pPr>
        <w:widowControl w:val="0"/>
        <w:autoSpaceDE w:val="0"/>
        <w:autoSpaceDN w:val="0"/>
        <w:spacing w:after="0" w:line="240" w:lineRule="auto"/>
        <w:ind w:left="1701" w:right="1544"/>
        <w:rPr>
          <w:rFonts w:ascii="Calibri" w:hAnsi="Calibri" w:cs="Calibri"/>
          <w:b/>
          <w:bCs/>
          <w:color w:val="215868"/>
          <w:sz w:val="28"/>
          <w:szCs w:val="28"/>
        </w:rPr>
      </w:pPr>
    </w:p>
    <w:p w14:paraId="344035DF" w14:textId="77777777" w:rsidR="00987747" w:rsidRDefault="00987747" w:rsidP="00987747">
      <w:pPr>
        <w:widowControl w:val="0"/>
        <w:autoSpaceDE w:val="0"/>
        <w:autoSpaceDN w:val="0"/>
        <w:spacing w:after="0" w:line="240" w:lineRule="auto"/>
        <w:ind w:right="-1"/>
        <w:rPr>
          <w:color w:val="auto"/>
          <w:szCs w:val="24"/>
        </w:rPr>
      </w:pPr>
      <w:r>
        <w:rPr>
          <w:szCs w:val="24"/>
        </w:rPr>
        <w:t xml:space="preserve">Los momentos de evaluación vendrán determinados por los distintos tipos de evaluación: </w:t>
      </w:r>
    </w:p>
    <w:p w14:paraId="1E5F7033" w14:textId="77777777" w:rsidR="00987747" w:rsidRDefault="00987747" w:rsidP="00987747">
      <w:pPr>
        <w:widowControl w:val="0"/>
        <w:autoSpaceDE w:val="0"/>
        <w:autoSpaceDN w:val="0"/>
        <w:spacing w:after="0" w:line="240" w:lineRule="auto"/>
        <w:ind w:right="-1"/>
        <w:rPr>
          <w:szCs w:val="24"/>
        </w:rPr>
      </w:pPr>
      <w:r>
        <w:rPr>
          <w:szCs w:val="24"/>
        </w:rPr>
        <w:sym w:font="Symbol" w:char="F0B7"/>
      </w:r>
      <w:r>
        <w:rPr>
          <w:szCs w:val="24"/>
        </w:rPr>
        <w:t xml:space="preserve"> Evaluación inicial o diagnóstica: Su objetivo es detectar el nivel de conocimientos y habilidades previos del alumno y sus carencias, para que el proceso de enseñanza aprendizaje se oriente a sus necesidades.</w:t>
      </w:r>
    </w:p>
    <w:p w14:paraId="4E60133E" w14:textId="77777777" w:rsidR="00987747" w:rsidRDefault="00987747" w:rsidP="00987747">
      <w:pPr>
        <w:widowControl w:val="0"/>
        <w:autoSpaceDE w:val="0"/>
        <w:autoSpaceDN w:val="0"/>
        <w:spacing w:after="0" w:line="240" w:lineRule="auto"/>
        <w:ind w:right="-1"/>
        <w:rPr>
          <w:szCs w:val="24"/>
        </w:rPr>
      </w:pPr>
      <w:r>
        <w:rPr>
          <w:szCs w:val="24"/>
        </w:rPr>
        <w:t xml:space="preserve"> </w:t>
      </w:r>
      <w:r>
        <w:rPr>
          <w:szCs w:val="24"/>
        </w:rPr>
        <w:sym w:font="Symbol" w:char="F0B7"/>
      </w:r>
      <w:r>
        <w:rPr>
          <w:szCs w:val="24"/>
        </w:rPr>
        <w:t xml:space="preserve"> Evaluación formativa: Su objetivo es detectar las dificultades que puedan surgir a lo largo del proceso de enseñanza 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criterial, y por tanto se caracteriza por evaluar los logros del alumno individualmente, sin compararlo con el grupo.</w:t>
      </w:r>
    </w:p>
    <w:p w14:paraId="56CF0CA3" w14:textId="77777777" w:rsidR="00987747" w:rsidRDefault="00987747" w:rsidP="00987747">
      <w:pPr>
        <w:widowControl w:val="0"/>
        <w:autoSpaceDE w:val="0"/>
        <w:autoSpaceDN w:val="0"/>
        <w:spacing w:after="0" w:line="240" w:lineRule="auto"/>
        <w:ind w:right="-1"/>
        <w:rPr>
          <w:szCs w:val="24"/>
        </w:rPr>
      </w:pPr>
      <w:r>
        <w:rPr>
          <w:szCs w:val="24"/>
        </w:rPr>
        <w:t xml:space="preserve"> </w:t>
      </w:r>
      <w:r>
        <w:rPr>
          <w:szCs w:val="24"/>
        </w:rPr>
        <w:sym w:font="Symbol" w:char="F0B7"/>
      </w:r>
      <w:r>
        <w:rPr>
          <w:szCs w:val="24"/>
        </w:rPr>
        <w:t xml:space="preserve"> 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 </w:t>
      </w:r>
    </w:p>
    <w:p w14:paraId="60249E42" w14:textId="77777777" w:rsidR="00987747" w:rsidRDefault="00987747" w:rsidP="00987747">
      <w:pPr>
        <w:widowControl w:val="0"/>
        <w:autoSpaceDE w:val="0"/>
        <w:autoSpaceDN w:val="0"/>
        <w:spacing w:after="0" w:line="240" w:lineRule="auto"/>
        <w:ind w:right="-1"/>
        <w:rPr>
          <w:szCs w:val="24"/>
        </w:rPr>
      </w:pPr>
    </w:p>
    <w:p w14:paraId="77D82A08" w14:textId="4EEDBB4A" w:rsidR="00987747" w:rsidRDefault="00987747" w:rsidP="00987747">
      <w:pPr>
        <w:widowControl w:val="0"/>
        <w:autoSpaceDE w:val="0"/>
        <w:autoSpaceDN w:val="0"/>
        <w:spacing w:after="0" w:line="240" w:lineRule="auto"/>
        <w:ind w:right="-1"/>
        <w:rPr>
          <w:szCs w:val="24"/>
        </w:rPr>
      </w:pPr>
      <w:r>
        <w:rPr>
          <w:szCs w:val="24"/>
        </w:rPr>
        <w:t>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sumativa se produce al final del mismo.</w:t>
      </w:r>
    </w:p>
    <w:p w14:paraId="1136ED70" w14:textId="033F9637" w:rsidR="00AA505C" w:rsidRDefault="00AA505C" w:rsidP="00987747">
      <w:pPr>
        <w:widowControl w:val="0"/>
        <w:autoSpaceDE w:val="0"/>
        <w:autoSpaceDN w:val="0"/>
        <w:spacing w:after="0" w:line="240" w:lineRule="auto"/>
        <w:ind w:right="-1"/>
        <w:rPr>
          <w:szCs w:val="24"/>
        </w:rPr>
      </w:pPr>
    </w:p>
    <w:p w14:paraId="32F972EE" w14:textId="77777777" w:rsidR="00AA505C" w:rsidRPr="00AA505C" w:rsidRDefault="00AA505C" w:rsidP="00AA505C">
      <w:pPr>
        <w:widowControl w:val="0"/>
        <w:autoSpaceDE w:val="0"/>
        <w:autoSpaceDN w:val="0"/>
        <w:spacing w:after="0" w:line="240" w:lineRule="auto"/>
        <w:ind w:right="-1"/>
        <w:rPr>
          <w:szCs w:val="24"/>
        </w:rPr>
      </w:pPr>
    </w:p>
    <w:p w14:paraId="39727C1F" w14:textId="2F7AFDCF" w:rsidR="00AA505C" w:rsidRDefault="00AA505C" w:rsidP="00AA505C">
      <w:pPr>
        <w:widowControl w:val="0"/>
        <w:autoSpaceDE w:val="0"/>
        <w:autoSpaceDN w:val="0"/>
        <w:spacing w:after="0" w:line="240" w:lineRule="auto"/>
        <w:ind w:right="-1"/>
        <w:rPr>
          <w:szCs w:val="24"/>
        </w:rPr>
      </w:pPr>
      <w:bookmarkStart w:id="23" w:name="_GoBack"/>
      <w:bookmarkEnd w:id="23"/>
      <w:r w:rsidRPr="00AA505C">
        <w:rPr>
          <w:szCs w:val="24"/>
        </w:rPr>
        <w:t>Evaluación del alumnado repetidor del plan antiguo: este alumnado tendrá el mismo seguimiento en cuanto al contenido del módulo para su evaluación que el resto de alumnado.</w:t>
      </w:r>
    </w:p>
    <w:p w14:paraId="3AD16FDD" w14:textId="77777777" w:rsidR="00987747" w:rsidRDefault="00987747" w:rsidP="00987747">
      <w:pPr>
        <w:widowControl w:val="0"/>
        <w:autoSpaceDE w:val="0"/>
        <w:autoSpaceDN w:val="0"/>
        <w:spacing w:after="0" w:line="240" w:lineRule="auto"/>
        <w:ind w:right="-1"/>
        <w:rPr>
          <w:szCs w:val="24"/>
        </w:rPr>
      </w:pPr>
    </w:p>
    <w:p w14:paraId="47A71DD3" w14:textId="77777777" w:rsidR="006E06AA" w:rsidRPr="006E06AA" w:rsidRDefault="006E06AA" w:rsidP="006E06AA">
      <w:pPr>
        <w:widowControl w:val="0"/>
        <w:autoSpaceDE w:val="0"/>
        <w:autoSpaceDN w:val="0"/>
        <w:spacing w:after="0" w:line="240" w:lineRule="auto"/>
        <w:ind w:right="-1"/>
        <w:rPr>
          <w:szCs w:val="24"/>
        </w:rPr>
      </w:pPr>
      <w:r w:rsidRPr="006E06AA">
        <w:rPr>
          <w:szCs w:val="24"/>
        </w:rPr>
        <w:t>En dicha evaluación se realizarán las siguientes sesiones de evaluación:</w:t>
      </w:r>
    </w:p>
    <w:p w14:paraId="712FF68D" w14:textId="77777777" w:rsidR="006E06AA" w:rsidRPr="006E06AA" w:rsidRDefault="006E06AA" w:rsidP="006E06AA">
      <w:pPr>
        <w:widowControl w:val="0"/>
        <w:autoSpaceDE w:val="0"/>
        <w:autoSpaceDN w:val="0"/>
        <w:spacing w:after="0" w:line="240" w:lineRule="auto"/>
        <w:ind w:right="-1"/>
        <w:rPr>
          <w:szCs w:val="24"/>
        </w:rPr>
      </w:pPr>
    </w:p>
    <w:p w14:paraId="58126353" w14:textId="77777777" w:rsidR="006E06AA" w:rsidRPr="006E06AA" w:rsidRDefault="004A646A" w:rsidP="006E06AA">
      <w:pPr>
        <w:widowControl w:val="0"/>
        <w:numPr>
          <w:ilvl w:val="0"/>
          <w:numId w:val="61"/>
        </w:numPr>
        <w:autoSpaceDE w:val="0"/>
        <w:autoSpaceDN w:val="0"/>
        <w:spacing w:after="0" w:line="240" w:lineRule="auto"/>
        <w:ind w:left="567" w:right="-1"/>
        <w:rPr>
          <w:szCs w:val="24"/>
        </w:rPr>
      </w:pPr>
      <w:r w:rsidRPr="006E06AA">
        <w:rPr>
          <w:b/>
          <w:szCs w:val="24"/>
        </w:rPr>
        <w:t>Evaluaci</w:t>
      </w:r>
      <w:r w:rsidRPr="006E06AA">
        <w:rPr>
          <w:b/>
          <w:szCs w:val="24"/>
        </w:rPr>
        <w:t>ón Inicial</w:t>
      </w:r>
      <w:r w:rsidRPr="006E06AA">
        <w:rPr>
          <w:b/>
          <w:szCs w:val="24"/>
        </w:rPr>
        <w:t>:</w:t>
      </w:r>
      <w:r w:rsidRPr="006E06AA">
        <w:rPr>
          <w:szCs w:val="24"/>
        </w:rPr>
        <w:t xml:space="preserve"> Se llevará a cabo en el plazo de un mes desde el comienzo de las actividades lectivas.</w:t>
      </w:r>
    </w:p>
    <w:p w14:paraId="54795AC4" w14:textId="77777777" w:rsidR="006E06AA" w:rsidRPr="006E06AA" w:rsidRDefault="004A646A" w:rsidP="006E06AA">
      <w:pPr>
        <w:widowControl w:val="0"/>
        <w:numPr>
          <w:ilvl w:val="0"/>
          <w:numId w:val="61"/>
        </w:numPr>
        <w:autoSpaceDE w:val="0"/>
        <w:autoSpaceDN w:val="0"/>
        <w:spacing w:after="0" w:line="240" w:lineRule="auto"/>
        <w:ind w:left="567" w:right="-1"/>
        <w:rPr>
          <w:szCs w:val="24"/>
        </w:rPr>
      </w:pPr>
      <w:r w:rsidRPr="006E06AA">
        <w:rPr>
          <w:b/>
          <w:szCs w:val="24"/>
        </w:rPr>
        <w:t>Evaluaciones Parciales:</w:t>
      </w:r>
      <w:r w:rsidRPr="006E06AA">
        <w:rPr>
          <w:szCs w:val="24"/>
        </w:rPr>
        <w:t xml:space="preserve"> Se realizarán, como mínimo, dos s</w:t>
      </w:r>
      <w:r w:rsidRPr="006E06AA">
        <w:rPr>
          <w:szCs w:val="24"/>
        </w:rPr>
        <w:t>esiones de evaluación parcial a lo larg</w:t>
      </w:r>
      <w:r w:rsidRPr="006E06AA">
        <w:rPr>
          <w:szCs w:val="24"/>
        </w:rPr>
        <w:t>o del periodo lectivo. Estas suelen coincid</w:t>
      </w:r>
      <w:r w:rsidRPr="006E06AA">
        <w:rPr>
          <w:szCs w:val="24"/>
        </w:rPr>
        <w:t>ir con el f</w:t>
      </w:r>
      <w:r w:rsidRPr="006E06AA">
        <w:rPr>
          <w:szCs w:val="24"/>
        </w:rPr>
        <w:t>inal del primer y segundo trimestre (aproximadamente diciembre y marzo).</w:t>
      </w:r>
    </w:p>
    <w:p w14:paraId="4E9BF575" w14:textId="7C922568" w:rsidR="00001475" w:rsidRDefault="004A646A" w:rsidP="006E06AA">
      <w:pPr>
        <w:widowControl w:val="0"/>
        <w:numPr>
          <w:ilvl w:val="0"/>
          <w:numId w:val="61"/>
        </w:numPr>
        <w:autoSpaceDE w:val="0"/>
        <w:autoSpaceDN w:val="0"/>
        <w:spacing w:after="0" w:line="240" w:lineRule="auto"/>
        <w:ind w:left="567" w:right="-1"/>
        <w:rPr>
          <w:szCs w:val="24"/>
        </w:rPr>
      </w:pPr>
      <w:r w:rsidRPr="006E06AA">
        <w:rPr>
          <w:b/>
          <w:szCs w:val="24"/>
        </w:rPr>
        <w:t>Evaluaciones Finales:</w:t>
      </w:r>
      <w:r w:rsidRPr="006E06AA">
        <w:rPr>
          <w:szCs w:val="24"/>
        </w:rPr>
        <w:t xml:space="preserve"> Se establece</w:t>
      </w:r>
      <w:r w:rsidRPr="006E06AA">
        <w:rPr>
          <w:szCs w:val="24"/>
        </w:rPr>
        <w:t xml:space="preserve">n dos sesiones de evaluación final por curso </w:t>
      </w:r>
      <w:r w:rsidRPr="006E06AA">
        <w:rPr>
          <w:szCs w:val="24"/>
        </w:rPr>
        <w:t>académico</w:t>
      </w:r>
      <w:r w:rsidRPr="006E06AA">
        <w:rPr>
          <w:szCs w:val="24"/>
        </w:rPr>
        <w:t>:</w:t>
      </w:r>
    </w:p>
    <w:p w14:paraId="0DB20BA2" w14:textId="77777777" w:rsidR="006E06AA" w:rsidRPr="006E06AA" w:rsidRDefault="006E06AA" w:rsidP="006E06AA">
      <w:pPr>
        <w:widowControl w:val="0"/>
        <w:autoSpaceDE w:val="0"/>
        <w:autoSpaceDN w:val="0"/>
        <w:spacing w:after="0" w:line="240" w:lineRule="auto"/>
        <w:ind w:left="567" w:right="-1" w:firstLine="0"/>
        <w:rPr>
          <w:szCs w:val="24"/>
        </w:rPr>
      </w:pPr>
    </w:p>
    <w:p w14:paraId="502464B1" w14:textId="764E1CD8" w:rsidR="006E06AA" w:rsidRPr="006E06AA" w:rsidRDefault="006E06AA" w:rsidP="006E06AA">
      <w:pPr>
        <w:widowControl w:val="0"/>
        <w:autoSpaceDE w:val="0"/>
        <w:autoSpaceDN w:val="0"/>
        <w:spacing w:after="0" w:line="240" w:lineRule="auto"/>
        <w:ind w:right="-1"/>
        <w:rPr>
          <w:szCs w:val="24"/>
        </w:rPr>
      </w:pPr>
      <w:r w:rsidRPr="006E06AA">
        <w:rPr>
          <w:szCs w:val="24"/>
        </w:rPr>
        <w:t>- La primera sesión de evaluación final no podrá ser anterior al</w:t>
      </w:r>
      <w:r>
        <w:rPr>
          <w:szCs w:val="24"/>
        </w:rPr>
        <w:t xml:space="preserve"> 30 de mayo</w:t>
      </w:r>
      <w:r w:rsidRPr="006E06AA">
        <w:rPr>
          <w:szCs w:val="24"/>
        </w:rPr>
        <w:t>.</w:t>
      </w:r>
    </w:p>
    <w:p w14:paraId="1F37B651" w14:textId="77777777" w:rsidR="006E06AA" w:rsidRPr="006E06AA" w:rsidRDefault="006E06AA" w:rsidP="006E06AA">
      <w:pPr>
        <w:widowControl w:val="0"/>
        <w:autoSpaceDE w:val="0"/>
        <w:autoSpaceDN w:val="0"/>
        <w:spacing w:after="0" w:line="240" w:lineRule="auto"/>
        <w:ind w:right="-1"/>
        <w:rPr>
          <w:szCs w:val="24"/>
        </w:rPr>
      </w:pPr>
    </w:p>
    <w:p w14:paraId="3759F700" w14:textId="7BD4CF38" w:rsidR="00001475" w:rsidRPr="006E06AA" w:rsidRDefault="006E06AA" w:rsidP="006E06AA">
      <w:pPr>
        <w:widowControl w:val="0"/>
        <w:autoSpaceDE w:val="0"/>
        <w:autoSpaceDN w:val="0"/>
        <w:spacing w:after="0" w:line="240" w:lineRule="auto"/>
        <w:ind w:right="-1"/>
        <w:rPr>
          <w:szCs w:val="24"/>
        </w:rPr>
      </w:pPr>
      <w:r w:rsidRPr="006E06AA">
        <w:rPr>
          <w:szCs w:val="24"/>
        </w:rPr>
        <w:t>- La segunda sesión de evaluación final se corresponderá con la finalización del régimen ordinario de clases, no</w:t>
      </w:r>
      <w:r>
        <w:rPr>
          <w:szCs w:val="24"/>
        </w:rPr>
        <w:t xml:space="preserve"> siendo anterior al 22</w:t>
      </w:r>
      <w:r w:rsidRPr="006E06AA">
        <w:rPr>
          <w:szCs w:val="24"/>
        </w:rPr>
        <w:t xml:space="preserve"> de junio.</w:t>
      </w:r>
    </w:p>
    <w:p w14:paraId="0FBD4DFA" w14:textId="0EEB8D1F" w:rsidR="00987747" w:rsidRDefault="00987747" w:rsidP="00987747">
      <w:pPr>
        <w:widowControl w:val="0"/>
        <w:autoSpaceDE w:val="0"/>
        <w:autoSpaceDN w:val="0"/>
        <w:spacing w:after="0" w:line="240" w:lineRule="auto"/>
        <w:ind w:right="-1"/>
        <w:rPr>
          <w:szCs w:val="24"/>
        </w:rPr>
      </w:pPr>
    </w:p>
    <w:p w14:paraId="744C58F9" w14:textId="48185017" w:rsidR="00987747" w:rsidRDefault="00987747" w:rsidP="00987747">
      <w:pPr>
        <w:widowControl w:val="0"/>
        <w:autoSpaceDE w:val="0"/>
        <w:autoSpaceDN w:val="0"/>
        <w:spacing w:after="0" w:line="240" w:lineRule="auto"/>
        <w:ind w:left="1701" w:right="1544"/>
      </w:pPr>
    </w:p>
    <w:p w14:paraId="2FFE46F0" w14:textId="77777777" w:rsidR="00987747" w:rsidRDefault="00987747" w:rsidP="00987747">
      <w:pPr>
        <w:widowControl w:val="0"/>
        <w:autoSpaceDE w:val="0"/>
        <w:autoSpaceDN w:val="0"/>
        <w:spacing w:after="0" w:line="240" w:lineRule="auto"/>
        <w:ind w:left="1701" w:right="1544"/>
      </w:pPr>
    </w:p>
    <w:p w14:paraId="48F4300A" w14:textId="77777777" w:rsidR="00987747" w:rsidRDefault="00987747" w:rsidP="00987747">
      <w:pPr>
        <w:pStyle w:val="Ttulo2"/>
        <w:rPr>
          <w:bCs/>
          <w:color w:val="0070C0"/>
          <w:szCs w:val="24"/>
        </w:rPr>
      </w:pPr>
      <w:bookmarkStart w:id="24" w:name="_Toc148475280"/>
      <w:r>
        <w:rPr>
          <w:b w:val="0"/>
          <w:bCs/>
          <w:color w:val="0070C0"/>
          <w:szCs w:val="24"/>
        </w:rPr>
        <w:t>10.4. INSTRUMENTOS DE EVALUACIÓN</w:t>
      </w:r>
      <w:bookmarkEnd w:id="24"/>
      <w:r>
        <w:rPr>
          <w:b w:val="0"/>
          <w:bCs/>
          <w:color w:val="0070C0"/>
          <w:szCs w:val="24"/>
        </w:rPr>
        <w:t xml:space="preserve"> </w:t>
      </w:r>
    </w:p>
    <w:p w14:paraId="5AE3DB14" w14:textId="77777777" w:rsidR="00987747" w:rsidRDefault="00987747" w:rsidP="00987747">
      <w:pPr>
        <w:widowControl w:val="0"/>
        <w:autoSpaceDE w:val="0"/>
        <w:autoSpaceDN w:val="0"/>
        <w:spacing w:after="0" w:line="240" w:lineRule="auto"/>
        <w:ind w:right="-1"/>
        <w:rPr>
          <w:color w:val="auto"/>
          <w:szCs w:val="24"/>
        </w:rPr>
      </w:pPr>
      <w:r>
        <w:rPr>
          <w:szCs w:val="24"/>
        </w:rPr>
        <w:t xml:space="preserve">Se emplearán los siguientes instrumentos para medir el progreso de los alumnos en cada uno de sus aspectos: </w:t>
      </w:r>
    </w:p>
    <w:p w14:paraId="72587A3C" w14:textId="77777777" w:rsidR="00987747" w:rsidRDefault="00987747" w:rsidP="00987747">
      <w:pPr>
        <w:widowControl w:val="0"/>
        <w:autoSpaceDE w:val="0"/>
        <w:autoSpaceDN w:val="0"/>
        <w:spacing w:after="0" w:line="240" w:lineRule="auto"/>
        <w:ind w:right="-1"/>
        <w:rPr>
          <w:szCs w:val="24"/>
        </w:rPr>
      </w:pPr>
    </w:p>
    <w:p w14:paraId="4756462F" w14:textId="77777777" w:rsidR="00987747" w:rsidRDefault="00987747" w:rsidP="00987747">
      <w:pPr>
        <w:widowControl w:val="0"/>
        <w:autoSpaceDE w:val="0"/>
        <w:autoSpaceDN w:val="0"/>
        <w:spacing w:after="0" w:line="240" w:lineRule="auto"/>
        <w:ind w:right="-1"/>
        <w:rPr>
          <w:szCs w:val="24"/>
        </w:rPr>
      </w:pPr>
      <w:r>
        <w:rPr>
          <w:szCs w:val="24"/>
        </w:rPr>
        <w:sym w:font="Symbol" w:char="F0B7"/>
      </w:r>
      <w:r>
        <w:rPr>
          <w:szCs w:val="24"/>
        </w:rPr>
        <w:t xml:space="preserve"> Entregas de Actividades de Enseñanza/Aprendizaje: asociadas a cada unidad didáctica será publicado un catálogo de actividades, de entre las cuales habrá algunas tipificadas como de entrega obligatoria y evaluables. Estas actividades podrán ser de diversa índole: </w:t>
      </w:r>
    </w:p>
    <w:p w14:paraId="53CF529D" w14:textId="77777777" w:rsidR="00987747" w:rsidRDefault="00987747" w:rsidP="00987747">
      <w:pPr>
        <w:widowControl w:val="0"/>
        <w:autoSpaceDE w:val="0"/>
        <w:autoSpaceDN w:val="0"/>
        <w:spacing w:after="0" w:line="240" w:lineRule="auto"/>
        <w:ind w:left="426" w:right="-1"/>
        <w:rPr>
          <w:szCs w:val="24"/>
        </w:rPr>
      </w:pPr>
      <w:r>
        <w:rPr>
          <w:szCs w:val="24"/>
        </w:rPr>
        <w:t xml:space="preserve">- Prácticas guiadas </w:t>
      </w:r>
    </w:p>
    <w:p w14:paraId="53A12D32" w14:textId="77777777" w:rsidR="00987747" w:rsidRDefault="00987747" w:rsidP="00987747">
      <w:pPr>
        <w:widowControl w:val="0"/>
        <w:autoSpaceDE w:val="0"/>
        <w:autoSpaceDN w:val="0"/>
        <w:spacing w:after="0" w:line="240" w:lineRule="auto"/>
        <w:ind w:left="426" w:right="-1"/>
        <w:rPr>
          <w:szCs w:val="24"/>
        </w:rPr>
      </w:pPr>
      <w:r>
        <w:rPr>
          <w:szCs w:val="24"/>
        </w:rPr>
        <w:t xml:space="preserve">- Presentaciones </w:t>
      </w:r>
    </w:p>
    <w:p w14:paraId="694FC109" w14:textId="77777777" w:rsidR="00987747" w:rsidRDefault="00987747" w:rsidP="00987747">
      <w:pPr>
        <w:widowControl w:val="0"/>
        <w:autoSpaceDE w:val="0"/>
        <w:autoSpaceDN w:val="0"/>
        <w:spacing w:after="0" w:line="240" w:lineRule="auto"/>
        <w:ind w:left="426" w:right="-1"/>
        <w:rPr>
          <w:szCs w:val="24"/>
        </w:rPr>
      </w:pPr>
      <w:r>
        <w:rPr>
          <w:szCs w:val="24"/>
        </w:rPr>
        <w:t xml:space="preserve">- Actividades Investigación </w:t>
      </w:r>
    </w:p>
    <w:p w14:paraId="33AD695C" w14:textId="77777777" w:rsidR="00987747" w:rsidRDefault="00987747" w:rsidP="00987747">
      <w:pPr>
        <w:widowControl w:val="0"/>
        <w:autoSpaceDE w:val="0"/>
        <w:autoSpaceDN w:val="0"/>
        <w:spacing w:after="0" w:line="240" w:lineRule="auto"/>
        <w:ind w:left="426" w:right="-1"/>
        <w:rPr>
          <w:szCs w:val="24"/>
        </w:rPr>
      </w:pPr>
      <w:r>
        <w:rPr>
          <w:szCs w:val="24"/>
        </w:rPr>
        <w:t xml:space="preserve">- Resúmenes de contenidos </w:t>
      </w:r>
    </w:p>
    <w:p w14:paraId="1EAFC843" w14:textId="77777777" w:rsidR="00987747" w:rsidRDefault="00987747" w:rsidP="00987747">
      <w:pPr>
        <w:widowControl w:val="0"/>
        <w:autoSpaceDE w:val="0"/>
        <w:autoSpaceDN w:val="0"/>
        <w:spacing w:after="0" w:line="240" w:lineRule="auto"/>
        <w:ind w:left="426" w:right="-1"/>
        <w:rPr>
          <w:szCs w:val="24"/>
        </w:rPr>
      </w:pPr>
      <w:r>
        <w:rPr>
          <w:szCs w:val="24"/>
        </w:rPr>
        <w:t xml:space="preserve">- Etc. </w:t>
      </w:r>
    </w:p>
    <w:p w14:paraId="58A28403" w14:textId="77777777" w:rsidR="00987747" w:rsidRDefault="00987747" w:rsidP="00987747">
      <w:pPr>
        <w:widowControl w:val="0"/>
        <w:autoSpaceDE w:val="0"/>
        <w:autoSpaceDN w:val="0"/>
        <w:spacing w:after="0" w:line="240" w:lineRule="auto"/>
        <w:ind w:right="-1"/>
        <w:rPr>
          <w:szCs w:val="24"/>
        </w:rPr>
      </w:pPr>
      <w:r>
        <w:rPr>
          <w:szCs w:val="24"/>
        </w:rPr>
        <w:t xml:space="preserve">Para puntuar estas actividades tendremos en cuenta la rúbrica correspondiente. </w:t>
      </w:r>
    </w:p>
    <w:p w14:paraId="6DAF407A" w14:textId="77777777" w:rsidR="00987747" w:rsidRDefault="00987747" w:rsidP="00987747">
      <w:pPr>
        <w:widowControl w:val="0"/>
        <w:autoSpaceDE w:val="0"/>
        <w:autoSpaceDN w:val="0"/>
        <w:spacing w:after="0" w:line="240" w:lineRule="auto"/>
        <w:ind w:right="-1"/>
        <w:rPr>
          <w:szCs w:val="24"/>
        </w:rPr>
      </w:pPr>
    </w:p>
    <w:p w14:paraId="77497CE8" w14:textId="77777777" w:rsidR="00987747" w:rsidRDefault="00987747" w:rsidP="00987747">
      <w:pPr>
        <w:widowControl w:val="0"/>
        <w:autoSpaceDE w:val="0"/>
        <w:autoSpaceDN w:val="0"/>
        <w:spacing w:after="0" w:line="240" w:lineRule="auto"/>
        <w:ind w:right="-1"/>
        <w:rPr>
          <w:szCs w:val="24"/>
        </w:rPr>
      </w:pPr>
      <w:r>
        <w:rPr>
          <w:szCs w:val="24"/>
        </w:rPr>
        <w:sym w:font="Symbol" w:char="F0B7"/>
      </w:r>
      <w:r>
        <w:rPr>
          <w:szCs w:val="24"/>
        </w:rPr>
        <w:t xml:space="preserve"> Pruebas Específicas: se tratará de pruebas de evaluación de los contenidos conceptuales y procedimentales tratados. </w:t>
      </w:r>
    </w:p>
    <w:p w14:paraId="5949C265" w14:textId="77777777" w:rsidR="00987747" w:rsidRDefault="00987747" w:rsidP="00987747">
      <w:pPr>
        <w:widowControl w:val="0"/>
        <w:autoSpaceDE w:val="0"/>
        <w:autoSpaceDN w:val="0"/>
        <w:spacing w:after="0" w:line="240" w:lineRule="auto"/>
        <w:ind w:right="-1"/>
        <w:rPr>
          <w:szCs w:val="24"/>
        </w:rPr>
      </w:pPr>
    </w:p>
    <w:p w14:paraId="7DB38F1A" w14:textId="77777777" w:rsidR="00987747" w:rsidRDefault="00987747" w:rsidP="00987747">
      <w:pPr>
        <w:widowControl w:val="0"/>
        <w:autoSpaceDE w:val="0"/>
        <w:autoSpaceDN w:val="0"/>
        <w:spacing w:after="0" w:line="240" w:lineRule="auto"/>
        <w:ind w:right="-1"/>
        <w:rPr>
          <w:szCs w:val="24"/>
        </w:rPr>
      </w:pPr>
      <w:r>
        <w:rPr>
          <w:szCs w:val="24"/>
        </w:rPr>
        <w:t>Estos instrumentos han sido adaptados en base al catálogo de instrumentos recogidos a nivel de área.</w:t>
      </w:r>
    </w:p>
    <w:p w14:paraId="6C85E6A8" w14:textId="77777777" w:rsidR="00987747" w:rsidRDefault="00987747" w:rsidP="00987747">
      <w:pPr>
        <w:widowControl w:val="0"/>
        <w:autoSpaceDE w:val="0"/>
        <w:autoSpaceDN w:val="0"/>
        <w:spacing w:after="0" w:line="240" w:lineRule="auto"/>
        <w:ind w:left="1701" w:right="1544"/>
        <w:rPr>
          <w:sz w:val="22"/>
        </w:rPr>
      </w:pPr>
    </w:p>
    <w:p w14:paraId="67EEB1F1" w14:textId="77777777" w:rsidR="00987747" w:rsidRDefault="00987747" w:rsidP="00987747">
      <w:pPr>
        <w:pStyle w:val="Ttulo2"/>
        <w:rPr>
          <w:bCs/>
          <w:color w:val="0070C0"/>
          <w:szCs w:val="24"/>
        </w:rPr>
      </w:pPr>
      <w:bookmarkStart w:id="25" w:name="_Toc148475281"/>
      <w:r>
        <w:rPr>
          <w:b w:val="0"/>
          <w:bCs/>
          <w:color w:val="0070C0"/>
          <w:szCs w:val="24"/>
        </w:rPr>
        <w:t>10.5. CALIFICACIÓN</w:t>
      </w:r>
      <w:bookmarkEnd w:id="25"/>
    </w:p>
    <w:p w14:paraId="4B2D4E94" w14:textId="77777777" w:rsidR="00987747" w:rsidRDefault="00987747" w:rsidP="00987747">
      <w:pPr>
        <w:widowControl w:val="0"/>
        <w:autoSpaceDE w:val="0"/>
        <w:autoSpaceDN w:val="0"/>
        <w:spacing w:after="0" w:line="240" w:lineRule="auto"/>
        <w:ind w:left="1701" w:right="1544"/>
        <w:rPr>
          <w:color w:val="auto"/>
          <w:sz w:val="22"/>
        </w:rPr>
      </w:pPr>
    </w:p>
    <w:p w14:paraId="242C706A" w14:textId="77777777" w:rsidR="00987747" w:rsidRDefault="00987747" w:rsidP="00987747">
      <w:pPr>
        <w:widowControl w:val="0"/>
        <w:autoSpaceDE w:val="0"/>
        <w:autoSpaceDN w:val="0"/>
        <w:spacing w:after="0" w:line="240" w:lineRule="auto"/>
        <w:ind w:right="-1"/>
        <w:rPr>
          <w:szCs w:val="24"/>
        </w:rPr>
      </w:pPr>
      <w:r>
        <w:rPr>
          <w:szCs w:val="24"/>
        </w:rPr>
        <w:t xml:space="preserve"> La calificación del módulo se hará conforme a las siguientes reglas que pasamos a concretar. </w:t>
      </w:r>
    </w:p>
    <w:p w14:paraId="57E15485" w14:textId="77777777" w:rsidR="00987747" w:rsidRDefault="00987747" w:rsidP="00987747">
      <w:pPr>
        <w:widowControl w:val="0"/>
        <w:autoSpaceDE w:val="0"/>
        <w:autoSpaceDN w:val="0"/>
        <w:spacing w:after="0" w:line="240" w:lineRule="auto"/>
        <w:ind w:right="-1"/>
        <w:rPr>
          <w:szCs w:val="24"/>
        </w:rPr>
      </w:pPr>
      <w:r>
        <w:rPr>
          <w:szCs w:val="24"/>
        </w:rPr>
        <w:t>− Será necesario aprobar todos los resultados de aprendizaje para conseguir superar el módulo.</w:t>
      </w:r>
    </w:p>
    <w:p w14:paraId="7A744D20" w14:textId="77777777" w:rsidR="00987747" w:rsidRDefault="00987747" w:rsidP="00987747">
      <w:pPr>
        <w:widowControl w:val="0"/>
        <w:autoSpaceDE w:val="0"/>
        <w:autoSpaceDN w:val="0"/>
        <w:spacing w:after="0" w:line="240" w:lineRule="auto"/>
        <w:ind w:right="-1"/>
        <w:rPr>
          <w:szCs w:val="24"/>
        </w:rPr>
      </w:pPr>
    </w:p>
    <w:p w14:paraId="5ABFCA85" w14:textId="77777777" w:rsidR="00987747" w:rsidRDefault="00987747" w:rsidP="00987747">
      <w:pPr>
        <w:widowControl w:val="0"/>
        <w:autoSpaceDE w:val="0"/>
        <w:autoSpaceDN w:val="0"/>
        <w:spacing w:after="0" w:line="240" w:lineRule="auto"/>
        <w:ind w:right="-1"/>
        <w:rPr>
          <w:szCs w:val="24"/>
        </w:rPr>
      </w:pPr>
      <w:r>
        <w:rPr>
          <w:szCs w:val="24"/>
        </w:rPr>
        <w:t xml:space="preserve">− Asociaremos a cada resultado de aprendizaje una nota entre 0 y 10, de manera que consideraremos como aprobado el RA cuando la nota sea mayor o igual que 5. </w:t>
      </w:r>
    </w:p>
    <w:p w14:paraId="0AC940F0" w14:textId="77777777" w:rsidR="00987747" w:rsidRDefault="00987747" w:rsidP="00987747">
      <w:pPr>
        <w:widowControl w:val="0"/>
        <w:autoSpaceDE w:val="0"/>
        <w:autoSpaceDN w:val="0"/>
        <w:spacing w:after="0" w:line="240" w:lineRule="auto"/>
        <w:ind w:right="-1"/>
        <w:rPr>
          <w:szCs w:val="24"/>
        </w:rPr>
      </w:pPr>
      <w:r>
        <w:rPr>
          <w:szCs w:val="24"/>
        </w:rPr>
        <w:t xml:space="preserve">− La nota de un resultado de aprendizaje se calculará en base a las notas de cada uno de los criterios de evaluación de dicho RA y su peso específico, detallado en el apartado 4. </w:t>
      </w:r>
    </w:p>
    <w:p w14:paraId="65CCEAE3" w14:textId="77777777" w:rsidR="00987747" w:rsidRDefault="00987747" w:rsidP="00987747">
      <w:pPr>
        <w:widowControl w:val="0"/>
        <w:autoSpaceDE w:val="0"/>
        <w:autoSpaceDN w:val="0"/>
        <w:spacing w:after="0" w:line="240" w:lineRule="auto"/>
        <w:ind w:right="-1"/>
        <w:rPr>
          <w:szCs w:val="24"/>
        </w:rPr>
      </w:pPr>
      <w:r>
        <w:rPr>
          <w:szCs w:val="24"/>
        </w:rPr>
        <w:t xml:space="preserve">− Existirá un instrumento de evaluación asociado a cada criterio de evaluación, de manera que la nota del criterio de evaluación se obtendrá de dicho instrumento. </w:t>
      </w:r>
    </w:p>
    <w:p w14:paraId="015BED0C" w14:textId="77777777" w:rsidR="00987747" w:rsidRDefault="00987747" w:rsidP="00987747">
      <w:pPr>
        <w:widowControl w:val="0"/>
        <w:autoSpaceDE w:val="0"/>
        <w:autoSpaceDN w:val="0"/>
        <w:spacing w:after="0" w:line="240" w:lineRule="auto"/>
        <w:ind w:right="-1"/>
        <w:rPr>
          <w:szCs w:val="24"/>
        </w:rPr>
      </w:pPr>
      <w:r>
        <w:rPr>
          <w:szCs w:val="24"/>
        </w:rPr>
        <w:t xml:space="preserve">− La nota de las evaluaciones parciales se corresponderá con la media ponderada de los resultados de aprendizaje completados en dicho periodo. </w:t>
      </w:r>
    </w:p>
    <w:p w14:paraId="3EA18C06" w14:textId="77777777" w:rsidR="00987747" w:rsidRDefault="00987747" w:rsidP="00987747">
      <w:pPr>
        <w:widowControl w:val="0"/>
        <w:autoSpaceDE w:val="0"/>
        <w:autoSpaceDN w:val="0"/>
        <w:spacing w:after="0" w:line="240" w:lineRule="auto"/>
        <w:ind w:right="-1"/>
        <w:rPr>
          <w:szCs w:val="24"/>
        </w:rPr>
      </w:pPr>
      <w:r>
        <w:rPr>
          <w:szCs w:val="24"/>
        </w:rPr>
        <w:lastRenderedPageBreak/>
        <w:t xml:space="preserve">− 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 </w:t>
      </w:r>
    </w:p>
    <w:p w14:paraId="56859187" w14:textId="77777777" w:rsidR="00987747" w:rsidRDefault="00987747" w:rsidP="00987747">
      <w:pPr>
        <w:widowControl w:val="0"/>
        <w:autoSpaceDE w:val="0"/>
        <w:autoSpaceDN w:val="0"/>
        <w:spacing w:after="0" w:line="240" w:lineRule="auto"/>
        <w:ind w:right="-1"/>
        <w:rPr>
          <w:szCs w:val="24"/>
        </w:rPr>
      </w:pPr>
      <w:r>
        <w:rPr>
          <w:szCs w:val="24"/>
        </w:rPr>
        <w:t>− La nota final del módulo se corresponderá con la media ponderada de todos los resultados de aprendizaje, siendo condición indispensable para aprobar que todos los resultados de aprendizaje hayan sido aprobados.</w:t>
      </w:r>
    </w:p>
    <w:p w14:paraId="5D2CDB0E" w14:textId="77777777" w:rsidR="00987747" w:rsidRDefault="00987747" w:rsidP="00987747">
      <w:pPr>
        <w:widowControl w:val="0"/>
        <w:autoSpaceDE w:val="0"/>
        <w:autoSpaceDN w:val="0"/>
        <w:spacing w:after="0" w:line="240" w:lineRule="auto"/>
        <w:ind w:right="-1"/>
        <w:rPr>
          <w:szCs w:val="24"/>
        </w:rPr>
      </w:pPr>
    </w:p>
    <w:p w14:paraId="1CDCA153" w14:textId="77777777" w:rsidR="00987747" w:rsidRDefault="00987747" w:rsidP="00987747">
      <w:pPr>
        <w:widowControl w:val="0"/>
        <w:autoSpaceDE w:val="0"/>
        <w:autoSpaceDN w:val="0"/>
        <w:spacing w:after="0" w:line="240" w:lineRule="auto"/>
        <w:ind w:right="-1"/>
        <w:rPr>
          <w:szCs w:val="24"/>
        </w:rPr>
      </w:pPr>
      <w:r>
        <w:rPr>
          <w:szCs w:val="24"/>
        </w:rPr>
        <w:t xml:space="preserve"> 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14:paraId="57259C95" w14:textId="77777777" w:rsidR="00987747" w:rsidRDefault="00987747" w:rsidP="00987747">
      <w:pPr>
        <w:widowControl w:val="0"/>
        <w:autoSpaceDE w:val="0"/>
        <w:autoSpaceDN w:val="0"/>
        <w:spacing w:after="0" w:line="240" w:lineRule="auto"/>
        <w:ind w:right="-1"/>
        <w:rPr>
          <w:szCs w:val="24"/>
        </w:rPr>
      </w:pPr>
      <w:r>
        <w:rPr>
          <w:szCs w:val="24"/>
        </w:rPr>
        <w:t xml:space="preserve">Esta hoja de cálculo dispondrá de una pestaña resumen por evaluación con la nota asociada a cada criterio de evaluación y a cada resultado de aprendizaje. </w:t>
      </w:r>
    </w:p>
    <w:p w14:paraId="58F4D924" w14:textId="77777777" w:rsidR="00987747" w:rsidRDefault="00987747" w:rsidP="00987747">
      <w:pPr>
        <w:widowControl w:val="0"/>
        <w:autoSpaceDE w:val="0"/>
        <w:autoSpaceDN w:val="0"/>
        <w:spacing w:after="0" w:line="240" w:lineRule="auto"/>
        <w:ind w:right="-1"/>
        <w:rPr>
          <w:szCs w:val="24"/>
        </w:rPr>
      </w:pPr>
      <w:r>
        <w:rPr>
          <w:szCs w:val="24"/>
        </w:rPr>
        <w:t>Esta hoja nos permitirá en todo momento ser consciente de los resultados obtenidos y de los criterios donde debe mejorar un alumno para alcanzar los resultados. Asimismo, la hoja contendrá un detalle de los instrumentos utilizados, con un código identificativo, breve descripción, fecha de realización y fecha final de entrega.</w:t>
      </w:r>
    </w:p>
    <w:p w14:paraId="443B3230" w14:textId="77777777" w:rsidR="00987747" w:rsidRDefault="00987747" w:rsidP="00987747">
      <w:pPr>
        <w:pStyle w:val="Ttulo2"/>
        <w:rPr>
          <w:color w:val="0070C0"/>
          <w:sz w:val="26"/>
          <w:szCs w:val="26"/>
        </w:rPr>
      </w:pPr>
    </w:p>
    <w:p w14:paraId="2E013BCC" w14:textId="77777777" w:rsidR="00987747" w:rsidRDefault="00987747" w:rsidP="00987747">
      <w:pPr>
        <w:pStyle w:val="Ttulo2"/>
        <w:rPr>
          <w:bCs/>
          <w:color w:val="0070C0"/>
          <w:szCs w:val="24"/>
        </w:rPr>
      </w:pPr>
      <w:bookmarkStart w:id="26" w:name="_Toc148475282"/>
      <w:r>
        <w:rPr>
          <w:b w:val="0"/>
          <w:bCs/>
          <w:color w:val="0070C0"/>
          <w:szCs w:val="24"/>
        </w:rPr>
        <w:t>10.6.  RECUPERACIÓN Y MEJORA DE NOTA</w:t>
      </w:r>
      <w:bookmarkEnd w:id="26"/>
    </w:p>
    <w:p w14:paraId="005FCB38" w14:textId="77777777" w:rsidR="00987747" w:rsidRDefault="00987747" w:rsidP="00987747">
      <w:pPr>
        <w:rPr>
          <w:rFonts w:asciiTheme="minorHAnsi" w:eastAsiaTheme="minorHAnsi" w:hAnsiTheme="minorHAnsi" w:cstheme="minorBidi"/>
          <w:color w:val="auto"/>
          <w:sz w:val="22"/>
        </w:rPr>
      </w:pPr>
    </w:p>
    <w:p w14:paraId="7603C91B" w14:textId="77777777" w:rsidR="00987747" w:rsidRDefault="00987747" w:rsidP="00987747">
      <w:pPr>
        <w:widowControl w:val="0"/>
        <w:autoSpaceDE w:val="0"/>
        <w:autoSpaceDN w:val="0"/>
        <w:spacing w:after="0" w:line="240" w:lineRule="auto"/>
        <w:ind w:right="-1"/>
        <w:rPr>
          <w:szCs w:val="24"/>
        </w:rPr>
      </w:pPr>
      <w:r>
        <w:t xml:space="preserve"> </w:t>
      </w:r>
      <w:r>
        <w:rPr>
          <w:szCs w:val="24"/>
        </w:rPr>
        <w:t>- La recuperación o la mejora de nota de los resultados de aprendizaje no superados será posible mediante la realización de pruebas o actividades específicas planteadas tras realizar cada una de las evaluaciones parciales.</w:t>
      </w:r>
    </w:p>
    <w:p w14:paraId="0A46FFA2" w14:textId="77777777" w:rsidR="00987747" w:rsidRDefault="00987747" w:rsidP="00987747">
      <w:pPr>
        <w:widowControl w:val="0"/>
        <w:autoSpaceDE w:val="0"/>
        <w:autoSpaceDN w:val="0"/>
        <w:spacing w:after="0" w:line="240" w:lineRule="auto"/>
        <w:ind w:right="-1"/>
        <w:rPr>
          <w:szCs w:val="24"/>
        </w:rPr>
      </w:pPr>
    </w:p>
    <w:p w14:paraId="60C99E3A" w14:textId="77777777" w:rsidR="00987747" w:rsidRDefault="00987747" w:rsidP="00987747">
      <w:pPr>
        <w:widowControl w:val="0"/>
        <w:autoSpaceDE w:val="0"/>
        <w:autoSpaceDN w:val="0"/>
        <w:spacing w:after="0" w:line="240" w:lineRule="auto"/>
        <w:ind w:right="-1"/>
        <w:rPr>
          <w:szCs w:val="24"/>
        </w:rPr>
      </w:pPr>
      <w:r>
        <w:rPr>
          <w:szCs w:val="24"/>
        </w:rPr>
        <w:t xml:space="preserve"> - Será obligatoria la entrega de las actividades pendientes asociadas a cada uno de los resultados para poder optar a su recuperación, permitiendo nuevas entregas a los alumnos que ya la hubiesen entregado previamente. </w:t>
      </w:r>
    </w:p>
    <w:p w14:paraId="31C7EFA3" w14:textId="77777777" w:rsidR="00987747" w:rsidRDefault="00987747" w:rsidP="00987747">
      <w:pPr>
        <w:widowControl w:val="0"/>
        <w:autoSpaceDE w:val="0"/>
        <w:autoSpaceDN w:val="0"/>
        <w:spacing w:after="0" w:line="240" w:lineRule="auto"/>
        <w:ind w:right="-1"/>
        <w:rPr>
          <w:szCs w:val="24"/>
        </w:rPr>
      </w:pPr>
    </w:p>
    <w:p w14:paraId="5E410E83" w14:textId="77777777" w:rsidR="00987747" w:rsidRDefault="00987747" w:rsidP="00987747">
      <w:pPr>
        <w:widowControl w:val="0"/>
        <w:autoSpaceDE w:val="0"/>
        <w:autoSpaceDN w:val="0"/>
        <w:spacing w:after="0" w:line="240" w:lineRule="auto"/>
        <w:ind w:right="-1"/>
        <w:rPr>
          <w:szCs w:val="24"/>
        </w:rPr>
      </w:pPr>
      <w:r>
        <w:rPr>
          <w:szCs w:val="24"/>
        </w:rPr>
        <w:t>- Los alumnos que no hayan aprobado las dos primeras evaluaciones o deseen mejorar los resultados obtenidos tendrán la obligación de asistir a las clases que se organicen al efecto tras la segunda evaluación, como preparación para las pruebas correspondientes previas a la sesión ordinaria de evaluación y calificación.</w:t>
      </w:r>
    </w:p>
    <w:p w14:paraId="581AA948" w14:textId="77777777" w:rsidR="009C4963" w:rsidRDefault="009C4963" w:rsidP="00987747">
      <w:pPr>
        <w:widowControl w:val="0"/>
        <w:autoSpaceDE w:val="0"/>
        <w:autoSpaceDN w:val="0"/>
        <w:spacing w:after="0" w:line="240" w:lineRule="auto"/>
        <w:ind w:right="-1"/>
        <w:rPr>
          <w:sz w:val="22"/>
        </w:rPr>
      </w:pPr>
    </w:p>
    <w:p w14:paraId="4744A4B4" w14:textId="77777777" w:rsidR="00987747" w:rsidRDefault="00987747" w:rsidP="00987747">
      <w:pPr>
        <w:widowControl w:val="0"/>
        <w:autoSpaceDE w:val="0"/>
        <w:autoSpaceDN w:val="0"/>
        <w:spacing w:after="0" w:line="240" w:lineRule="auto"/>
        <w:ind w:right="-1"/>
        <w:rPr>
          <w:szCs w:val="24"/>
        </w:rPr>
      </w:pPr>
      <w:bookmarkStart w:id="27" w:name="_bookmark17"/>
      <w:bookmarkStart w:id="28" w:name="_bookmark18"/>
      <w:bookmarkEnd w:id="27"/>
      <w:bookmarkEnd w:id="28"/>
      <w:r>
        <w:rPr>
          <w:szCs w:val="24"/>
        </w:rPr>
        <w:t>La responsabilidad de enterarse de todo aquello que le afecte, así como la de retirar en</w:t>
      </w:r>
      <w:r>
        <w:rPr>
          <w:spacing w:val="1"/>
          <w:szCs w:val="24"/>
        </w:rPr>
        <w:t xml:space="preserve"> </w:t>
      </w:r>
      <w:r>
        <w:rPr>
          <w:szCs w:val="24"/>
        </w:rPr>
        <w:t>tiempo y forma el material para la Evaluación Extraordinaria, será del alumno o la</w:t>
      </w:r>
      <w:r>
        <w:rPr>
          <w:spacing w:val="1"/>
          <w:szCs w:val="24"/>
        </w:rPr>
        <w:t xml:space="preserve"> </w:t>
      </w:r>
      <w:r>
        <w:rPr>
          <w:szCs w:val="24"/>
        </w:rPr>
        <w:t>alumna.</w:t>
      </w:r>
    </w:p>
    <w:p w14:paraId="66609930" w14:textId="43D8401B" w:rsidR="00182AB6" w:rsidRDefault="00182AB6">
      <w:pPr>
        <w:ind w:left="221" w:right="6"/>
      </w:pPr>
    </w:p>
    <w:p w14:paraId="09D29C46" w14:textId="55BA06AF" w:rsidR="009C4963" w:rsidRPr="009C4963" w:rsidRDefault="009C4963" w:rsidP="009C4963">
      <w:pPr>
        <w:ind w:left="221" w:right="6"/>
        <w:rPr>
          <w:b/>
          <w:bCs/>
          <w:color w:val="2E74B5" w:themeColor="accent1" w:themeShade="BF"/>
        </w:rPr>
      </w:pPr>
      <w:r w:rsidRPr="009C4963">
        <w:rPr>
          <w:b/>
          <w:bCs/>
          <w:color w:val="2E74B5" w:themeColor="accent1" w:themeShade="BF"/>
        </w:rPr>
        <w:t>10.7- SISTEMA EXTRAORDINARIO DE EVALUACIÓN PARA EL ALUMNADO QUE PIERDA EL DERECHO DE EVALUACIÓN CONTINUA</w:t>
      </w:r>
    </w:p>
    <w:p w14:paraId="6FC1EF56" w14:textId="77777777" w:rsidR="009C4963" w:rsidRPr="009C4963" w:rsidRDefault="009C4963" w:rsidP="009C4963">
      <w:pPr>
        <w:ind w:left="221" w:right="6"/>
        <w:rPr>
          <w:b/>
        </w:rPr>
      </w:pPr>
    </w:p>
    <w:p w14:paraId="7E07A223" w14:textId="77777777" w:rsidR="009C4963" w:rsidRPr="009C4963" w:rsidRDefault="009C4963" w:rsidP="009C4963">
      <w:pPr>
        <w:ind w:left="221" w:right="6"/>
        <w:rPr>
          <w:u w:val="single"/>
        </w:rPr>
      </w:pPr>
      <w:r w:rsidRPr="009C4963">
        <w:rPr>
          <w:u w:val="single"/>
        </w:rPr>
        <w:t>Pérdida de la Evaluación Continua</w:t>
      </w:r>
    </w:p>
    <w:p w14:paraId="05E40823" w14:textId="77777777" w:rsidR="009C4963" w:rsidRPr="009C4963" w:rsidRDefault="009C4963" w:rsidP="009C4963">
      <w:pPr>
        <w:ind w:left="221" w:right="6"/>
      </w:pPr>
      <w:r w:rsidRPr="009C4963">
        <w:t>•</w:t>
      </w:r>
      <w:r w:rsidRPr="009C4963">
        <w:tab/>
        <w:t>La evaluación continua del módulo requerirá la asistencia de, al menos, el 80% de la duración total del mismo.</w:t>
      </w:r>
    </w:p>
    <w:p w14:paraId="1818DE17" w14:textId="77777777" w:rsidR="009C4963" w:rsidRPr="009C4963" w:rsidRDefault="009C4963" w:rsidP="009C4963">
      <w:pPr>
        <w:ind w:left="221" w:right="6"/>
      </w:pPr>
      <w:r w:rsidRPr="009C4963">
        <w:t>•</w:t>
      </w:r>
      <w:r w:rsidRPr="009C4963">
        <w:tab/>
        <w:t>El alumnado que pierda el derecho a la evaluación continua podrá realizar pruebas objetivas que permitan evaluar los resultados de aprendizaje no superados, conforme a los criterios establecidos en esta programación y en unas pruebas extraordinarias en las fechas establecidas para ello al final de curso.</w:t>
      </w:r>
    </w:p>
    <w:p w14:paraId="0D0CD4C0" w14:textId="77777777" w:rsidR="009C4963" w:rsidRPr="009C4963" w:rsidRDefault="009C4963" w:rsidP="009C4963">
      <w:pPr>
        <w:ind w:left="221" w:right="6"/>
      </w:pPr>
    </w:p>
    <w:p w14:paraId="404A8CA9" w14:textId="77777777" w:rsidR="009C4963" w:rsidRPr="009C4963" w:rsidRDefault="009C4963" w:rsidP="009C4963">
      <w:pPr>
        <w:ind w:left="221" w:right="6"/>
      </w:pPr>
      <w:r w:rsidRPr="009C4963">
        <w:t xml:space="preserve">Teniendo en cuenta que la evaluación es continua, aquellos alumnos que no tengan evaluación positiva cada trimestre podrán recuperar el módulo realizando las actividades de recuperación que convenientemente se plantearían durante el siguiente trimestre y un examen extraordinario. En todo caso, se debe tener en cuenta que la evaluación positiva del módulo a final de curso requiere la </w:t>
      </w:r>
      <w:r w:rsidRPr="009C4963">
        <w:lastRenderedPageBreak/>
        <w:t>evidencia de que se alcanzan las capacidades previstas en el currículo correspondiente. La nota mínima para poder superar el módulo será de un 5/10, sin considerar las actividades de recuperación.</w:t>
      </w:r>
    </w:p>
    <w:p w14:paraId="0703111B" w14:textId="77777777" w:rsidR="009C4963" w:rsidRPr="009C4963" w:rsidRDefault="009C4963" w:rsidP="009C4963">
      <w:pPr>
        <w:ind w:left="221" w:right="6"/>
      </w:pPr>
      <w:r w:rsidRPr="009C4963">
        <w:t>Los alumnos que no asistan a las actividades previstas por causa de fuerza mayor (enfermedad grave con certificado médico, asistencia a juicio, muerte de un familiar directo, etc.) tendrán derecho a resolver las actividades del mismo contenido de la unidad que corresponda en un nuevo plazo, que convenientemente se establecería el profesor.</w:t>
      </w:r>
    </w:p>
    <w:p w14:paraId="1BB3E6E4" w14:textId="77777777" w:rsidR="009C4963" w:rsidRPr="009C4963" w:rsidRDefault="009C4963" w:rsidP="009C4963">
      <w:pPr>
        <w:ind w:left="221" w:right="6"/>
      </w:pPr>
      <w:r w:rsidRPr="009C4963">
        <w:t>Se elaborará un informe de contenidos para el alumno, en el cual se informará de los contenidos a examinar, el calendario de actividades y los métodos de evaluación y calificación.</w:t>
      </w:r>
    </w:p>
    <w:p w14:paraId="5FAD8780" w14:textId="45A1196B" w:rsidR="009C4963" w:rsidRDefault="009C4963" w:rsidP="009C4963">
      <w:pPr>
        <w:ind w:left="221" w:right="6"/>
      </w:pPr>
      <w:r w:rsidRPr="009C4963">
        <w:t>La responsabilidad de enterarse de todo aquello que le afecte, así como la de retirar en tiempo y forma el material para la Evaluación Extraordinaria, será del alumno o la alumna.</w:t>
      </w:r>
    </w:p>
    <w:p w14:paraId="5058EAF9" w14:textId="7E3B28C5" w:rsidR="008636D8" w:rsidRDefault="008636D8" w:rsidP="009C4963">
      <w:pPr>
        <w:ind w:left="221" w:right="6"/>
      </w:pPr>
    </w:p>
    <w:p w14:paraId="20462020" w14:textId="77777777" w:rsidR="008636D8" w:rsidRPr="008636D8" w:rsidRDefault="008636D8" w:rsidP="008636D8">
      <w:pPr>
        <w:ind w:left="221" w:right="6"/>
        <w:rPr>
          <w:b/>
          <w:bCs/>
          <w:color w:val="2E74B5" w:themeColor="accent1" w:themeShade="BF"/>
        </w:rPr>
      </w:pPr>
      <w:r w:rsidRPr="008636D8">
        <w:rPr>
          <w:b/>
          <w:bCs/>
          <w:color w:val="2E74B5" w:themeColor="accent1" w:themeShade="BF"/>
        </w:rPr>
        <w:t>10.3- EVALUACIÓN DEL RA VINCULADO A LA FASE DE FORMACIÓN EN EMPRESA</w:t>
      </w:r>
    </w:p>
    <w:p w14:paraId="3D4B1E47" w14:textId="77777777" w:rsidR="008636D8" w:rsidRPr="008636D8" w:rsidRDefault="008636D8" w:rsidP="008636D8">
      <w:pPr>
        <w:ind w:left="221" w:right="6"/>
      </w:pPr>
    </w:p>
    <w:p w14:paraId="05D55B8B" w14:textId="77777777" w:rsidR="008636D8" w:rsidRPr="008636D8" w:rsidRDefault="008636D8" w:rsidP="008636D8">
      <w:pPr>
        <w:ind w:left="221" w:right="6"/>
      </w:pPr>
      <w:r w:rsidRPr="008636D8">
        <w:t>Tal como se indica en el desarrollo normativo que regula la actual Formación Profesional, en la que la fase de formación en empresa tiene carácter DUAL y se realiza en ambos cursos del Ciclo Formativo, es necesario determinar, para cada módulo profesional, aquellos contenidos o saberes que serán tratados en la fase de formación en empresa.</w:t>
      </w:r>
    </w:p>
    <w:p w14:paraId="65259D7D" w14:textId="77777777" w:rsidR="008636D8" w:rsidRPr="008636D8" w:rsidRDefault="008636D8" w:rsidP="008636D8">
      <w:pPr>
        <w:ind w:left="221" w:right="6"/>
      </w:pPr>
    </w:p>
    <w:p w14:paraId="6F17B4E0" w14:textId="0FF1458A" w:rsidR="008636D8" w:rsidRPr="008636D8" w:rsidRDefault="008636D8" w:rsidP="008636D8">
      <w:pPr>
        <w:ind w:left="221" w:right="6"/>
      </w:pPr>
      <w:r w:rsidRPr="008636D8">
        <w:t>En este módulo se va a dualizar</w:t>
      </w:r>
      <w:r>
        <w:t xml:space="preserve"> es</w:t>
      </w:r>
      <w:r w:rsidRPr="008636D8">
        <w:t xml:space="preserve"> el RA 3 y CE </w:t>
      </w:r>
      <w:r>
        <w:t xml:space="preserve">a, </w:t>
      </w:r>
      <w:r w:rsidRPr="008636D8">
        <w:t>b,</w:t>
      </w:r>
      <w:r>
        <w:t xml:space="preserve"> c, d,</w:t>
      </w:r>
      <w:r w:rsidRPr="008636D8">
        <w:t xml:space="preserve"> e, f, g,</w:t>
      </w:r>
      <w:r>
        <w:t xml:space="preserve"> h, i</w:t>
      </w:r>
      <w:r w:rsidRPr="008636D8">
        <w:t xml:space="preserve"> debido a que se considera que, dentro de los saberes y contenidos relativos al módulo, estos procesos son mucho más habituales en el ámbito empresarial y por tanto podrán desarrollar estas cualidades en la empresa.</w:t>
      </w:r>
    </w:p>
    <w:p w14:paraId="7B82E7DD" w14:textId="77777777" w:rsidR="008636D8" w:rsidRPr="008636D8" w:rsidRDefault="008636D8" w:rsidP="008636D8">
      <w:pPr>
        <w:ind w:left="221" w:right="6"/>
      </w:pPr>
    </w:p>
    <w:p w14:paraId="6805F81A" w14:textId="77777777" w:rsidR="008636D8" w:rsidRPr="008636D8" w:rsidRDefault="008636D8" w:rsidP="008636D8">
      <w:pPr>
        <w:ind w:left="221" w:right="6"/>
      </w:pPr>
      <w:r w:rsidRPr="008636D8">
        <w:t>En cuanto a la calificación que se le asignará a dicho RA, será obtenida a través del cuestionario de evaluación de la fase de formación en empresa según las observaciones e indicaciones del tutor laboral del alumno/a.</w:t>
      </w:r>
    </w:p>
    <w:p w14:paraId="480BF029" w14:textId="77777777" w:rsidR="008636D8" w:rsidRPr="008636D8" w:rsidRDefault="008636D8" w:rsidP="008636D8">
      <w:pPr>
        <w:ind w:left="221" w:right="6"/>
      </w:pPr>
    </w:p>
    <w:p w14:paraId="3E98175C" w14:textId="77777777" w:rsidR="008636D8" w:rsidRPr="009C4963" w:rsidRDefault="008636D8" w:rsidP="009C4963">
      <w:pPr>
        <w:ind w:left="221" w:right="6"/>
      </w:pPr>
    </w:p>
    <w:p w14:paraId="5A203010" w14:textId="77777777" w:rsidR="009C4963" w:rsidRDefault="009C4963">
      <w:pPr>
        <w:ind w:left="221" w:right="6"/>
      </w:pPr>
    </w:p>
    <w:p w14:paraId="492143AD" w14:textId="7BC8E1CC" w:rsidR="00182AB6" w:rsidRPr="009C4963" w:rsidRDefault="00B71D0D" w:rsidP="009C4963">
      <w:pPr>
        <w:ind w:left="221" w:right="6"/>
        <w:rPr>
          <w:b/>
          <w:bCs/>
          <w:color w:val="2E74B5" w:themeColor="accent1" w:themeShade="BF"/>
        </w:rPr>
      </w:pPr>
      <w:r w:rsidRPr="009C4963">
        <w:rPr>
          <w:b/>
          <w:bCs/>
          <w:color w:val="2E74B5" w:themeColor="accent1" w:themeShade="BF"/>
        </w:rPr>
        <w:t xml:space="preserve"> </w:t>
      </w:r>
      <w:bookmarkStart w:id="29" w:name="_Toc148475283"/>
      <w:r w:rsidRPr="009C4963">
        <w:rPr>
          <w:b/>
          <w:bCs/>
          <w:color w:val="2E74B5" w:themeColor="accent1" w:themeShade="BF"/>
        </w:rPr>
        <w:t>11. ATENCIÓN A LA DIVERSIDAD</w:t>
      </w:r>
      <w:bookmarkEnd w:id="29"/>
      <w:r w:rsidRPr="009C4963">
        <w:rPr>
          <w:b/>
          <w:bCs/>
          <w:color w:val="2E74B5" w:themeColor="accent1" w:themeShade="BF"/>
        </w:rPr>
        <w:t xml:space="preserve"> </w:t>
      </w:r>
    </w:p>
    <w:p w14:paraId="1C2E0F87" w14:textId="77777777" w:rsidR="00182AB6" w:rsidRDefault="00B71D0D">
      <w:pPr>
        <w:spacing w:after="51" w:line="259" w:lineRule="auto"/>
        <w:ind w:left="226" w:firstLine="0"/>
        <w:jc w:val="left"/>
      </w:pPr>
      <w:r>
        <w:t xml:space="preserve"> </w:t>
      </w:r>
    </w:p>
    <w:p w14:paraId="2E16730E" w14:textId="125D252D" w:rsidR="00182AB6" w:rsidRDefault="00B71D0D">
      <w:pPr>
        <w:ind w:left="221" w:right="6"/>
      </w:pPr>
      <w:r>
        <w:t xml:space="preserve">La atención a la diversidad figura como uno de los principios y fines de la LOE de 2006 (artículo 1e) siendo que el Real Decreto 1147/2011 que establece la ordenación de la FP del sistema educativo, en su artículo 3.2 y en la disposición adicional segunda señala la necesidad de garantizar la accesibilidad universal a las enseñanzas de formación profesional. </w:t>
      </w:r>
    </w:p>
    <w:p w14:paraId="445E9334" w14:textId="77777777" w:rsidR="00A953B4" w:rsidRPr="00A953B4" w:rsidRDefault="00A953B4" w:rsidP="00A953B4">
      <w:pPr>
        <w:ind w:left="221" w:right="6"/>
      </w:pPr>
      <w:r w:rsidRPr="00A953B4">
        <w:t>Se garantizará una atención educativa inclusiva aplicando los principios del Diseño Universal para el Aprendizaje (DUA), proporcionando:</w:t>
      </w:r>
    </w:p>
    <w:p w14:paraId="7B42170A" w14:textId="77777777" w:rsidR="00A953B4" w:rsidRPr="00A953B4" w:rsidRDefault="00A953B4" w:rsidP="00A953B4">
      <w:pPr>
        <w:ind w:left="221" w:right="6"/>
      </w:pPr>
      <w:r w:rsidRPr="00A953B4">
        <w:t>•</w:t>
      </w:r>
      <w:r w:rsidRPr="00A953B4">
        <w:tab/>
        <w:t xml:space="preserve">Múltiples formas de presentación de la información: Apuntes, vídeos, software, esquemas. </w:t>
      </w:r>
    </w:p>
    <w:p w14:paraId="317AE314" w14:textId="77777777" w:rsidR="00A953B4" w:rsidRPr="00A953B4" w:rsidRDefault="00A953B4" w:rsidP="00A953B4">
      <w:pPr>
        <w:ind w:left="221" w:right="6"/>
      </w:pPr>
      <w:r w:rsidRPr="00A953B4">
        <w:t>•</w:t>
      </w:r>
      <w:r w:rsidRPr="00A953B4">
        <w:tab/>
        <w:t>Múltiples formas de expresión del aprendizaje: Proyectos, pruebas escritas, exposiciones orales.</w:t>
      </w:r>
    </w:p>
    <w:p w14:paraId="52664743" w14:textId="77777777" w:rsidR="00A953B4" w:rsidRPr="00A953B4" w:rsidRDefault="00A953B4" w:rsidP="00A953B4">
      <w:pPr>
        <w:ind w:left="221" w:right="6"/>
      </w:pPr>
      <w:r w:rsidRPr="00A953B4">
        <w:t>•</w:t>
      </w:r>
      <w:r w:rsidRPr="00A953B4">
        <w:tab/>
        <w:t>Múltiples formas de implicación: Conectando con los intereses del alumnado y ofreciendo opciones en el desarrollo de las actividades para fomentar su actitud.</w:t>
      </w:r>
    </w:p>
    <w:p w14:paraId="38C8BCBE" w14:textId="77777777" w:rsidR="00A953B4" w:rsidRPr="00A953B4" w:rsidRDefault="00A953B4" w:rsidP="00A953B4">
      <w:pPr>
        <w:ind w:left="221" w:right="6"/>
      </w:pPr>
      <w:r w:rsidRPr="00A953B4">
        <w:t>Se aplicarán las adaptaciones metodológicas y en los instrumentos de evaluación necesarias, sin que ello suponga una modificación de los Resultados de Aprendizaje.</w:t>
      </w:r>
    </w:p>
    <w:p w14:paraId="1A67FCAD" w14:textId="22553DB5" w:rsidR="00A953B4" w:rsidRDefault="00A953B4">
      <w:pPr>
        <w:ind w:left="221" w:right="6"/>
      </w:pPr>
    </w:p>
    <w:p w14:paraId="3B2D1FD2" w14:textId="77777777" w:rsidR="00A953B4" w:rsidRDefault="00A953B4">
      <w:pPr>
        <w:ind w:left="221" w:right="6"/>
      </w:pPr>
    </w:p>
    <w:p w14:paraId="3291113E" w14:textId="5905EFD6" w:rsidR="00182AB6" w:rsidRDefault="00182AB6">
      <w:pPr>
        <w:spacing w:after="60" w:line="259" w:lineRule="auto"/>
        <w:ind w:left="0" w:firstLine="0"/>
        <w:jc w:val="left"/>
      </w:pPr>
    </w:p>
    <w:p w14:paraId="024F4262" w14:textId="77777777" w:rsidR="00182AB6" w:rsidRDefault="00B71D0D" w:rsidP="004B1ADE">
      <w:pPr>
        <w:pStyle w:val="Ttulo1"/>
      </w:pPr>
      <w:bookmarkStart w:id="30" w:name="_Toc148475284"/>
      <w:r>
        <w:t>12. ACTIVIDADES COMPLEMENTARIAS</w:t>
      </w:r>
      <w:bookmarkEnd w:id="30"/>
      <w:r>
        <w:rPr>
          <w:u w:val="none" w:color="000000"/>
        </w:rPr>
        <w:t xml:space="preserve"> </w:t>
      </w:r>
    </w:p>
    <w:p w14:paraId="35B24853" w14:textId="77777777" w:rsidR="00182AB6" w:rsidRDefault="00B71D0D">
      <w:pPr>
        <w:spacing w:after="50" w:line="259" w:lineRule="auto"/>
        <w:ind w:left="0" w:firstLine="0"/>
        <w:jc w:val="left"/>
      </w:pPr>
      <w:r>
        <w:t xml:space="preserve"> </w:t>
      </w:r>
    </w:p>
    <w:p w14:paraId="138D5DC4" w14:textId="77777777" w:rsidR="00182AB6" w:rsidRDefault="00B71D0D">
      <w:pPr>
        <w:ind w:left="221" w:right="6"/>
      </w:pPr>
      <w:r>
        <w:t xml:space="preserve">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 </w:t>
      </w:r>
    </w:p>
    <w:p w14:paraId="3152E8DE" w14:textId="77777777" w:rsidR="00182AB6" w:rsidRDefault="00B71D0D">
      <w:pPr>
        <w:numPr>
          <w:ilvl w:val="0"/>
          <w:numId w:val="21"/>
        </w:numPr>
        <w:ind w:left="706" w:right="6" w:hanging="495"/>
      </w:pPr>
      <w:r>
        <w:t xml:space="preserve">Visita al parlamento andaluz. </w:t>
      </w:r>
    </w:p>
    <w:p w14:paraId="54BC5D1F" w14:textId="77777777" w:rsidR="00182AB6" w:rsidRDefault="00B71D0D">
      <w:pPr>
        <w:numPr>
          <w:ilvl w:val="0"/>
          <w:numId w:val="21"/>
        </w:numPr>
        <w:ind w:left="706" w:right="6" w:hanging="495"/>
      </w:pPr>
      <w:r>
        <w:t xml:space="preserve">Visita a una empresa de selección de personal. </w:t>
      </w:r>
    </w:p>
    <w:p w14:paraId="594D4B3F" w14:textId="77777777" w:rsidR="00182AB6" w:rsidRDefault="00B71D0D">
      <w:pPr>
        <w:numPr>
          <w:ilvl w:val="0"/>
          <w:numId w:val="21"/>
        </w:numPr>
        <w:ind w:left="706" w:right="6" w:hanging="495"/>
      </w:pPr>
      <w:r>
        <w:t xml:space="preserve">Visita al SAE de la localidad. </w:t>
      </w:r>
    </w:p>
    <w:p w14:paraId="24F71CA0" w14:textId="03EC375B" w:rsidR="00182AB6" w:rsidRDefault="00B71D0D" w:rsidP="00CE64D7">
      <w:pPr>
        <w:numPr>
          <w:ilvl w:val="0"/>
          <w:numId w:val="21"/>
        </w:numPr>
        <w:spacing w:after="50" w:line="259" w:lineRule="auto"/>
        <w:ind w:left="226" w:right="6" w:firstLine="0"/>
        <w:jc w:val="left"/>
      </w:pPr>
      <w:r>
        <w:t xml:space="preserve">Visita a otra empresa de la provincia.  </w:t>
      </w:r>
    </w:p>
    <w:p w14:paraId="3711F76C" w14:textId="77777777" w:rsidR="00182AB6" w:rsidRDefault="00B71D0D">
      <w:pPr>
        <w:numPr>
          <w:ilvl w:val="0"/>
          <w:numId w:val="21"/>
        </w:numPr>
        <w:ind w:left="706" w:right="6" w:hanging="495"/>
      </w:pPr>
      <w:r>
        <w:t xml:space="preserve">Asistencia a charlas de personas ajenas al centro sobre productos financieros, etc. </w:t>
      </w:r>
    </w:p>
    <w:p w14:paraId="474DC725" w14:textId="77777777" w:rsidR="00182AB6" w:rsidRDefault="00B71D0D">
      <w:pPr>
        <w:numPr>
          <w:ilvl w:val="0"/>
          <w:numId w:val="21"/>
        </w:numPr>
        <w:ind w:left="706" w:right="6" w:hanging="495"/>
      </w:pPr>
      <w:r>
        <w:t xml:space="preserve">Visitas de antiguos alumnos y alumnas del centro, para favorecer la motivación de nuestro alumnado. </w:t>
      </w:r>
    </w:p>
    <w:p w14:paraId="0DDDB946" w14:textId="77777777" w:rsidR="00182AB6" w:rsidRDefault="00B71D0D">
      <w:pPr>
        <w:spacing w:after="60" w:line="259" w:lineRule="auto"/>
        <w:ind w:left="226" w:firstLine="0"/>
        <w:jc w:val="left"/>
      </w:pPr>
      <w:r>
        <w:t xml:space="preserve"> </w:t>
      </w:r>
    </w:p>
    <w:p w14:paraId="0E197C50" w14:textId="77777777" w:rsidR="00182AB6" w:rsidRDefault="00B71D0D" w:rsidP="004B1ADE">
      <w:pPr>
        <w:pStyle w:val="Ttulo1"/>
      </w:pPr>
      <w:bookmarkStart w:id="31" w:name="_Toc148475285"/>
      <w:r>
        <w:t>13. OBSERVACIONES</w:t>
      </w:r>
      <w:bookmarkEnd w:id="31"/>
      <w:r>
        <w:rPr>
          <w:u w:val="none" w:color="000000"/>
        </w:rPr>
        <w:t xml:space="preserve"> </w:t>
      </w:r>
    </w:p>
    <w:p w14:paraId="02C2C04A" w14:textId="77777777" w:rsidR="00182AB6" w:rsidRDefault="00B71D0D">
      <w:pPr>
        <w:spacing w:after="50" w:line="259" w:lineRule="auto"/>
        <w:ind w:left="226" w:firstLine="0"/>
        <w:jc w:val="left"/>
      </w:pPr>
      <w:r>
        <w:t xml:space="preserve"> </w:t>
      </w:r>
    </w:p>
    <w:p w14:paraId="04578558" w14:textId="2AD1F946" w:rsidR="00182AB6" w:rsidRDefault="00B71D0D">
      <w:pPr>
        <w:ind w:left="221" w:right="6"/>
      </w:pPr>
      <w:r>
        <w:t>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w:t>
      </w:r>
      <w:r w:rsidR="0083750C">
        <w:t>-</w:t>
      </w:r>
      <w:r>
        <w:t xml:space="preserve">aprendizaje, adecuar la misma a las posibilidades del Centro y su entorno, y de manera especial a las características de los alumnos.  </w:t>
      </w:r>
    </w:p>
    <w:p w14:paraId="2CA325C3" w14:textId="77777777" w:rsidR="00182AB6" w:rsidRDefault="00B71D0D">
      <w:pPr>
        <w:ind w:left="221" w:right="6"/>
      </w:pPr>
      <w:r>
        <w:t xml:space="preserve">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 </w:t>
      </w:r>
    </w:p>
    <w:p w14:paraId="09EC7B6E" w14:textId="77777777" w:rsidR="00182AB6" w:rsidRDefault="00B71D0D">
      <w:pPr>
        <w:spacing w:after="55" w:line="259" w:lineRule="auto"/>
        <w:ind w:left="226" w:firstLine="0"/>
        <w:jc w:val="left"/>
      </w:pPr>
      <w:r>
        <w:t xml:space="preserve"> </w:t>
      </w:r>
    </w:p>
    <w:p w14:paraId="5047EE22" w14:textId="77777777" w:rsidR="00182AB6" w:rsidRDefault="00B71D0D" w:rsidP="00DA51F8">
      <w:pPr>
        <w:spacing w:after="51" w:line="259" w:lineRule="auto"/>
        <w:ind w:left="226" w:firstLine="0"/>
        <w:jc w:val="left"/>
      </w:pPr>
      <w:r>
        <w:t xml:space="preserve"> </w:t>
      </w:r>
    </w:p>
    <w:p w14:paraId="72877543" w14:textId="77777777" w:rsidR="00182AB6" w:rsidRDefault="00B71D0D" w:rsidP="004B1ADE">
      <w:pPr>
        <w:pStyle w:val="Ttulo1"/>
      </w:pPr>
      <w:bookmarkStart w:id="32" w:name="_Toc148475286"/>
      <w:r>
        <w:t>14. FOMENTO DE LA LECTURA Y EXPRESIÓN ORAL</w:t>
      </w:r>
      <w:bookmarkEnd w:id="32"/>
      <w:r>
        <w:rPr>
          <w:u w:val="none" w:color="000000"/>
        </w:rPr>
        <w:t xml:space="preserve"> </w:t>
      </w:r>
    </w:p>
    <w:p w14:paraId="51AA8ADE" w14:textId="77777777" w:rsidR="00182AB6" w:rsidRDefault="00B71D0D">
      <w:pPr>
        <w:spacing w:after="50" w:line="259" w:lineRule="auto"/>
        <w:ind w:left="226" w:firstLine="0"/>
        <w:jc w:val="left"/>
      </w:pPr>
      <w:r>
        <w:t xml:space="preserve"> </w:t>
      </w:r>
    </w:p>
    <w:p w14:paraId="169E467C" w14:textId="77777777" w:rsidR="00182AB6" w:rsidRDefault="00B71D0D">
      <w:pPr>
        <w:ind w:left="221" w:right="6"/>
      </w:pPr>
      <w: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14:paraId="5102C2BC" w14:textId="77777777" w:rsidR="00182AB6" w:rsidRDefault="00B71D0D">
      <w:pPr>
        <w:ind w:left="221" w:right="6"/>
      </w:pPr>
      <w:r>
        <w:t xml:space="preserve">Los objetivos que se pretenden lograr en este sentido son los siguientes: </w:t>
      </w:r>
    </w:p>
    <w:p w14:paraId="71F58F45" w14:textId="77777777" w:rsidR="00182AB6" w:rsidRDefault="00B71D0D">
      <w:pPr>
        <w:numPr>
          <w:ilvl w:val="0"/>
          <w:numId w:val="22"/>
        </w:numPr>
        <w:ind w:left="706" w:right="6" w:hanging="495"/>
      </w:pPr>
      <w:r>
        <w:t xml:space="preserve">Potenciar la comprensión lectora desde todas las áreas. </w:t>
      </w:r>
    </w:p>
    <w:p w14:paraId="74863643" w14:textId="77777777" w:rsidR="00182AB6" w:rsidRDefault="00B71D0D">
      <w:pPr>
        <w:numPr>
          <w:ilvl w:val="0"/>
          <w:numId w:val="22"/>
        </w:numPr>
        <w:ind w:left="706" w:right="6" w:hanging="495"/>
      </w:pPr>
      <w:r>
        <w:t xml:space="preserve">Fomentar en los alumnos/as una actitud reflexiva y crítica ante las manifestaciones del entorno, a través de la lectura. </w:t>
      </w:r>
    </w:p>
    <w:p w14:paraId="5BDC8D44" w14:textId="77777777" w:rsidR="00182AB6" w:rsidRDefault="00B71D0D">
      <w:pPr>
        <w:numPr>
          <w:ilvl w:val="0"/>
          <w:numId w:val="22"/>
        </w:numPr>
        <w:ind w:left="706" w:right="6" w:hanging="495"/>
      </w:pPr>
      <w:r>
        <w:t xml:space="preserve">Mejorar, a través de la lectura, el vocabulario, ortografía y expresión oral y escrita de los alumnos/as. </w:t>
      </w:r>
    </w:p>
    <w:p w14:paraId="37245D51" w14:textId="77777777" w:rsidR="00182AB6" w:rsidRDefault="00B71D0D">
      <w:pPr>
        <w:ind w:left="221" w:right="6"/>
      </w:pPr>
      <w:r>
        <w:t xml:space="preserve">Para llevar a cabo estos objetivos proponemos una serie de estrategias: </w:t>
      </w:r>
    </w:p>
    <w:p w14:paraId="091CD0AF" w14:textId="77777777" w:rsidR="00182AB6" w:rsidRDefault="00B71D0D">
      <w:pPr>
        <w:numPr>
          <w:ilvl w:val="0"/>
          <w:numId w:val="22"/>
        </w:numPr>
        <w:ind w:left="706" w:right="6" w:hanging="495"/>
      </w:pPr>
      <w:r>
        <w:lastRenderedPageBreak/>
        <w:t xml:space="preserve">Los alumnos realizarán exposición de contenidos a sus compañeros, también se organizarán debates dividiendo a la clase en dos grandes grupos con ideas enfrentadas. De esta forma deberán saber defender una idea, escuchar las ideas de los demás y rebatirlas. </w:t>
      </w:r>
    </w:p>
    <w:p w14:paraId="317E7E66" w14:textId="77777777" w:rsidR="00182AB6" w:rsidRDefault="00B71D0D">
      <w:pPr>
        <w:numPr>
          <w:ilvl w:val="0"/>
          <w:numId w:val="22"/>
        </w:numPr>
        <w:ind w:left="706" w:right="6" w:hanging="495"/>
      </w:pPr>
      <w:r>
        <w:t xml:space="preserve">Garantizar la disposición en el aula de la mayor cantidad y variedad de textos. </w:t>
      </w:r>
    </w:p>
    <w:p w14:paraId="5CC3EB11" w14:textId="77777777" w:rsidR="00182AB6" w:rsidRDefault="00B71D0D">
      <w:pPr>
        <w:numPr>
          <w:ilvl w:val="0"/>
          <w:numId w:val="22"/>
        </w:numPr>
        <w:ind w:left="706" w:right="6" w:hanging="495"/>
      </w:pPr>
      <w:r>
        <w:t xml:space="preserve">Leer en voz alta para los alumnos. </w:t>
      </w:r>
    </w:p>
    <w:p w14:paraId="631DC71C" w14:textId="77777777" w:rsidR="00182AB6" w:rsidRDefault="00B71D0D">
      <w:pPr>
        <w:numPr>
          <w:ilvl w:val="0"/>
          <w:numId w:val="22"/>
        </w:numPr>
        <w:ind w:left="706" w:right="6" w:hanging="495"/>
      </w:pPr>
      <w:r>
        <w:t xml:space="preserve">Proponer la lectura en voz alta de algún párrafo significativo que sea necesario para discutir o intercambiar opiniones. </w:t>
      </w:r>
    </w:p>
    <w:p w14:paraId="56FC1EEB" w14:textId="77777777" w:rsidR="00606773" w:rsidRDefault="00B71D0D" w:rsidP="00606773">
      <w:pPr>
        <w:numPr>
          <w:ilvl w:val="0"/>
          <w:numId w:val="22"/>
        </w:numPr>
        <w:spacing w:after="5" w:line="302" w:lineRule="auto"/>
        <w:ind w:left="706" w:right="6" w:hanging="495"/>
      </w:pPr>
      <w:r>
        <w:t xml:space="preserve">Dar importancia a la lectura silenciosa  </w:t>
      </w:r>
    </w:p>
    <w:p w14:paraId="086C7882" w14:textId="243F1CCD" w:rsidR="00182AB6" w:rsidRDefault="00B71D0D" w:rsidP="00606773">
      <w:pPr>
        <w:numPr>
          <w:ilvl w:val="0"/>
          <w:numId w:val="22"/>
        </w:numPr>
        <w:spacing w:after="5" w:line="302" w:lineRule="auto"/>
        <w:ind w:left="706" w:right="6" w:hanging="495"/>
      </w:pPr>
      <w:r>
        <w:t xml:space="preserve">Identificar el tema que da unidad al texto. </w:t>
      </w:r>
    </w:p>
    <w:p w14:paraId="4457C5F4" w14:textId="77777777" w:rsidR="00182AB6" w:rsidRDefault="00B71D0D">
      <w:pPr>
        <w:numPr>
          <w:ilvl w:val="0"/>
          <w:numId w:val="22"/>
        </w:numPr>
        <w:ind w:left="706" w:right="6" w:hanging="495"/>
      </w:pPr>
      <w:r>
        <w:t xml:space="preserve">Permitir que el alumno busque por sí solo la información, jerarquice ideas y se oriente dentro de un texto. </w:t>
      </w:r>
    </w:p>
    <w:p w14:paraId="7651FA5A" w14:textId="77777777" w:rsidR="00182AB6" w:rsidRDefault="00B71D0D">
      <w:pPr>
        <w:numPr>
          <w:ilvl w:val="0"/>
          <w:numId w:val="22"/>
        </w:numPr>
        <w:ind w:left="706" w:right="6" w:hanging="495"/>
      </w:pPr>
      <w:r>
        <w:t xml:space="preserve">Relacionar la información del texto con sus propias vivencias, con sus conocimientos, con otros textos... </w:t>
      </w:r>
    </w:p>
    <w:p w14:paraId="41FE514C" w14:textId="77777777" w:rsidR="00182AB6" w:rsidRDefault="00B71D0D">
      <w:pPr>
        <w:numPr>
          <w:ilvl w:val="0"/>
          <w:numId w:val="22"/>
        </w:numPr>
        <w:ind w:left="706" w:right="6" w:hanging="495"/>
      </w:pPr>
      <w:r>
        <w:t xml:space="preserve">Reordenar la información en función de un propósito. </w:t>
      </w:r>
    </w:p>
    <w:p w14:paraId="54819B29" w14:textId="77777777" w:rsidR="00182AB6" w:rsidRDefault="00B71D0D">
      <w:pPr>
        <w:numPr>
          <w:ilvl w:val="0"/>
          <w:numId w:val="22"/>
        </w:numPr>
        <w:ind w:left="706" w:right="6" w:hanging="495"/>
      </w:pPr>
      <w:r>
        <w:t xml:space="preserve">Jerarquizar la información e integrarla con la de otros textos. </w:t>
      </w:r>
    </w:p>
    <w:p w14:paraId="0B2A69D6" w14:textId="77777777" w:rsidR="00182AB6" w:rsidRDefault="00B71D0D">
      <w:pPr>
        <w:numPr>
          <w:ilvl w:val="0"/>
          <w:numId w:val="22"/>
        </w:numPr>
        <w:ind w:left="706" w:right="6" w:hanging="495"/>
      </w:pPr>
      <w:r>
        <w:t xml:space="preserve">Formular preguntas abiertas. </w:t>
      </w:r>
    </w:p>
    <w:p w14:paraId="752AE678" w14:textId="77777777" w:rsidR="00182AB6" w:rsidRDefault="00B71D0D">
      <w:pPr>
        <w:numPr>
          <w:ilvl w:val="0"/>
          <w:numId w:val="22"/>
        </w:numPr>
        <w:ind w:left="706" w:right="6" w:hanging="495"/>
      </w:pPr>
      <w:r>
        <w:t xml:space="preserve">Coordinar una discusión acerca de lo leído. </w:t>
      </w:r>
    </w:p>
    <w:p w14:paraId="09D87E7C" w14:textId="77777777" w:rsidR="00182AB6" w:rsidRDefault="00B71D0D">
      <w:pPr>
        <w:numPr>
          <w:ilvl w:val="0"/>
          <w:numId w:val="22"/>
        </w:numPr>
        <w:ind w:left="706" w:right="6" w:hanging="495"/>
      </w:pPr>
      <w:r>
        <w:t xml:space="preserve">Favorecer que los alumnos activen y desarrollen sus conocimientos previos tanto acerca del contenido como de la forma del texto. </w:t>
      </w:r>
    </w:p>
    <w:p w14:paraId="51791C4F" w14:textId="77777777" w:rsidR="00182AB6" w:rsidRDefault="00B71D0D">
      <w:pPr>
        <w:numPr>
          <w:ilvl w:val="0"/>
          <w:numId w:val="22"/>
        </w:numPr>
        <w:ind w:left="706" w:right="6" w:hanging="495"/>
      </w:pPr>
      <w:r>
        <w:t xml:space="preserve">Fomentar la utilización del diccionario para buscar términos específicos del módulo que sean desconocidos para ellos. </w:t>
      </w:r>
    </w:p>
    <w:p w14:paraId="2E3FE48F" w14:textId="77777777" w:rsidR="00182AB6" w:rsidRDefault="00B71D0D">
      <w:pPr>
        <w:numPr>
          <w:ilvl w:val="0"/>
          <w:numId w:val="22"/>
        </w:numPr>
        <w:spacing w:after="43"/>
        <w:ind w:left="706" w:right="6" w:hanging="495"/>
      </w:pPr>
      <w:r>
        <w:t xml:space="preserve">Fomentar la lectura de artículos de divulgación, leyendo en clase artículos publicados </w:t>
      </w:r>
    </w:p>
    <w:p w14:paraId="642FFDF7" w14:textId="77777777" w:rsidR="00182AB6" w:rsidRDefault="00B71D0D">
      <w:pPr>
        <w:ind w:left="221" w:right="6"/>
      </w:pPr>
      <w:r>
        <w:t xml:space="preserve">(revistas, prensa general…) relacionados con los contenidos estudiados en clase. </w:t>
      </w:r>
    </w:p>
    <w:p w14:paraId="202ED987" w14:textId="77777777" w:rsidR="00182AB6" w:rsidRDefault="00B71D0D">
      <w:pPr>
        <w:numPr>
          <w:ilvl w:val="0"/>
          <w:numId w:val="22"/>
        </w:numPr>
        <w:ind w:left="706" w:right="6" w:hanging="495"/>
      </w:pPr>
      <w:r>
        <w:t xml:space="preserve">Buscar información (biblioteca, enciclopedias, enciclopedias virtuales, wikipedia, webs especializadas…) sobre cuestiones que están siendo tratadas en clase y realizar trabajos. </w:t>
      </w:r>
    </w:p>
    <w:p w14:paraId="405BDFFE" w14:textId="77777777" w:rsidR="00182AB6" w:rsidRDefault="00B71D0D" w:rsidP="004B1ADE">
      <w:pPr>
        <w:spacing w:after="50" w:line="259" w:lineRule="auto"/>
        <w:ind w:left="226" w:firstLine="0"/>
        <w:jc w:val="left"/>
      </w:pPr>
      <w:r>
        <w:t xml:space="preserve">  </w:t>
      </w:r>
    </w:p>
    <w:p w14:paraId="1FACE5D9" w14:textId="77777777" w:rsidR="00182AB6" w:rsidRDefault="00B71D0D">
      <w:pPr>
        <w:spacing w:after="0" w:line="259" w:lineRule="auto"/>
        <w:ind w:left="226" w:firstLine="0"/>
        <w:jc w:val="left"/>
      </w:pPr>
      <w:r>
        <w:t xml:space="preserve"> </w:t>
      </w:r>
    </w:p>
    <w:p w14:paraId="46FA6FC0" w14:textId="77777777" w:rsidR="00182AB6" w:rsidRDefault="00B71D0D">
      <w:pPr>
        <w:pStyle w:val="Ttulo1"/>
        <w:ind w:left="221"/>
      </w:pPr>
      <w:bookmarkStart w:id="33" w:name="_Toc148475287"/>
      <w:r>
        <w:t>15. BIBLIOGRAFÍA</w:t>
      </w:r>
      <w:bookmarkEnd w:id="33"/>
      <w:r>
        <w:rPr>
          <w:u w:val="none" w:color="000000"/>
        </w:rPr>
        <w:t xml:space="preserve"> </w:t>
      </w:r>
    </w:p>
    <w:p w14:paraId="109E0241" w14:textId="77777777" w:rsidR="00182AB6" w:rsidRDefault="00B71D0D">
      <w:pPr>
        <w:spacing w:after="50" w:line="259" w:lineRule="auto"/>
        <w:ind w:left="226" w:firstLine="0"/>
        <w:jc w:val="left"/>
      </w:pPr>
      <w:r>
        <w:t xml:space="preserve"> </w:t>
      </w:r>
    </w:p>
    <w:p w14:paraId="18C92180" w14:textId="77777777" w:rsidR="00182AB6" w:rsidRDefault="00B71D0D">
      <w:pPr>
        <w:numPr>
          <w:ilvl w:val="0"/>
          <w:numId w:val="23"/>
        </w:numPr>
        <w:ind w:right="6" w:hanging="144"/>
      </w:pPr>
      <w:r>
        <w:t xml:space="preserve">Real Decreto 1631/2009, de 30 de octubre, por la que se establece el título de Técnico en Gestión Administrativa y se fijan sus enseñanzas mínimas. </w:t>
      </w:r>
    </w:p>
    <w:p w14:paraId="7716F394" w14:textId="77777777" w:rsidR="00182AB6" w:rsidRDefault="00B71D0D">
      <w:pPr>
        <w:numPr>
          <w:ilvl w:val="0"/>
          <w:numId w:val="23"/>
        </w:numPr>
        <w:ind w:right="6" w:hanging="144"/>
      </w:pPr>
      <w:r>
        <w:t xml:space="preserve">Orden de 21 de febrero de 2011, por la que se desarrolla el currículo correspondiente al título de Técnico en Gestión Administrativa. </w:t>
      </w:r>
    </w:p>
    <w:p w14:paraId="468B6AED" w14:textId="77777777" w:rsidR="00182AB6" w:rsidRDefault="00B71D0D">
      <w:pPr>
        <w:numPr>
          <w:ilvl w:val="0"/>
          <w:numId w:val="23"/>
        </w:numPr>
        <w:ind w:right="6" w:hanging="144"/>
      </w:pPr>
      <w:r>
        <w:t xml:space="preserve">LOE de 2006  </w:t>
      </w:r>
    </w:p>
    <w:p w14:paraId="6D91F12B" w14:textId="77777777" w:rsidR="00182AB6" w:rsidRDefault="00B71D0D">
      <w:pPr>
        <w:numPr>
          <w:ilvl w:val="0"/>
          <w:numId w:val="23"/>
        </w:numPr>
        <w:ind w:right="6" w:hanging="144"/>
      </w:pPr>
      <w:r>
        <w:t xml:space="preserve">LEA de 2007 </w:t>
      </w:r>
    </w:p>
    <w:p w14:paraId="2CD1926F" w14:textId="77777777" w:rsidR="00AC5013" w:rsidRDefault="004B1ADE" w:rsidP="00AC5013">
      <w:pPr>
        <w:numPr>
          <w:ilvl w:val="0"/>
          <w:numId w:val="23"/>
        </w:numPr>
        <w:ind w:right="6" w:hanging="144"/>
      </w:pPr>
      <w:r>
        <w:t>Real Decreto</w:t>
      </w:r>
      <w:r w:rsidR="00D7411E">
        <w:t xml:space="preserve"> </w:t>
      </w:r>
      <w:r w:rsidR="00D7411E" w:rsidRPr="00D7411E">
        <w:t>659/2023</w:t>
      </w:r>
      <w:r w:rsidR="00D7411E" w:rsidRPr="000D4E60">
        <w:t xml:space="preserve"> de 18 de julio, por el que se desarrolla la ordenación del Sistema de Formación Profesional.</w:t>
      </w:r>
      <w:r w:rsidR="00B71D0D">
        <w:t xml:space="preserve"> </w:t>
      </w:r>
    </w:p>
    <w:p w14:paraId="3E79BFFB" w14:textId="3B987F77" w:rsidR="00AC5013" w:rsidRDefault="00AC5013" w:rsidP="00AC5013">
      <w:pPr>
        <w:numPr>
          <w:ilvl w:val="0"/>
          <w:numId w:val="23"/>
        </w:numPr>
        <w:ind w:right="6" w:hanging="144"/>
      </w:pPr>
      <w:r w:rsidRPr="00AC5013">
        <w:t>Orden de 18 de septiembre de 2025, por la que se regula la evaluación, certificación, acreditación y titulación académica del alumnado que cursa enseñanzas de los grados D y E del sistema de Formación Profesional en la Comunidad Autónoma de Andalucía.</w:t>
      </w:r>
    </w:p>
    <w:p w14:paraId="3A5A29ED" w14:textId="388E199F" w:rsidR="00182AB6" w:rsidRDefault="00B71D0D">
      <w:pPr>
        <w:numPr>
          <w:ilvl w:val="0"/>
          <w:numId w:val="23"/>
        </w:numPr>
        <w:ind w:right="6" w:hanging="144"/>
      </w:pPr>
      <w:r>
        <w:t xml:space="preserve">Decreto 327/2010 de 13 de julio, por el que se aprueba el Reglamento Orgánico de los Institutos de Educación Secundaria. </w:t>
      </w:r>
    </w:p>
    <w:p w14:paraId="30073081" w14:textId="77777777" w:rsidR="00182AB6" w:rsidRDefault="00B71D0D">
      <w:pPr>
        <w:numPr>
          <w:ilvl w:val="0"/>
          <w:numId w:val="23"/>
        </w:numPr>
        <w:ind w:right="6" w:hanging="144"/>
      </w:pPr>
      <w:r>
        <w:t xml:space="preserve">Plan de centro del Ies Axati. </w:t>
      </w:r>
    </w:p>
    <w:p w14:paraId="1EDCA2AD" w14:textId="77777777" w:rsidR="00182AB6" w:rsidRDefault="00B71D0D">
      <w:pPr>
        <w:numPr>
          <w:ilvl w:val="0"/>
          <w:numId w:val="23"/>
        </w:numPr>
        <w:ind w:right="6" w:hanging="144"/>
      </w:pPr>
      <w:r>
        <w:t xml:space="preserve">Libro de Tratamiento de la Documentación Contable de la Editorial McGraw-Hill. </w:t>
      </w:r>
    </w:p>
    <w:p w14:paraId="11598A36" w14:textId="237DC5C5" w:rsidR="00182AB6" w:rsidRDefault="00B71D0D">
      <w:pPr>
        <w:numPr>
          <w:ilvl w:val="0"/>
          <w:numId w:val="23"/>
        </w:numPr>
        <w:ind w:right="6" w:hanging="144"/>
      </w:pPr>
      <w:r>
        <w:lastRenderedPageBreak/>
        <w:t>Recursos de la Editorial McGraw-Hi</w:t>
      </w:r>
      <w:r w:rsidR="00AC5013">
        <w:t>ll y Mcmillan.</w:t>
      </w:r>
    </w:p>
    <w:p w14:paraId="3E5B0EE5" w14:textId="43AED4BF" w:rsidR="00182AB6" w:rsidRDefault="00B71D0D" w:rsidP="001E788A">
      <w:pPr>
        <w:spacing w:after="50" w:line="259" w:lineRule="auto"/>
        <w:ind w:left="0" w:firstLine="0"/>
        <w:jc w:val="left"/>
      </w:pPr>
      <w:r>
        <w:t xml:space="preserve">   </w:t>
      </w:r>
    </w:p>
    <w:p w14:paraId="465747A0" w14:textId="77777777" w:rsidR="00182AB6" w:rsidRDefault="00B71D0D">
      <w:pPr>
        <w:pStyle w:val="Ttulo1"/>
        <w:ind w:left="10"/>
      </w:pPr>
      <w:bookmarkStart w:id="34" w:name="_Toc148475288"/>
      <w:r>
        <w:t>16. ANEXOS</w:t>
      </w:r>
      <w:bookmarkEnd w:id="34"/>
      <w:r>
        <w:rPr>
          <w:u w:val="none" w:color="000000"/>
        </w:rPr>
        <w:t xml:space="preserve"> </w:t>
      </w:r>
    </w:p>
    <w:p w14:paraId="1D639633" w14:textId="77777777" w:rsidR="00182AB6" w:rsidRDefault="00B71D0D">
      <w:pPr>
        <w:spacing w:after="46" w:line="259" w:lineRule="auto"/>
        <w:ind w:left="0" w:firstLine="0"/>
        <w:jc w:val="left"/>
      </w:pPr>
      <w:r>
        <w:rPr>
          <w:b/>
          <w:color w:val="548DD4"/>
        </w:rPr>
        <w:t xml:space="preserve"> </w:t>
      </w:r>
    </w:p>
    <w:p w14:paraId="1085EA89" w14:textId="77777777" w:rsidR="00182AB6" w:rsidRDefault="00B71D0D">
      <w:pPr>
        <w:ind w:left="10" w:right="6"/>
      </w:pPr>
      <w:r>
        <w:t xml:space="preserve">Rubrica Exposición Oral </w:t>
      </w:r>
    </w:p>
    <w:p w14:paraId="7C835299" w14:textId="77777777" w:rsidR="00182AB6" w:rsidRDefault="00B71D0D">
      <w:pPr>
        <w:spacing w:after="0" w:line="259" w:lineRule="auto"/>
        <w:ind w:left="0" w:right="6230" w:firstLine="0"/>
        <w:jc w:val="center"/>
      </w:pPr>
      <w:r>
        <w:rPr>
          <w:b/>
          <w:color w:val="548DD4"/>
        </w:rPr>
        <w:t xml:space="preserve"> </w:t>
      </w:r>
    </w:p>
    <w:tbl>
      <w:tblPr>
        <w:tblStyle w:val="TableGrid"/>
        <w:tblW w:w="9247" w:type="dxa"/>
        <w:tblInd w:w="643" w:type="dxa"/>
        <w:tblCellMar>
          <w:top w:w="7" w:type="dxa"/>
          <w:left w:w="105" w:type="dxa"/>
          <w:right w:w="52" w:type="dxa"/>
        </w:tblCellMar>
        <w:tblLook w:val="04A0" w:firstRow="1" w:lastRow="0" w:firstColumn="1" w:lastColumn="0" w:noHBand="0" w:noVBand="1"/>
      </w:tblPr>
      <w:tblGrid>
        <w:gridCol w:w="2329"/>
        <w:gridCol w:w="1728"/>
        <w:gridCol w:w="1730"/>
        <w:gridCol w:w="1729"/>
        <w:gridCol w:w="1731"/>
      </w:tblGrid>
      <w:tr w:rsidR="00182AB6" w14:paraId="3E7EFE5A" w14:textId="77777777">
        <w:trPr>
          <w:trHeight w:val="836"/>
        </w:trPr>
        <w:tc>
          <w:tcPr>
            <w:tcW w:w="2330" w:type="dxa"/>
            <w:tcBorders>
              <w:top w:val="nil"/>
              <w:left w:val="nil"/>
              <w:bottom w:val="single" w:sz="4" w:space="0" w:color="000000"/>
              <w:right w:val="single" w:sz="4" w:space="0" w:color="000000"/>
            </w:tcBorders>
          </w:tcPr>
          <w:p w14:paraId="5504A6B3" w14:textId="77777777" w:rsidR="00182AB6" w:rsidRDefault="00B71D0D">
            <w:pPr>
              <w:spacing w:after="0" w:line="259" w:lineRule="auto"/>
              <w:ind w:left="1" w:firstLine="0"/>
              <w:jc w:val="left"/>
            </w:pPr>
            <w:r>
              <w:t xml:space="preserve"> </w:t>
            </w:r>
          </w:p>
        </w:tc>
        <w:tc>
          <w:tcPr>
            <w:tcW w:w="1728" w:type="dxa"/>
            <w:tcBorders>
              <w:top w:val="single" w:sz="4" w:space="0" w:color="000000"/>
              <w:left w:val="single" w:sz="4" w:space="0" w:color="000000"/>
              <w:bottom w:val="single" w:sz="4" w:space="0" w:color="000000"/>
              <w:right w:val="single" w:sz="4" w:space="0" w:color="000000"/>
            </w:tcBorders>
            <w:shd w:val="clear" w:color="auto" w:fill="2E74B5"/>
          </w:tcPr>
          <w:p w14:paraId="2E7C0941" w14:textId="77777777" w:rsidR="00182AB6" w:rsidRDefault="00B71D0D">
            <w:pPr>
              <w:spacing w:after="0" w:line="259" w:lineRule="auto"/>
              <w:ind w:left="0" w:firstLine="0"/>
              <w:jc w:val="left"/>
            </w:pPr>
            <w:r>
              <w:rPr>
                <w:b/>
                <w:color w:val="FFFFFF"/>
              </w:rPr>
              <w:t xml:space="preserve"> </w:t>
            </w:r>
          </w:p>
          <w:p w14:paraId="677BCF7D" w14:textId="77777777" w:rsidR="00182AB6" w:rsidRDefault="00B71D0D">
            <w:pPr>
              <w:spacing w:after="0" w:line="259" w:lineRule="auto"/>
              <w:ind w:left="0" w:firstLine="0"/>
              <w:jc w:val="left"/>
            </w:pPr>
            <w:r>
              <w:rPr>
                <w:b/>
                <w:color w:val="FFFFFF"/>
              </w:rPr>
              <w:t xml:space="preserve">Excelente     4 </w:t>
            </w:r>
          </w:p>
        </w:tc>
        <w:tc>
          <w:tcPr>
            <w:tcW w:w="1730" w:type="dxa"/>
            <w:tcBorders>
              <w:top w:val="single" w:sz="4" w:space="0" w:color="000000"/>
              <w:left w:val="single" w:sz="4" w:space="0" w:color="000000"/>
              <w:bottom w:val="single" w:sz="4" w:space="0" w:color="000000"/>
              <w:right w:val="single" w:sz="4" w:space="0" w:color="000000"/>
            </w:tcBorders>
            <w:shd w:val="clear" w:color="auto" w:fill="9CC2E5"/>
          </w:tcPr>
          <w:p w14:paraId="13D3D630" w14:textId="77777777" w:rsidR="00182AB6" w:rsidRDefault="00B71D0D">
            <w:pPr>
              <w:spacing w:after="0" w:line="259" w:lineRule="auto"/>
              <w:ind w:left="1" w:firstLine="0"/>
              <w:jc w:val="left"/>
            </w:pPr>
            <w:r>
              <w:rPr>
                <w:b/>
              </w:rPr>
              <w:t xml:space="preserve"> </w:t>
            </w:r>
          </w:p>
          <w:p w14:paraId="40CCB8DE" w14:textId="77777777" w:rsidR="00182AB6" w:rsidRDefault="00B71D0D">
            <w:pPr>
              <w:spacing w:after="0" w:line="259" w:lineRule="auto"/>
              <w:ind w:left="1" w:firstLine="0"/>
              <w:jc w:val="left"/>
            </w:pPr>
            <w:r>
              <w:rPr>
                <w:b/>
              </w:rPr>
              <w:t xml:space="preserve">Buen nivel     3 </w:t>
            </w:r>
          </w:p>
        </w:tc>
        <w:tc>
          <w:tcPr>
            <w:tcW w:w="1729" w:type="dxa"/>
            <w:tcBorders>
              <w:top w:val="single" w:sz="4" w:space="0" w:color="000000"/>
              <w:left w:val="single" w:sz="4" w:space="0" w:color="000000"/>
              <w:bottom w:val="single" w:sz="4" w:space="0" w:color="000000"/>
              <w:right w:val="single" w:sz="4" w:space="0" w:color="000000"/>
            </w:tcBorders>
            <w:shd w:val="clear" w:color="auto" w:fill="BDD6EE"/>
          </w:tcPr>
          <w:p w14:paraId="08DCF6CA" w14:textId="77777777" w:rsidR="00182AB6" w:rsidRDefault="00B71D0D">
            <w:pPr>
              <w:spacing w:after="0" w:line="259" w:lineRule="auto"/>
              <w:ind w:left="4" w:firstLine="0"/>
              <w:jc w:val="left"/>
            </w:pPr>
            <w:r>
              <w:rPr>
                <w:b/>
              </w:rPr>
              <w:t xml:space="preserve"> </w:t>
            </w:r>
          </w:p>
          <w:p w14:paraId="1FF46A91" w14:textId="77777777" w:rsidR="00182AB6" w:rsidRDefault="00B71D0D">
            <w:pPr>
              <w:spacing w:after="0" w:line="259" w:lineRule="auto"/>
              <w:ind w:left="4" w:firstLine="0"/>
              <w:jc w:val="left"/>
            </w:pPr>
            <w:r>
              <w:rPr>
                <w:b/>
              </w:rPr>
              <w:t xml:space="preserve">Aceptable    2 </w:t>
            </w:r>
          </w:p>
        </w:tc>
        <w:tc>
          <w:tcPr>
            <w:tcW w:w="1731" w:type="dxa"/>
            <w:tcBorders>
              <w:top w:val="single" w:sz="4" w:space="0" w:color="000000"/>
              <w:left w:val="single" w:sz="4" w:space="0" w:color="000000"/>
              <w:bottom w:val="single" w:sz="4" w:space="0" w:color="000000"/>
              <w:right w:val="single" w:sz="4" w:space="0" w:color="000000"/>
            </w:tcBorders>
            <w:shd w:val="clear" w:color="auto" w:fill="DEEAF6"/>
          </w:tcPr>
          <w:p w14:paraId="7EA90594" w14:textId="77777777" w:rsidR="00182AB6" w:rsidRDefault="00B71D0D">
            <w:pPr>
              <w:spacing w:after="0" w:line="259" w:lineRule="auto"/>
              <w:ind w:left="4" w:firstLine="0"/>
              <w:jc w:val="left"/>
            </w:pPr>
            <w:r>
              <w:rPr>
                <w:b/>
              </w:rPr>
              <w:t xml:space="preserve"> </w:t>
            </w:r>
          </w:p>
          <w:p w14:paraId="3547F4DB" w14:textId="77777777" w:rsidR="00182AB6" w:rsidRDefault="00B71D0D">
            <w:pPr>
              <w:spacing w:after="0" w:line="259" w:lineRule="auto"/>
              <w:ind w:left="4" w:firstLine="0"/>
              <w:jc w:val="left"/>
            </w:pPr>
            <w:r>
              <w:rPr>
                <w:b/>
              </w:rPr>
              <w:t xml:space="preserve">Justo         1 </w:t>
            </w:r>
          </w:p>
          <w:p w14:paraId="2489333A" w14:textId="77777777" w:rsidR="00182AB6" w:rsidRDefault="00B71D0D">
            <w:pPr>
              <w:spacing w:after="0" w:line="259" w:lineRule="auto"/>
              <w:ind w:left="4" w:firstLine="0"/>
              <w:jc w:val="left"/>
            </w:pPr>
            <w:r>
              <w:rPr>
                <w:b/>
              </w:rPr>
              <w:t xml:space="preserve"> </w:t>
            </w:r>
          </w:p>
        </w:tc>
      </w:tr>
      <w:tr w:rsidR="00182AB6" w14:paraId="6F683F96" w14:textId="77777777">
        <w:trPr>
          <w:trHeight w:val="1393"/>
        </w:trPr>
        <w:tc>
          <w:tcPr>
            <w:tcW w:w="2330" w:type="dxa"/>
            <w:tcBorders>
              <w:top w:val="single" w:sz="4" w:space="0" w:color="000000"/>
              <w:left w:val="single" w:sz="4" w:space="0" w:color="000000"/>
              <w:bottom w:val="single" w:sz="4" w:space="0" w:color="000000"/>
              <w:right w:val="single" w:sz="4" w:space="0" w:color="000000"/>
            </w:tcBorders>
          </w:tcPr>
          <w:p w14:paraId="28F0AB12" w14:textId="77777777" w:rsidR="00182AB6" w:rsidRDefault="00B71D0D">
            <w:pPr>
              <w:spacing w:after="0" w:line="259" w:lineRule="auto"/>
              <w:ind w:left="1" w:firstLine="0"/>
              <w:jc w:val="left"/>
            </w:pPr>
            <w:r>
              <w:rPr>
                <w:b/>
              </w:rPr>
              <w:t>Contenido</w:t>
            </w:r>
            <w:r>
              <w:t xml:space="preserve"> </w:t>
            </w:r>
          </w:p>
          <w:p w14:paraId="33DFAC5A" w14:textId="77777777" w:rsidR="00182AB6" w:rsidRDefault="00B71D0D">
            <w:pPr>
              <w:spacing w:after="0" w:line="259" w:lineRule="auto"/>
              <w:ind w:left="1" w:right="61" w:firstLine="0"/>
            </w:pPr>
            <w:r>
              <w:t xml:space="preserve">¿El contenido de la presentación ha sido adecuado a la temática y el público? </w:t>
            </w:r>
          </w:p>
        </w:tc>
        <w:tc>
          <w:tcPr>
            <w:tcW w:w="1728" w:type="dxa"/>
            <w:tcBorders>
              <w:top w:val="single" w:sz="4" w:space="0" w:color="000000"/>
              <w:left w:val="single" w:sz="4" w:space="0" w:color="000000"/>
              <w:bottom w:val="single" w:sz="4" w:space="0" w:color="000000"/>
              <w:right w:val="single" w:sz="4" w:space="0" w:color="000000"/>
            </w:tcBorders>
            <w:shd w:val="clear" w:color="auto" w:fill="2E74B5"/>
          </w:tcPr>
          <w:p w14:paraId="26E3D83B" w14:textId="77777777" w:rsidR="00182AB6" w:rsidRDefault="00B71D0D">
            <w:pPr>
              <w:spacing w:after="0" w:line="259" w:lineRule="auto"/>
              <w:ind w:left="0" w:right="5" w:firstLine="0"/>
              <w:jc w:val="left"/>
            </w:pPr>
            <w:r>
              <w:rPr>
                <w:color w:val="FFFFFF"/>
              </w:rPr>
              <w:t xml:space="preserve">Se ha profundizado en los temas </w:t>
            </w:r>
          </w:p>
        </w:tc>
        <w:tc>
          <w:tcPr>
            <w:tcW w:w="1730" w:type="dxa"/>
            <w:tcBorders>
              <w:top w:val="single" w:sz="4" w:space="0" w:color="000000"/>
              <w:left w:val="single" w:sz="4" w:space="0" w:color="000000"/>
              <w:bottom w:val="single" w:sz="4" w:space="0" w:color="000000"/>
              <w:right w:val="single" w:sz="4" w:space="0" w:color="000000"/>
            </w:tcBorders>
            <w:shd w:val="clear" w:color="auto" w:fill="9CC2E5"/>
          </w:tcPr>
          <w:p w14:paraId="0DEB199E" w14:textId="77777777" w:rsidR="00182AB6" w:rsidRDefault="00B71D0D">
            <w:pPr>
              <w:spacing w:after="0" w:line="259" w:lineRule="auto"/>
              <w:ind w:left="1" w:right="9" w:firstLine="0"/>
              <w:jc w:val="left"/>
            </w:pPr>
            <w:r>
              <w:t xml:space="preserve">Se han cubierto diferentes temas </w:t>
            </w:r>
          </w:p>
        </w:tc>
        <w:tc>
          <w:tcPr>
            <w:tcW w:w="1729" w:type="dxa"/>
            <w:tcBorders>
              <w:top w:val="single" w:sz="4" w:space="0" w:color="000000"/>
              <w:left w:val="single" w:sz="4" w:space="0" w:color="000000"/>
              <w:bottom w:val="single" w:sz="4" w:space="0" w:color="000000"/>
              <w:right w:val="single" w:sz="4" w:space="0" w:color="000000"/>
            </w:tcBorders>
            <w:shd w:val="clear" w:color="auto" w:fill="BDD6EE"/>
          </w:tcPr>
          <w:p w14:paraId="0F426F22" w14:textId="77777777" w:rsidR="00182AB6" w:rsidRDefault="00B71D0D">
            <w:pPr>
              <w:spacing w:after="0" w:line="259" w:lineRule="auto"/>
              <w:ind w:left="4" w:firstLine="0"/>
              <w:jc w:val="left"/>
            </w:pPr>
            <w:r>
              <w:t xml:space="preserve">Ideas correctas pero incompletas </w:t>
            </w:r>
          </w:p>
        </w:tc>
        <w:tc>
          <w:tcPr>
            <w:tcW w:w="1731" w:type="dxa"/>
            <w:tcBorders>
              <w:top w:val="single" w:sz="4" w:space="0" w:color="000000"/>
              <w:left w:val="single" w:sz="4" w:space="0" w:color="000000"/>
              <w:bottom w:val="single" w:sz="4" w:space="0" w:color="000000"/>
              <w:right w:val="single" w:sz="4" w:space="0" w:color="000000"/>
            </w:tcBorders>
            <w:shd w:val="clear" w:color="auto" w:fill="DEEAF6"/>
          </w:tcPr>
          <w:p w14:paraId="02AE2FB1" w14:textId="77777777" w:rsidR="00182AB6" w:rsidRDefault="00B71D0D">
            <w:pPr>
              <w:spacing w:after="0" w:line="259" w:lineRule="auto"/>
              <w:ind w:left="4" w:right="50" w:firstLine="0"/>
              <w:jc w:val="left"/>
            </w:pPr>
            <w:r>
              <w:t xml:space="preserve">Ideas simplistas </w:t>
            </w:r>
          </w:p>
        </w:tc>
      </w:tr>
      <w:tr w:rsidR="00182AB6" w14:paraId="6FF17F72" w14:textId="77777777">
        <w:trPr>
          <w:trHeight w:val="1666"/>
        </w:trPr>
        <w:tc>
          <w:tcPr>
            <w:tcW w:w="2330" w:type="dxa"/>
            <w:tcBorders>
              <w:top w:val="single" w:sz="4" w:space="0" w:color="000000"/>
              <w:left w:val="single" w:sz="4" w:space="0" w:color="000000"/>
              <w:bottom w:val="single" w:sz="4" w:space="0" w:color="000000"/>
              <w:right w:val="single" w:sz="4" w:space="0" w:color="000000"/>
            </w:tcBorders>
          </w:tcPr>
          <w:p w14:paraId="0D5C56BB" w14:textId="77777777" w:rsidR="00182AB6" w:rsidRDefault="00B71D0D">
            <w:pPr>
              <w:spacing w:after="0" w:line="259" w:lineRule="auto"/>
              <w:ind w:left="1" w:right="339" w:firstLine="0"/>
              <w:jc w:val="left"/>
            </w:pPr>
            <w:r>
              <w:rPr>
                <w:b/>
              </w:rPr>
              <w:t>Estructura</w:t>
            </w:r>
            <w:r>
              <w:t xml:space="preserve"> ¿La presentación estaba estructurada de forma que facilitaba la comprensión? </w:t>
            </w:r>
          </w:p>
        </w:tc>
        <w:tc>
          <w:tcPr>
            <w:tcW w:w="1728" w:type="dxa"/>
            <w:tcBorders>
              <w:top w:val="single" w:sz="4" w:space="0" w:color="000000"/>
              <w:left w:val="single" w:sz="4" w:space="0" w:color="000000"/>
              <w:bottom w:val="single" w:sz="4" w:space="0" w:color="000000"/>
              <w:right w:val="single" w:sz="4" w:space="0" w:color="000000"/>
            </w:tcBorders>
            <w:shd w:val="clear" w:color="auto" w:fill="2E74B5"/>
          </w:tcPr>
          <w:p w14:paraId="2A780A71" w14:textId="77777777" w:rsidR="00182AB6" w:rsidRDefault="00B71D0D">
            <w:pPr>
              <w:spacing w:after="0" w:line="259" w:lineRule="auto"/>
              <w:ind w:left="0" w:firstLine="0"/>
              <w:jc w:val="left"/>
            </w:pPr>
            <w:r>
              <w:rPr>
                <w:color w:val="FFFFFF"/>
              </w:rPr>
              <w:t xml:space="preserve">Las diferentes secciones se han planificado para hacer una presentación global </w:t>
            </w:r>
          </w:p>
        </w:tc>
        <w:tc>
          <w:tcPr>
            <w:tcW w:w="1730" w:type="dxa"/>
            <w:tcBorders>
              <w:top w:val="single" w:sz="4" w:space="0" w:color="000000"/>
              <w:left w:val="single" w:sz="4" w:space="0" w:color="000000"/>
              <w:bottom w:val="single" w:sz="4" w:space="0" w:color="000000"/>
              <w:right w:val="single" w:sz="4" w:space="0" w:color="000000"/>
            </w:tcBorders>
            <w:shd w:val="clear" w:color="auto" w:fill="9CC2E5"/>
          </w:tcPr>
          <w:p w14:paraId="5A3567F7" w14:textId="77777777" w:rsidR="00182AB6" w:rsidRDefault="00B71D0D">
            <w:pPr>
              <w:spacing w:after="0" w:line="259" w:lineRule="auto"/>
              <w:ind w:left="1" w:firstLine="0"/>
              <w:jc w:val="left"/>
            </w:pPr>
            <w:r>
              <w:t xml:space="preserve">Se ha intentado relacionar las diferentes explicaciones </w:t>
            </w:r>
          </w:p>
        </w:tc>
        <w:tc>
          <w:tcPr>
            <w:tcW w:w="1729" w:type="dxa"/>
            <w:tcBorders>
              <w:top w:val="single" w:sz="4" w:space="0" w:color="000000"/>
              <w:left w:val="single" w:sz="4" w:space="0" w:color="000000"/>
              <w:bottom w:val="single" w:sz="4" w:space="0" w:color="000000"/>
              <w:right w:val="single" w:sz="4" w:space="0" w:color="000000"/>
            </w:tcBorders>
            <w:shd w:val="clear" w:color="auto" w:fill="BDD6EE"/>
          </w:tcPr>
          <w:p w14:paraId="4DE2638B" w14:textId="77777777" w:rsidR="00182AB6" w:rsidRDefault="00B71D0D">
            <w:pPr>
              <w:spacing w:after="0" w:line="259" w:lineRule="auto"/>
              <w:ind w:left="4" w:firstLine="0"/>
              <w:jc w:val="left"/>
            </w:pPr>
            <w:r>
              <w:t xml:space="preserve">Secuencia correcta pero las secciones aparecen aisladas </w:t>
            </w:r>
          </w:p>
        </w:tc>
        <w:tc>
          <w:tcPr>
            <w:tcW w:w="1731" w:type="dxa"/>
            <w:tcBorders>
              <w:top w:val="single" w:sz="4" w:space="0" w:color="000000"/>
              <w:left w:val="single" w:sz="4" w:space="0" w:color="000000"/>
              <w:bottom w:val="single" w:sz="4" w:space="0" w:color="000000"/>
              <w:right w:val="single" w:sz="4" w:space="0" w:color="000000"/>
            </w:tcBorders>
            <w:shd w:val="clear" w:color="auto" w:fill="DEEAF6"/>
          </w:tcPr>
          <w:p w14:paraId="0111AC28" w14:textId="77777777" w:rsidR="00182AB6" w:rsidRDefault="00B71D0D">
            <w:pPr>
              <w:spacing w:after="4" w:line="237" w:lineRule="auto"/>
              <w:ind w:left="4" w:firstLine="0"/>
              <w:jc w:val="left"/>
            </w:pPr>
            <w:r>
              <w:t xml:space="preserve">Mal estructurado y </w:t>
            </w:r>
          </w:p>
          <w:p w14:paraId="1E063A26" w14:textId="77777777" w:rsidR="00182AB6" w:rsidRDefault="00B71D0D">
            <w:pPr>
              <w:spacing w:after="0" w:line="259" w:lineRule="auto"/>
              <w:ind w:left="4" w:firstLine="0"/>
              <w:jc w:val="left"/>
            </w:pPr>
            <w:r>
              <w:t xml:space="preserve">difícil de entender </w:t>
            </w:r>
          </w:p>
        </w:tc>
      </w:tr>
      <w:tr w:rsidR="00182AB6" w14:paraId="1BA6B0C0" w14:textId="77777777">
        <w:trPr>
          <w:trHeight w:val="1940"/>
        </w:trPr>
        <w:tc>
          <w:tcPr>
            <w:tcW w:w="2330" w:type="dxa"/>
            <w:tcBorders>
              <w:top w:val="single" w:sz="4" w:space="0" w:color="000000"/>
              <w:left w:val="single" w:sz="4" w:space="0" w:color="000000"/>
              <w:bottom w:val="single" w:sz="4" w:space="0" w:color="000000"/>
              <w:right w:val="single" w:sz="4" w:space="0" w:color="000000"/>
            </w:tcBorders>
          </w:tcPr>
          <w:p w14:paraId="1EB3343C" w14:textId="77777777" w:rsidR="00182AB6" w:rsidRDefault="00B71D0D">
            <w:pPr>
              <w:spacing w:after="0" w:line="259" w:lineRule="auto"/>
              <w:ind w:left="1" w:right="124" w:firstLine="0"/>
              <w:jc w:val="left"/>
            </w:pPr>
            <w:r>
              <w:rPr>
                <w:b/>
              </w:rPr>
              <w:t>Organización</w:t>
            </w:r>
            <w:r>
              <w:t xml:space="preserve"> ¿El equipo ha organizado bien la jornada y la forma de exponer el contenido? </w:t>
            </w:r>
          </w:p>
        </w:tc>
        <w:tc>
          <w:tcPr>
            <w:tcW w:w="1728" w:type="dxa"/>
            <w:tcBorders>
              <w:top w:val="single" w:sz="4" w:space="0" w:color="000000"/>
              <w:left w:val="single" w:sz="4" w:space="0" w:color="000000"/>
              <w:bottom w:val="single" w:sz="4" w:space="0" w:color="000000"/>
              <w:right w:val="single" w:sz="4" w:space="0" w:color="000000"/>
            </w:tcBorders>
            <w:shd w:val="clear" w:color="auto" w:fill="2E74B5"/>
          </w:tcPr>
          <w:p w14:paraId="5BE7AEBF" w14:textId="77777777" w:rsidR="00182AB6" w:rsidRDefault="00B71D0D">
            <w:pPr>
              <w:spacing w:after="3" w:line="238" w:lineRule="auto"/>
              <w:ind w:left="0" w:firstLine="0"/>
              <w:jc w:val="left"/>
            </w:pPr>
            <w:r>
              <w:rPr>
                <w:color w:val="FFFFFF"/>
              </w:rPr>
              <w:t xml:space="preserve">Tono de voz apropiado y lenguaje preciso. Se ha </w:t>
            </w:r>
          </w:p>
          <w:p w14:paraId="6227C421" w14:textId="77777777" w:rsidR="00182AB6" w:rsidRDefault="00B71D0D">
            <w:pPr>
              <w:spacing w:after="0" w:line="259" w:lineRule="auto"/>
              <w:ind w:left="0" w:firstLine="0"/>
              <w:jc w:val="left"/>
            </w:pPr>
            <w:r>
              <w:rPr>
                <w:color w:val="FFFFFF"/>
              </w:rPr>
              <w:t xml:space="preserve">hecho </w:t>
            </w:r>
          </w:p>
          <w:p w14:paraId="2A9C11A9" w14:textId="77777777" w:rsidR="00182AB6" w:rsidRDefault="00B71D0D">
            <w:pPr>
              <w:spacing w:after="0" w:line="259" w:lineRule="auto"/>
              <w:ind w:left="0" w:firstLine="0"/>
              <w:jc w:val="left"/>
            </w:pPr>
            <w:r>
              <w:rPr>
                <w:color w:val="FFFFFF"/>
              </w:rPr>
              <w:t xml:space="preserve">participar al público </w:t>
            </w:r>
          </w:p>
        </w:tc>
        <w:tc>
          <w:tcPr>
            <w:tcW w:w="1730" w:type="dxa"/>
            <w:tcBorders>
              <w:top w:val="single" w:sz="4" w:space="0" w:color="000000"/>
              <w:left w:val="single" w:sz="4" w:space="0" w:color="000000"/>
              <w:bottom w:val="single" w:sz="4" w:space="0" w:color="000000"/>
              <w:right w:val="single" w:sz="4" w:space="0" w:color="000000"/>
            </w:tcBorders>
            <w:shd w:val="clear" w:color="auto" w:fill="9CC2E5"/>
          </w:tcPr>
          <w:p w14:paraId="405E5AE9" w14:textId="77777777" w:rsidR="00182AB6" w:rsidRDefault="00B71D0D">
            <w:pPr>
              <w:spacing w:after="0" w:line="259" w:lineRule="auto"/>
              <w:ind w:left="1" w:right="291" w:firstLine="0"/>
            </w:pPr>
            <w:r>
              <w:t xml:space="preserve">Fluida. El público sigue con interés. </w:t>
            </w:r>
          </w:p>
        </w:tc>
        <w:tc>
          <w:tcPr>
            <w:tcW w:w="1729" w:type="dxa"/>
            <w:tcBorders>
              <w:top w:val="single" w:sz="4" w:space="0" w:color="000000"/>
              <w:left w:val="single" w:sz="4" w:space="0" w:color="000000"/>
              <w:bottom w:val="single" w:sz="4" w:space="0" w:color="000000"/>
              <w:right w:val="single" w:sz="4" w:space="0" w:color="000000"/>
            </w:tcBorders>
            <w:shd w:val="clear" w:color="auto" w:fill="BDD6EE"/>
          </w:tcPr>
          <w:p w14:paraId="7ED2604D" w14:textId="77777777" w:rsidR="00182AB6" w:rsidRDefault="00B71D0D">
            <w:pPr>
              <w:spacing w:after="0" w:line="259" w:lineRule="auto"/>
              <w:ind w:left="4" w:right="110" w:firstLine="0"/>
            </w:pPr>
            <w:r>
              <w:t xml:space="preserve">Clara y entendedora en general </w:t>
            </w:r>
          </w:p>
        </w:tc>
        <w:tc>
          <w:tcPr>
            <w:tcW w:w="1731" w:type="dxa"/>
            <w:tcBorders>
              <w:top w:val="single" w:sz="4" w:space="0" w:color="000000"/>
              <w:left w:val="single" w:sz="4" w:space="0" w:color="000000"/>
              <w:bottom w:val="single" w:sz="4" w:space="0" w:color="000000"/>
              <w:right w:val="single" w:sz="4" w:space="0" w:color="000000"/>
            </w:tcBorders>
            <w:shd w:val="clear" w:color="auto" w:fill="DEEAF6"/>
          </w:tcPr>
          <w:p w14:paraId="67C56AFF" w14:textId="77777777" w:rsidR="00182AB6" w:rsidRDefault="00B71D0D">
            <w:pPr>
              <w:spacing w:after="0" w:line="259" w:lineRule="auto"/>
              <w:ind w:left="4" w:right="508" w:firstLine="0"/>
            </w:pPr>
            <w:r>
              <w:t xml:space="preserve">Poco clara. Difícil de seguir </w:t>
            </w:r>
          </w:p>
        </w:tc>
      </w:tr>
      <w:tr w:rsidR="00182AB6" w14:paraId="418ABC59" w14:textId="77777777">
        <w:trPr>
          <w:trHeight w:val="1666"/>
        </w:trPr>
        <w:tc>
          <w:tcPr>
            <w:tcW w:w="2330" w:type="dxa"/>
            <w:tcBorders>
              <w:top w:val="single" w:sz="4" w:space="0" w:color="000000"/>
              <w:left w:val="single" w:sz="4" w:space="0" w:color="000000"/>
              <w:bottom w:val="single" w:sz="4" w:space="0" w:color="000000"/>
              <w:right w:val="single" w:sz="4" w:space="0" w:color="000000"/>
            </w:tcBorders>
          </w:tcPr>
          <w:p w14:paraId="64D76FBE" w14:textId="77777777" w:rsidR="00182AB6" w:rsidRDefault="00B71D0D">
            <w:pPr>
              <w:spacing w:after="0" w:line="259" w:lineRule="auto"/>
              <w:ind w:left="1" w:right="105" w:firstLine="0"/>
              <w:jc w:val="left"/>
            </w:pPr>
            <w:r>
              <w:rPr>
                <w:b/>
              </w:rPr>
              <w:t>Materiales</w:t>
            </w:r>
            <w:r>
              <w:t xml:space="preserve"> ¿Los materiales usados ayudaban y eran propicios para la presentación? </w:t>
            </w:r>
          </w:p>
        </w:tc>
        <w:tc>
          <w:tcPr>
            <w:tcW w:w="1728" w:type="dxa"/>
            <w:tcBorders>
              <w:top w:val="single" w:sz="4" w:space="0" w:color="000000"/>
              <w:left w:val="single" w:sz="4" w:space="0" w:color="000000"/>
              <w:bottom w:val="single" w:sz="4" w:space="0" w:color="000000"/>
              <w:right w:val="single" w:sz="4" w:space="0" w:color="000000"/>
            </w:tcBorders>
            <w:shd w:val="clear" w:color="auto" w:fill="2E74B5"/>
          </w:tcPr>
          <w:p w14:paraId="37E6BC7E" w14:textId="77777777" w:rsidR="00182AB6" w:rsidRDefault="00B71D0D">
            <w:pPr>
              <w:spacing w:after="0" w:line="259" w:lineRule="auto"/>
              <w:ind w:left="0" w:firstLine="0"/>
              <w:jc w:val="left"/>
            </w:pPr>
            <w:r>
              <w:rPr>
                <w:color w:val="FFFFFF"/>
              </w:rPr>
              <w:t xml:space="preserve">Muy </w:t>
            </w:r>
          </w:p>
          <w:p w14:paraId="29D9F9E7" w14:textId="77777777" w:rsidR="00182AB6" w:rsidRDefault="00B71D0D">
            <w:pPr>
              <w:spacing w:after="0" w:line="259" w:lineRule="auto"/>
              <w:ind w:left="0" w:firstLine="0"/>
              <w:jc w:val="left"/>
            </w:pPr>
            <w:r>
              <w:rPr>
                <w:color w:val="FFFFFF"/>
              </w:rPr>
              <w:t xml:space="preserve">interesantes y atractivos. Han sido un excelente soporte </w:t>
            </w:r>
          </w:p>
        </w:tc>
        <w:tc>
          <w:tcPr>
            <w:tcW w:w="1730" w:type="dxa"/>
            <w:tcBorders>
              <w:top w:val="single" w:sz="4" w:space="0" w:color="000000"/>
              <w:left w:val="single" w:sz="4" w:space="0" w:color="000000"/>
              <w:bottom w:val="single" w:sz="4" w:space="0" w:color="000000"/>
              <w:right w:val="single" w:sz="4" w:space="0" w:color="000000"/>
            </w:tcBorders>
            <w:shd w:val="clear" w:color="auto" w:fill="9CC2E5"/>
          </w:tcPr>
          <w:p w14:paraId="2A54DB60" w14:textId="77777777" w:rsidR="00182AB6" w:rsidRDefault="00B71D0D">
            <w:pPr>
              <w:spacing w:after="0" w:line="259" w:lineRule="auto"/>
              <w:ind w:left="1" w:right="40" w:firstLine="0"/>
              <w:jc w:val="left"/>
            </w:pPr>
            <w:r>
              <w:t xml:space="preserve">Adecuados, han ayudado a entender conceptos </w:t>
            </w:r>
          </w:p>
        </w:tc>
        <w:tc>
          <w:tcPr>
            <w:tcW w:w="1729" w:type="dxa"/>
            <w:tcBorders>
              <w:top w:val="single" w:sz="4" w:space="0" w:color="000000"/>
              <w:left w:val="single" w:sz="4" w:space="0" w:color="000000"/>
              <w:bottom w:val="single" w:sz="4" w:space="0" w:color="000000"/>
              <w:right w:val="single" w:sz="4" w:space="0" w:color="000000"/>
            </w:tcBorders>
            <w:shd w:val="clear" w:color="auto" w:fill="BDD6EE"/>
          </w:tcPr>
          <w:p w14:paraId="1470BE28" w14:textId="77777777" w:rsidR="00182AB6" w:rsidRDefault="00B71D0D">
            <w:pPr>
              <w:spacing w:after="0" w:line="259" w:lineRule="auto"/>
              <w:ind w:left="4" w:right="237" w:firstLine="0"/>
            </w:pPr>
            <w:r>
              <w:t xml:space="preserve">Adecuados, aunque no los han sabido aprovechar </w:t>
            </w:r>
          </w:p>
        </w:tc>
        <w:tc>
          <w:tcPr>
            <w:tcW w:w="1731" w:type="dxa"/>
            <w:tcBorders>
              <w:top w:val="single" w:sz="4" w:space="0" w:color="000000"/>
              <w:left w:val="single" w:sz="4" w:space="0" w:color="000000"/>
              <w:bottom w:val="single" w:sz="4" w:space="0" w:color="000000"/>
              <w:right w:val="single" w:sz="4" w:space="0" w:color="000000"/>
            </w:tcBorders>
            <w:shd w:val="clear" w:color="auto" w:fill="DEEAF6"/>
          </w:tcPr>
          <w:p w14:paraId="443BB48F" w14:textId="77777777" w:rsidR="00182AB6" w:rsidRDefault="00B71D0D">
            <w:pPr>
              <w:spacing w:after="0" w:line="259" w:lineRule="auto"/>
              <w:ind w:left="4" w:firstLine="0"/>
              <w:jc w:val="left"/>
            </w:pPr>
            <w:r>
              <w:t xml:space="preserve">Pocos y nada acertados </w:t>
            </w:r>
          </w:p>
        </w:tc>
      </w:tr>
      <w:tr w:rsidR="00182AB6" w14:paraId="2E1199CB" w14:textId="77777777">
        <w:trPr>
          <w:trHeight w:val="1665"/>
        </w:trPr>
        <w:tc>
          <w:tcPr>
            <w:tcW w:w="2330" w:type="dxa"/>
            <w:tcBorders>
              <w:top w:val="single" w:sz="4" w:space="0" w:color="000000"/>
              <w:left w:val="single" w:sz="4" w:space="0" w:color="000000"/>
              <w:bottom w:val="single" w:sz="4" w:space="0" w:color="000000"/>
              <w:right w:val="single" w:sz="4" w:space="0" w:color="000000"/>
            </w:tcBorders>
          </w:tcPr>
          <w:p w14:paraId="0268797A" w14:textId="77777777" w:rsidR="00182AB6" w:rsidRDefault="00B71D0D">
            <w:pPr>
              <w:spacing w:after="0" w:line="259" w:lineRule="auto"/>
              <w:ind w:left="1" w:firstLine="0"/>
              <w:jc w:val="left"/>
            </w:pPr>
            <w:r>
              <w:rPr>
                <w:b/>
              </w:rPr>
              <w:t>Equipo</w:t>
            </w:r>
            <w:r>
              <w:t xml:space="preserve"> </w:t>
            </w:r>
          </w:p>
          <w:p w14:paraId="7D08FA4F" w14:textId="77777777" w:rsidR="00182AB6" w:rsidRDefault="00B71D0D">
            <w:pPr>
              <w:spacing w:after="0" w:line="259" w:lineRule="auto"/>
              <w:ind w:left="1" w:right="167" w:firstLine="0"/>
            </w:pPr>
            <w:r>
              <w:t xml:space="preserve">¿Cómo ha trabajado el equipo? ¿Se les ve cohesionados y bien coordinados? </w:t>
            </w:r>
          </w:p>
        </w:tc>
        <w:tc>
          <w:tcPr>
            <w:tcW w:w="1728" w:type="dxa"/>
            <w:tcBorders>
              <w:top w:val="single" w:sz="4" w:space="0" w:color="000000"/>
              <w:left w:val="single" w:sz="4" w:space="0" w:color="000000"/>
              <w:bottom w:val="single" w:sz="4" w:space="0" w:color="000000"/>
              <w:right w:val="single" w:sz="4" w:space="0" w:color="000000"/>
            </w:tcBorders>
            <w:shd w:val="clear" w:color="auto" w:fill="2E74B5"/>
          </w:tcPr>
          <w:p w14:paraId="5C77A35C" w14:textId="77777777" w:rsidR="00182AB6" w:rsidRDefault="00B71D0D">
            <w:pPr>
              <w:spacing w:after="0" w:line="259" w:lineRule="auto"/>
              <w:ind w:left="0" w:right="48" w:firstLine="0"/>
              <w:jc w:val="left"/>
            </w:pPr>
            <w:r>
              <w:rPr>
                <w:color w:val="FFFFFF"/>
              </w:rPr>
              <w:t xml:space="preserve">La presentación muestra planificación y trabajo de grupo </w:t>
            </w:r>
          </w:p>
        </w:tc>
        <w:tc>
          <w:tcPr>
            <w:tcW w:w="1730" w:type="dxa"/>
            <w:tcBorders>
              <w:top w:val="single" w:sz="4" w:space="0" w:color="000000"/>
              <w:left w:val="single" w:sz="4" w:space="0" w:color="000000"/>
              <w:bottom w:val="single" w:sz="4" w:space="0" w:color="000000"/>
              <w:right w:val="single" w:sz="4" w:space="0" w:color="000000"/>
            </w:tcBorders>
            <w:shd w:val="clear" w:color="auto" w:fill="9CC2E5"/>
          </w:tcPr>
          <w:p w14:paraId="74C2D829" w14:textId="77777777" w:rsidR="00182AB6" w:rsidRDefault="00B71D0D">
            <w:pPr>
              <w:spacing w:after="0" w:line="259" w:lineRule="auto"/>
              <w:ind w:left="1" w:right="359" w:firstLine="0"/>
            </w:pPr>
            <w:r>
              <w:t xml:space="preserve">Todos los miembros muestran conocer la presentación global </w:t>
            </w:r>
          </w:p>
        </w:tc>
        <w:tc>
          <w:tcPr>
            <w:tcW w:w="1729" w:type="dxa"/>
            <w:tcBorders>
              <w:top w:val="single" w:sz="4" w:space="0" w:color="000000"/>
              <w:left w:val="single" w:sz="4" w:space="0" w:color="000000"/>
              <w:bottom w:val="single" w:sz="4" w:space="0" w:color="000000"/>
              <w:right w:val="single" w:sz="4" w:space="0" w:color="000000"/>
            </w:tcBorders>
            <w:shd w:val="clear" w:color="auto" w:fill="BDD6EE"/>
          </w:tcPr>
          <w:p w14:paraId="71EB91A1" w14:textId="77777777" w:rsidR="00182AB6" w:rsidRDefault="00B71D0D">
            <w:pPr>
              <w:spacing w:after="0" w:line="259" w:lineRule="auto"/>
              <w:ind w:left="4" w:right="45" w:firstLine="0"/>
              <w:jc w:val="left"/>
            </w:pPr>
            <w:r>
              <w:t xml:space="preserve">La presentación muestra cierta planificación </w:t>
            </w:r>
          </w:p>
        </w:tc>
        <w:tc>
          <w:tcPr>
            <w:tcW w:w="1731" w:type="dxa"/>
            <w:tcBorders>
              <w:top w:val="single" w:sz="4" w:space="0" w:color="000000"/>
              <w:left w:val="single" w:sz="4" w:space="0" w:color="000000"/>
              <w:bottom w:val="single" w:sz="4" w:space="0" w:color="000000"/>
              <w:right w:val="single" w:sz="4" w:space="0" w:color="000000"/>
            </w:tcBorders>
            <w:shd w:val="clear" w:color="auto" w:fill="DEEAF6"/>
          </w:tcPr>
          <w:p w14:paraId="753ECDB0" w14:textId="77777777" w:rsidR="00182AB6" w:rsidRDefault="00B71D0D">
            <w:pPr>
              <w:spacing w:after="0" w:line="259" w:lineRule="auto"/>
              <w:ind w:left="4" w:firstLine="0"/>
              <w:jc w:val="left"/>
            </w:pPr>
            <w:r>
              <w:t xml:space="preserve">Demasiado </w:t>
            </w:r>
          </w:p>
          <w:p w14:paraId="0565D10D" w14:textId="77777777" w:rsidR="00182AB6" w:rsidRDefault="00B71D0D">
            <w:pPr>
              <w:spacing w:after="0" w:line="259" w:lineRule="auto"/>
              <w:ind w:left="4" w:firstLine="0"/>
              <w:jc w:val="left"/>
            </w:pPr>
            <w:r>
              <w:t xml:space="preserve">individualista </w:t>
            </w:r>
          </w:p>
        </w:tc>
      </w:tr>
    </w:tbl>
    <w:p w14:paraId="7445D1D1" w14:textId="77777777" w:rsidR="00182AB6" w:rsidRDefault="00B71D0D">
      <w:pPr>
        <w:spacing w:after="50" w:line="259" w:lineRule="auto"/>
        <w:ind w:left="0" w:right="6230" w:firstLine="0"/>
        <w:jc w:val="center"/>
      </w:pPr>
      <w:r>
        <w:rPr>
          <w:b/>
          <w:color w:val="548DD4"/>
        </w:rPr>
        <w:t xml:space="preserve"> </w:t>
      </w:r>
    </w:p>
    <w:p w14:paraId="358F2D4C" w14:textId="77777777" w:rsidR="00182AB6" w:rsidRDefault="00B71D0D">
      <w:pPr>
        <w:spacing w:after="50" w:line="259" w:lineRule="auto"/>
        <w:ind w:left="0" w:right="6230" w:firstLine="0"/>
        <w:jc w:val="center"/>
      </w:pPr>
      <w:r>
        <w:t xml:space="preserve"> </w:t>
      </w:r>
    </w:p>
    <w:p w14:paraId="50C98584" w14:textId="77777777" w:rsidR="00182AB6" w:rsidRDefault="00B71D0D">
      <w:pPr>
        <w:spacing w:after="50" w:line="259" w:lineRule="auto"/>
        <w:ind w:left="0" w:right="6230" w:firstLine="0"/>
        <w:jc w:val="center"/>
      </w:pPr>
      <w:r>
        <w:t xml:space="preserve"> </w:t>
      </w:r>
    </w:p>
    <w:p w14:paraId="5E13E8AD" w14:textId="77777777" w:rsidR="00182AB6" w:rsidRDefault="00B71D0D">
      <w:pPr>
        <w:spacing w:after="55" w:line="259" w:lineRule="auto"/>
        <w:ind w:left="0" w:right="6230" w:firstLine="0"/>
        <w:jc w:val="center"/>
      </w:pPr>
      <w:r>
        <w:t xml:space="preserve"> </w:t>
      </w:r>
    </w:p>
    <w:p w14:paraId="3CD218E1" w14:textId="77777777" w:rsidR="00182AB6" w:rsidRDefault="00B71D0D">
      <w:pPr>
        <w:spacing w:after="51" w:line="259" w:lineRule="auto"/>
        <w:ind w:left="0" w:right="6230" w:firstLine="0"/>
        <w:jc w:val="center"/>
      </w:pPr>
      <w:r>
        <w:t xml:space="preserve"> </w:t>
      </w:r>
    </w:p>
    <w:p w14:paraId="63113605" w14:textId="77777777" w:rsidR="00182AB6" w:rsidRDefault="00B71D0D">
      <w:pPr>
        <w:spacing w:after="50" w:line="259" w:lineRule="auto"/>
        <w:ind w:left="0" w:right="6230" w:firstLine="0"/>
        <w:jc w:val="center"/>
      </w:pPr>
      <w:r>
        <w:t xml:space="preserve"> </w:t>
      </w:r>
    </w:p>
    <w:p w14:paraId="26524632" w14:textId="77777777" w:rsidR="00182AB6" w:rsidRDefault="00B71D0D">
      <w:pPr>
        <w:spacing w:after="55" w:line="259" w:lineRule="auto"/>
        <w:ind w:left="0" w:right="6230" w:firstLine="0"/>
        <w:jc w:val="center"/>
      </w:pPr>
      <w:r>
        <w:t xml:space="preserve"> </w:t>
      </w:r>
    </w:p>
    <w:p w14:paraId="3D5BA09D" w14:textId="77777777" w:rsidR="00182AB6" w:rsidRDefault="00B71D0D">
      <w:pPr>
        <w:spacing w:after="50" w:line="259" w:lineRule="auto"/>
        <w:ind w:left="0" w:right="6230" w:firstLine="0"/>
        <w:jc w:val="center"/>
      </w:pPr>
      <w:r>
        <w:lastRenderedPageBreak/>
        <w:t xml:space="preserve"> </w:t>
      </w:r>
    </w:p>
    <w:p w14:paraId="7F2D8691" w14:textId="77777777" w:rsidR="00182AB6" w:rsidRDefault="00B71D0D" w:rsidP="00DD4B97">
      <w:pPr>
        <w:spacing w:after="50" w:line="259" w:lineRule="auto"/>
        <w:ind w:left="0" w:right="6230" w:firstLine="0"/>
        <w:jc w:val="center"/>
      </w:pPr>
      <w:r>
        <w:t xml:space="preserve"> </w:t>
      </w:r>
    </w:p>
    <w:p w14:paraId="10905939" w14:textId="77777777" w:rsidR="00182AB6" w:rsidRDefault="00B71D0D">
      <w:pPr>
        <w:ind w:left="1710" w:right="6"/>
      </w:pPr>
      <w:r>
        <w:t xml:space="preserve">Rúbrica participación en clase, interés y motivación </w:t>
      </w:r>
    </w:p>
    <w:p w14:paraId="0CBB8C98" w14:textId="77777777" w:rsidR="00182AB6" w:rsidRDefault="00B71D0D">
      <w:pPr>
        <w:spacing w:after="55" w:line="259" w:lineRule="auto"/>
        <w:ind w:left="1700" w:firstLine="0"/>
        <w:jc w:val="left"/>
      </w:pPr>
      <w:r>
        <w:t xml:space="preserve"> </w:t>
      </w:r>
    </w:p>
    <w:p w14:paraId="120D4F21" w14:textId="77777777" w:rsidR="00182AB6" w:rsidRDefault="00B71D0D">
      <w:pPr>
        <w:spacing w:after="0" w:line="259" w:lineRule="auto"/>
        <w:ind w:left="1700" w:firstLine="0"/>
        <w:jc w:val="left"/>
      </w:pPr>
      <w:r>
        <w:t xml:space="preserve"> </w:t>
      </w:r>
    </w:p>
    <w:tbl>
      <w:tblPr>
        <w:tblStyle w:val="TableGrid"/>
        <w:tblW w:w="9924" w:type="dxa"/>
        <w:tblInd w:w="0" w:type="dxa"/>
        <w:tblCellMar>
          <w:top w:w="6" w:type="dxa"/>
          <w:left w:w="107" w:type="dxa"/>
          <w:right w:w="46" w:type="dxa"/>
        </w:tblCellMar>
        <w:tblLook w:val="04A0" w:firstRow="1" w:lastRow="0" w:firstColumn="1" w:lastColumn="0" w:noHBand="0" w:noVBand="1"/>
      </w:tblPr>
      <w:tblGrid>
        <w:gridCol w:w="1708"/>
        <w:gridCol w:w="1758"/>
        <w:gridCol w:w="1579"/>
        <w:gridCol w:w="1494"/>
        <w:gridCol w:w="1636"/>
        <w:gridCol w:w="1749"/>
      </w:tblGrid>
      <w:tr w:rsidR="00182AB6" w14:paraId="6FE7B184" w14:textId="77777777">
        <w:trPr>
          <w:trHeight w:val="839"/>
        </w:trPr>
        <w:tc>
          <w:tcPr>
            <w:tcW w:w="1708" w:type="dxa"/>
            <w:tcBorders>
              <w:top w:val="nil"/>
              <w:left w:val="nil"/>
              <w:bottom w:val="single" w:sz="4" w:space="0" w:color="000000"/>
              <w:right w:val="single" w:sz="4" w:space="0" w:color="000000"/>
            </w:tcBorders>
          </w:tcPr>
          <w:p w14:paraId="23A16966" w14:textId="77777777" w:rsidR="00182AB6" w:rsidRDefault="00B71D0D">
            <w:pPr>
              <w:spacing w:after="0" w:line="259" w:lineRule="auto"/>
              <w:ind w:left="4" w:firstLine="0"/>
              <w:jc w:val="left"/>
            </w:pPr>
            <w:r>
              <w:t xml:space="preserve"> </w:t>
            </w:r>
          </w:p>
          <w:p w14:paraId="025541AE" w14:textId="77777777" w:rsidR="00182AB6" w:rsidRDefault="00B71D0D">
            <w:pPr>
              <w:spacing w:after="0" w:line="259" w:lineRule="auto"/>
              <w:ind w:left="4" w:firstLine="0"/>
              <w:jc w:val="left"/>
            </w:pPr>
            <w:r>
              <w:t xml:space="preserve"> </w:t>
            </w:r>
          </w:p>
        </w:tc>
        <w:tc>
          <w:tcPr>
            <w:tcW w:w="1759" w:type="dxa"/>
            <w:tcBorders>
              <w:top w:val="single" w:sz="4" w:space="0" w:color="000000"/>
              <w:left w:val="single" w:sz="4" w:space="0" w:color="000000"/>
              <w:bottom w:val="single" w:sz="4" w:space="0" w:color="000000"/>
              <w:right w:val="single" w:sz="4" w:space="0" w:color="000000"/>
            </w:tcBorders>
            <w:shd w:val="clear" w:color="auto" w:fill="2E74B5"/>
          </w:tcPr>
          <w:p w14:paraId="1BC5589A" w14:textId="77777777" w:rsidR="00182AB6" w:rsidRDefault="00B71D0D">
            <w:pPr>
              <w:spacing w:after="0" w:line="259" w:lineRule="auto"/>
              <w:ind w:left="0" w:firstLine="0"/>
              <w:jc w:val="left"/>
            </w:pPr>
            <w:r>
              <w:rPr>
                <w:b/>
                <w:color w:val="FFFFFF"/>
              </w:rPr>
              <w:t xml:space="preserve"> </w:t>
            </w:r>
          </w:p>
          <w:p w14:paraId="7CE4BBC0" w14:textId="77777777" w:rsidR="00182AB6" w:rsidRDefault="00B71D0D">
            <w:pPr>
              <w:spacing w:after="0" w:line="259" w:lineRule="auto"/>
              <w:ind w:left="0" w:firstLine="0"/>
              <w:jc w:val="left"/>
            </w:pPr>
            <w:r>
              <w:rPr>
                <w:b/>
                <w:color w:val="FFFFFF"/>
              </w:rPr>
              <w:t xml:space="preserve">Excelente     5 </w:t>
            </w:r>
          </w:p>
        </w:tc>
        <w:tc>
          <w:tcPr>
            <w:tcW w:w="1580" w:type="dxa"/>
            <w:tcBorders>
              <w:top w:val="single" w:sz="4" w:space="0" w:color="000000"/>
              <w:left w:val="single" w:sz="4" w:space="0" w:color="000000"/>
              <w:bottom w:val="single" w:sz="4" w:space="0" w:color="000000"/>
              <w:right w:val="single" w:sz="4" w:space="0" w:color="000000"/>
            </w:tcBorders>
            <w:shd w:val="clear" w:color="auto" w:fill="9CC2E5"/>
          </w:tcPr>
          <w:p w14:paraId="6E03A13E" w14:textId="77777777" w:rsidR="00182AB6" w:rsidRDefault="00B71D0D">
            <w:pPr>
              <w:spacing w:after="0" w:line="259" w:lineRule="auto"/>
              <w:ind w:left="4" w:firstLine="0"/>
              <w:jc w:val="left"/>
            </w:pPr>
            <w:r>
              <w:rPr>
                <w:b/>
              </w:rPr>
              <w:t xml:space="preserve"> </w:t>
            </w:r>
          </w:p>
          <w:p w14:paraId="1C4DC854" w14:textId="77777777" w:rsidR="00182AB6" w:rsidRDefault="00B71D0D">
            <w:pPr>
              <w:spacing w:after="0" w:line="259" w:lineRule="auto"/>
              <w:ind w:left="4" w:firstLine="0"/>
              <w:jc w:val="left"/>
            </w:pPr>
            <w:r>
              <w:rPr>
                <w:b/>
              </w:rPr>
              <w:t xml:space="preserve">Muy bien   4 </w:t>
            </w:r>
          </w:p>
        </w:tc>
        <w:tc>
          <w:tcPr>
            <w:tcW w:w="1493" w:type="dxa"/>
            <w:tcBorders>
              <w:top w:val="single" w:sz="4" w:space="0" w:color="000000"/>
              <w:left w:val="single" w:sz="4" w:space="0" w:color="000000"/>
              <w:bottom w:val="single" w:sz="4" w:space="0" w:color="000000"/>
              <w:right w:val="single" w:sz="4" w:space="0" w:color="000000"/>
            </w:tcBorders>
            <w:shd w:val="clear" w:color="auto" w:fill="BDD6EE"/>
          </w:tcPr>
          <w:p w14:paraId="6F0AFB48" w14:textId="77777777" w:rsidR="00182AB6" w:rsidRDefault="00B71D0D">
            <w:pPr>
              <w:spacing w:after="0" w:line="259" w:lineRule="auto"/>
              <w:ind w:left="4" w:firstLine="0"/>
              <w:jc w:val="left"/>
            </w:pPr>
            <w:r>
              <w:rPr>
                <w:b/>
              </w:rPr>
              <w:t xml:space="preserve"> </w:t>
            </w:r>
          </w:p>
          <w:p w14:paraId="1356DEE9" w14:textId="77777777" w:rsidR="00182AB6" w:rsidRDefault="00B71D0D">
            <w:pPr>
              <w:spacing w:after="0" w:line="259" w:lineRule="auto"/>
              <w:ind w:left="4" w:firstLine="0"/>
              <w:jc w:val="left"/>
            </w:pPr>
            <w:r>
              <w:rPr>
                <w:b/>
              </w:rPr>
              <w:t xml:space="preserve">Bien        3 </w:t>
            </w:r>
          </w:p>
        </w:tc>
        <w:tc>
          <w:tcPr>
            <w:tcW w:w="1638" w:type="dxa"/>
            <w:tcBorders>
              <w:top w:val="single" w:sz="4" w:space="0" w:color="000000"/>
              <w:left w:val="single" w:sz="4" w:space="0" w:color="000000"/>
              <w:bottom w:val="single" w:sz="4" w:space="0" w:color="000000"/>
              <w:right w:val="single" w:sz="4" w:space="0" w:color="000000"/>
            </w:tcBorders>
            <w:shd w:val="clear" w:color="auto" w:fill="DEEAF6"/>
          </w:tcPr>
          <w:p w14:paraId="06B25DE6" w14:textId="77777777" w:rsidR="00182AB6" w:rsidRDefault="00B71D0D">
            <w:pPr>
              <w:spacing w:after="0" w:line="259" w:lineRule="auto"/>
              <w:ind w:left="4" w:firstLine="0"/>
              <w:jc w:val="left"/>
            </w:pPr>
            <w:r>
              <w:rPr>
                <w:b/>
              </w:rPr>
              <w:t xml:space="preserve"> </w:t>
            </w:r>
          </w:p>
          <w:p w14:paraId="03C8FE73" w14:textId="77777777" w:rsidR="00182AB6" w:rsidRDefault="00B71D0D">
            <w:pPr>
              <w:spacing w:after="0" w:line="259" w:lineRule="auto"/>
              <w:ind w:left="4" w:firstLine="0"/>
              <w:jc w:val="left"/>
            </w:pPr>
            <w:r>
              <w:rPr>
                <w:b/>
              </w:rPr>
              <w:t xml:space="preserve">Aceptable    2 </w:t>
            </w:r>
          </w:p>
          <w:p w14:paraId="50D6369A" w14:textId="77777777" w:rsidR="00182AB6" w:rsidRDefault="00B71D0D">
            <w:pPr>
              <w:spacing w:after="0" w:line="259" w:lineRule="auto"/>
              <w:ind w:left="4" w:firstLine="0"/>
              <w:jc w:val="left"/>
            </w:pPr>
            <w:r>
              <w:rPr>
                <w:b/>
              </w:rPr>
              <w:t xml:space="preserve"> </w:t>
            </w:r>
          </w:p>
        </w:tc>
        <w:tc>
          <w:tcPr>
            <w:tcW w:w="1747" w:type="dxa"/>
            <w:tcBorders>
              <w:top w:val="single" w:sz="4" w:space="0" w:color="000000"/>
              <w:left w:val="single" w:sz="4" w:space="0" w:color="000000"/>
              <w:bottom w:val="single" w:sz="4" w:space="0" w:color="000000"/>
              <w:right w:val="single" w:sz="4" w:space="0" w:color="000000"/>
            </w:tcBorders>
            <w:shd w:val="clear" w:color="auto" w:fill="F2F2F2"/>
          </w:tcPr>
          <w:p w14:paraId="44F98DF5" w14:textId="77777777" w:rsidR="00182AB6" w:rsidRDefault="00B71D0D">
            <w:pPr>
              <w:spacing w:after="0" w:line="259" w:lineRule="auto"/>
              <w:ind w:left="4" w:firstLine="0"/>
              <w:jc w:val="left"/>
            </w:pPr>
            <w:r>
              <w:rPr>
                <w:b/>
              </w:rPr>
              <w:t xml:space="preserve"> </w:t>
            </w:r>
          </w:p>
          <w:p w14:paraId="34C7CBF1" w14:textId="77777777" w:rsidR="00182AB6" w:rsidRDefault="00B71D0D">
            <w:pPr>
              <w:spacing w:after="0" w:line="259" w:lineRule="auto"/>
              <w:ind w:left="4" w:firstLine="0"/>
              <w:jc w:val="left"/>
            </w:pPr>
            <w:r>
              <w:rPr>
                <w:b/>
              </w:rPr>
              <w:t xml:space="preserve">Justo      1 </w:t>
            </w:r>
          </w:p>
        </w:tc>
      </w:tr>
      <w:tr w:rsidR="00182AB6" w14:paraId="0A83ACB3" w14:textId="77777777">
        <w:trPr>
          <w:trHeight w:val="1666"/>
        </w:trPr>
        <w:tc>
          <w:tcPr>
            <w:tcW w:w="1708" w:type="dxa"/>
            <w:tcBorders>
              <w:top w:val="single" w:sz="4" w:space="0" w:color="000000"/>
              <w:left w:val="single" w:sz="4" w:space="0" w:color="000000"/>
              <w:bottom w:val="single" w:sz="4" w:space="0" w:color="000000"/>
              <w:right w:val="single" w:sz="4" w:space="0" w:color="000000"/>
            </w:tcBorders>
          </w:tcPr>
          <w:p w14:paraId="26921468" w14:textId="77777777" w:rsidR="00182AB6" w:rsidRDefault="00B71D0D">
            <w:pPr>
              <w:spacing w:after="0" w:line="259" w:lineRule="auto"/>
              <w:ind w:left="4" w:right="160" w:firstLine="0"/>
              <w:jc w:val="left"/>
            </w:pPr>
            <w:r>
              <w:rPr>
                <w:b/>
              </w:rPr>
              <w:t xml:space="preserve">Participación en clase </w:t>
            </w:r>
            <w:r>
              <w:t xml:space="preserve">¿es participe de las discusiones de clase? </w:t>
            </w:r>
          </w:p>
        </w:tc>
        <w:tc>
          <w:tcPr>
            <w:tcW w:w="1759"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4D25B292" w14:textId="77777777" w:rsidR="00182AB6" w:rsidRDefault="00B71D0D">
            <w:pPr>
              <w:spacing w:after="0" w:line="259" w:lineRule="auto"/>
              <w:ind w:left="0" w:firstLine="0"/>
              <w:jc w:val="left"/>
            </w:pPr>
            <w:r>
              <w:rPr>
                <w:color w:val="FFFFFF"/>
              </w:rPr>
              <w:t xml:space="preserve">Contribuye </w:t>
            </w:r>
          </w:p>
          <w:p w14:paraId="3A406E3F" w14:textId="77777777" w:rsidR="00182AB6" w:rsidRDefault="00B71D0D">
            <w:pPr>
              <w:spacing w:after="0" w:line="259" w:lineRule="auto"/>
              <w:ind w:left="0" w:firstLine="0"/>
              <w:jc w:val="left"/>
            </w:pPr>
            <w:r>
              <w:rPr>
                <w:color w:val="FFFFFF"/>
              </w:rPr>
              <w:t xml:space="preserve">frecuentemente </w:t>
            </w:r>
          </w:p>
          <w:p w14:paraId="54D22D3E" w14:textId="77777777" w:rsidR="00182AB6" w:rsidRDefault="00B71D0D">
            <w:pPr>
              <w:spacing w:after="0" w:line="259" w:lineRule="auto"/>
              <w:ind w:left="0" w:right="215" w:firstLine="0"/>
            </w:pPr>
            <w:r>
              <w:rPr>
                <w:color w:val="FFFFFF"/>
              </w:rPr>
              <w:t xml:space="preserve">a las discusiones en clase. </w:t>
            </w:r>
          </w:p>
        </w:tc>
        <w:tc>
          <w:tcPr>
            <w:tcW w:w="1580" w:type="dxa"/>
            <w:tcBorders>
              <w:top w:val="single" w:sz="4" w:space="0" w:color="000000"/>
              <w:left w:val="single" w:sz="4" w:space="0" w:color="000000"/>
              <w:bottom w:val="single" w:sz="4" w:space="0" w:color="000000"/>
              <w:right w:val="single" w:sz="4" w:space="0" w:color="000000"/>
            </w:tcBorders>
            <w:shd w:val="clear" w:color="auto" w:fill="9CC2E5"/>
            <w:vAlign w:val="center"/>
          </w:tcPr>
          <w:p w14:paraId="1E1E92DF" w14:textId="77777777" w:rsidR="00182AB6" w:rsidRDefault="00B71D0D">
            <w:pPr>
              <w:spacing w:after="0" w:line="259" w:lineRule="auto"/>
              <w:ind w:left="4" w:firstLine="0"/>
              <w:jc w:val="left"/>
            </w:pPr>
            <w:r>
              <w:t xml:space="preserve">Casi siempre </w:t>
            </w:r>
          </w:p>
          <w:p w14:paraId="15F52558" w14:textId="77777777" w:rsidR="00182AB6" w:rsidRDefault="00B71D0D">
            <w:pPr>
              <w:spacing w:after="0" w:line="259" w:lineRule="auto"/>
              <w:ind w:left="4" w:right="34" w:firstLine="0"/>
              <w:jc w:val="left"/>
            </w:pPr>
            <w:r>
              <w:t xml:space="preserve">contribuye en las discusiones en clase. </w:t>
            </w:r>
          </w:p>
        </w:tc>
        <w:tc>
          <w:tcPr>
            <w:tcW w:w="1493"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78A65A83" w14:textId="77777777" w:rsidR="00182AB6" w:rsidRDefault="00B71D0D">
            <w:pPr>
              <w:spacing w:after="0" w:line="259" w:lineRule="auto"/>
              <w:ind w:left="4" w:firstLine="0"/>
              <w:jc w:val="left"/>
            </w:pPr>
            <w:r>
              <w:t xml:space="preserve">A veces contribuye a las discusiones en clase. </w:t>
            </w:r>
          </w:p>
        </w:tc>
        <w:tc>
          <w:tcPr>
            <w:tcW w:w="163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0EB409D" w14:textId="77777777" w:rsidR="00182AB6" w:rsidRDefault="00B71D0D">
            <w:pPr>
              <w:spacing w:after="2" w:line="238" w:lineRule="auto"/>
              <w:ind w:left="4" w:right="47" w:firstLine="0"/>
              <w:jc w:val="left"/>
            </w:pPr>
            <w:r>
              <w:t xml:space="preserve">Intenta contribuir a las </w:t>
            </w:r>
          </w:p>
          <w:p w14:paraId="7C1A8599" w14:textId="77777777" w:rsidR="00182AB6" w:rsidRDefault="00B71D0D">
            <w:pPr>
              <w:spacing w:after="0" w:line="259" w:lineRule="auto"/>
              <w:ind w:left="4" w:firstLine="0"/>
              <w:jc w:val="left"/>
            </w:pPr>
            <w:r>
              <w:t xml:space="preserve">discusiones en clase. </w:t>
            </w:r>
          </w:p>
        </w:tc>
        <w:tc>
          <w:tcPr>
            <w:tcW w:w="174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0843220" w14:textId="77777777" w:rsidR="00182AB6" w:rsidRDefault="00B71D0D">
            <w:pPr>
              <w:spacing w:after="0" w:line="259" w:lineRule="auto"/>
              <w:ind w:left="4" w:right="199" w:firstLine="0"/>
            </w:pPr>
            <w:r>
              <w:t xml:space="preserve">No contribuye a las discusiones en clase. </w:t>
            </w:r>
          </w:p>
        </w:tc>
      </w:tr>
      <w:tr w:rsidR="00182AB6" w14:paraId="4847B1CB" w14:textId="77777777">
        <w:trPr>
          <w:trHeight w:val="1388"/>
        </w:trPr>
        <w:tc>
          <w:tcPr>
            <w:tcW w:w="1708" w:type="dxa"/>
            <w:tcBorders>
              <w:top w:val="single" w:sz="4" w:space="0" w:color="000000"/>
              <w:left w:val="single" w:sz="4" w:space="0" w:color="000000"/>
              <w:bottom w:val="single" w:sz="4" w:space="0" w:color="000000"/>
              <w:right w:val="single" w:sz="4" w:space="0" w:color="000000"/>
            </w:tcBorders>
          </w:tcPr>
          <w:p w14:paraId="788515E8" w14:textId="77777777" w:rsidR="00182AB6" w:rsidRDefault="00B71D0D">
            <w:pPr>
              <w:spacing w:after="0" w:line="259" w:lineRule="auto"/>
              <w:ind w:left="4" w:firstLine="0"/>
              <w:jc w:val="left"/>
            </w:pPr>
            <w:r>
              <w:rPr>
                <w:b/>
              </w:rPr>
              <w:t>Interés</w:t>
            </w:r>
            <w:r>
              <w:t xml:space="preserve"> </w:t>
            </w:r>
          </w:p>
          <w:p w14:paraId="24A65F0B" w14:textId="77777777" w:rsidR="00182AB6" w:rsidRDefault="00B71D0D">
            <w:pPr>
              <w:spacing w:after="0" w:line="259" w:lineRule="auto"/>
              <w:ind w:left="4" w:firstLine="0"/>
              <w:jc w:val="left"/>
            </w:pPr>
            <w:r>
              <w:t xml:space="preserve">¿Muestra </w:t>
            </w:r>
          </w:p>
          <w:p w14:paraId="1D98E2EB" w14:textId="77777777" w:rsidR="00182AB6" w:rsidRDefault="00B71D0D">
            <w:pPr>
              <w:spacing w:after="0" w:line="259" w:lineRule="auto"/>
              <w:ind w:left="4" w:firstLine="0"/>
              <w:jc w:val="left"/>
            </w:pPr>
            <w:r>
              <w:t xml:space="preserve">interés en las discusiones de clase? </w:t>
            </w:r>
          </w:p>
        </w:tc>
        <w:tc>
          <w:tcPr>
            <w:tcW w:w="1759"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0D461483" w14:textId="77777777" w:rsidR="00182AB6" w:rsidRDefault="00B71D0D">
            <w:pPr>
              <w:spacing w:after="0" w:line="259" w:lineRule="auto"/>
              <w:ind w:left="0" w:firstLine="0"/>
              <w:jc w:val="left"/>
            </w:pPr>
            <w:r>
              <w:rPr>
                <w:color w:val="FFFFFF"/>
              </w:rPr>
              <w:t xml:space="preserve">Demuestra </w:t>
            </w:r>
          </w:p>
          <w:p w14:paraId="548D8F79" w14:textId="77777777" w:rsidR="00182AB6" w:rsidRDefault="00B71D0D">
            <w:pPr>
              <w:spacing w:after="0" w:line="259" w:lineRule="auto"/>
              <w:ind w:left="0" w:firstLine="0"/>
              <w:jc w:val="left"/>
            </w:pPr>
            <w:r>
              <w:rPr>
                <w:color w:val="FFFFFF"/>
              </w:rPr>
              <w:t xml:space="preserve">interés en las discusiones en clase. </w:t>
            </w:r>
          </w:p>
        </w:tc>
        <w:tc>
          <w:tcPr>
            <w:tcW w:w="1580" w:type="dxa"/>
            <w:tcBorders>
              <w:top w:val="single" w:sz="4" w:space="0" w:color="000000"/>
              <w:left w:val="single" w:sz="4" w:space="0" w:color="000000"/>
              <w:bottom w:val="single" w:sz="4" w:space="0" w:color="000000"/>
              <w:right w:val="single" w:sz="4" w:space="0" w:color="000000"/>
            </w:tcBorders>
            <w:shd w:val="clear" w:color="auto" w:fill="9CC2E5"/>
          </w:tcPr>
          <w:p w14:paraId="55C60366" w14:textId="77777777" w:rsidR="00182AB6" w:rsidRDefault="00B71D0D">
            <w:pPr>
              <w:spacing w:after="0" w:line="259" w:lineRule="auto"/>
              <w:ind w:left="4" w:right="174" w:firstLine="0"/>
            </w:pPr>
            <w:r>
              <w:t xml:space="preserve">Casi siempre demuestra interés en las discusiones en clase. </w:t>
            </w:r>
          </w:p>
        </w:tc>
        <w:tc>
          <w:tcPr>
            <w:tcW w:w="1493" w:type="dxa"/>
            <w:tcBorders>
              <w:top w:val="single" w:sz="4" w:space="0" w:color="000000"/>
              <w:left w:val="single" w:sz="4" w:space="0" w:color="000000"/>
              <w:bottom w:val="single" w:sz="4" w:space="0" w:color="000000"/>
              <w:right w:val="single" w:sz="4" w:space="0" w:color="000000"/>
            </w:tcBorders>
            <w:shd w:val="clear" w:color="auto" w:fill="BDD6EE"/>
          </w:tcPr>
          <w:p w14:paraId="287D5638" w14:textId="77777777" w:rsidR="00182AB6" w:rsidRDefault="00B71D0D">
            <w:pPr>
              <w:spacing w:after="0" w:line="259" w:lineRule="auto"/>
              <w:ind w:left="4" w:right="87" w:firstLine="0"/>
            </w:pPr>
            <w:r>
              <w:t xml:space="preserve">A veces demuestra interés en las discusiones en clase. </w:t>
            </w:r>
          </w:p>
        </w:tc>
        <w:tc>
          <w:tcPr>
            <w:tcW w:w="1638" w:type="dxa"/>
            <w:tcBorders>
              <w:top w:val="single" w:sz="4" w:space="0" w:color="000000"/>
              <w:left w:val="single" w:sz="4" w:space="0" w:color="000000"/>
              <w:bottom w:val="single" w:sz="4" w:space="0" w:color="000000"/>
              <w:right w:val="single" w:sz="4" w:space="0" w:color="000000"/>
            </w:tcBorders>
            <w:shd w:val="clear" w:color="auto" w:fill="DEEAF6"/>
          </w:tcPr>
          <w:p w14:paraId="6B6166FA" w14:textId="77777777" w:rsidR="00182AB6" w:rsidRDefault="00B71D0D">
            <w:pPr>
              <w:spacing w:after="0" w:line="259" w:lineRule="auto"/>
              <w:ind w:left="4" w:right="23" w:firstLine="0"/>
              <w:jc w:val="left"/>
            </w:pPr>
            <w:r>
              <w:t xml:space="preserve">Pocas veces muestra interés en las discusiones en clase </w:t>
            </w:r>
          </w:p>
        </w:tc>
        <w:tc>
          <w:tcPr>
            <w:tcW w:w="174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B86D59" w14:textId="77777777" w:rsidR="00182AB6" w:rsidRDefault="00B71D0D">
            <w:pPr>
              <w:spacing w:after="0" w:line="259" w:lineRule="auto"/>
              <w:ind w:left="4" w:right="251" w:firstLine="0"/>
            </w:pPr>
            <w:r>
              <w:t xml:space="preserve">No demuestra interés se distrae con facilidad. </w:t>
            </w:r>
          </w:p>
        </w:tc>
      </w:tr>
      <w:tr w:rsidR="00182AB6" w14:paraId="500E2932" w14:textId="77777777">
        <w:trPr>
          <w:trHeight w:val="1666"/>
        </w:trPr>
        <w:tc>
          <w:tcPr>
            <w:tcW w:w="1708" w:type="dxa"/>
            <w:tcBorders>
              <w:top w:val="single" w:sz="4" w:space="0" w:color="000000"/>
              <w:left w:val="single" w:sz="4" w:space="0" w:color="000000"/>
              <w:bottom w:val="single" w:sz="4" w:space="0" w:color="000000"/>
              <w:right w:val="single" w:sz="4" w:space="0" w:color="000000"/>
            </w:tcBorders>
          </w:tcPr>
          <w:p w14:paraId="017C9703" w14:textId="77777777" w:rsidR="00182AB6" w:rsidRDefault="00B71D0D">
            <w:pPr>
              <w:spacing w:after="0" w:line="259" w:lineRule="auto"/>
              <w:ind w:left="4" w:right="42" w:firstLine="0"/>
              <w:jc w:val="left"/>
            </w:pPr>
            <w:r>
              <w:rPr>
                <w:b/>
              </w:rPr>
              <w:t>Pregunta</w:t>
            </w:r>
            <w:r>
              <w:t xml:space="preserve"> ¿Realiza preguntas sobre el tema tratado en clase? </w:t>
            </w:r>
          </w:p>
        </w:tc>
        <w:tc>
          <w:tcPr>
            <w:tcW w:w="1759"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23B9EE89" w14:textId="77777777" w:rsidR="00182AB6" w:rsidRDefault="00B71D0D">
            <w:pPr>
              <w:spacing w:after="0" w:line="259" w:lineRule="auto"/>
              <w:ind w:left="0" w:firstLine="0"/>
              <w:jc w:val="left"/>
            </w:pPr>
            <w:r>
              <w:rPr>
                <w:color w:val="FFFFFF"/>
              </w:rPr>
              <w:t xml:space="preserve">Formula preguntas pertinentes al tema. </w:t>
            </w:r>
          </w:p>
        </w:tc>
        <w:tc>
          <w:tcPr>
            <w:tcW w:w="1580" w:type="dxa"/>
            <w:tcBorders>
              <w:top w:val="single" w:sz="4" w:space="0" w:color="000000"/>
              <w:left w:val="single" w:sz="4" w:space="0" w:color="000000"/>
              <w:bottom w:val="single" w:sz="4" w:space="0" w:color="000000"/>
              <w:right w:val="single" w:sz="4" w:space="0" w:color="000000"/>
            </w:tcBorders>
            <w:shd w:val="clear" w:color="auto" w:fill="9CC2E5"/>
            <w:vAlign w:val="center"/>
          </w:tcPr>
          <w:p w14:paraId="2F00CA33" w14:textId="77777777" w:rsidR="00182AB6" w:rsidRDefault="00B71D0D">
            <w:pPr>
              <w:spacing w:after="0" w:line="259" w:lineRule="auto"/>
              <w:ind w:left="4" w:firstLine="0"/>
              <w:jc w:val="left"/>
            </w:pPr>
            <w:r>
              <w:t xml:space="preserve">Casi siempre formula preguntas pertinentes al tema. </w:t>
            </w:r>
          </w:p>
        </w:tc>
        <w:tc>
          <w:tcPr>
            <w:tcW w:w="1493"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C59CFFE" w14:textId="77777777" w:rsidR="00182AB6" w:rsidRDefault="00B71D0D">
            <w:pPr>
              <w:spacing w:after="0" w:line="259" w:lineRule="auto"/>
              <w:ind w:left="4" w:right="284" w:firstLine="0"/>
            </w:pPr>
            <w:r>
              <w:t xml:space="preserve">A veces formula preguntas pertinentes al tema.  </w:t>
            </w:r>
          </w:p>
        </w:tc>
        <w:tc>
          <w:tcPr>
            <w:tcW w:w="163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C8D3414" w14:textId="77777777" w:rsidR="00182AB6" w:rsidRDefault="00B71D0D">
            <w:pPr>
              <w:spacing w:after="0" w:line="259" w:lineRule="auto"/>
              <w:ind w:left="4" w:firstLine="0"/>
              <w:jc w:val="left"/>
            </w:pPr>
            <w:r>
              <w:t xml:space="preserve">Pocas veces formula preguntas pertinentes al tema.  </w:t>
            </w:r>
          </w:p>
        </w:tc>
        <w:tc>
          <w:tcPr>
            <w:tcW w:w="174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13BB88" w14:textId="77777777" w:rsidR="00182AB6" w:rsidRDefault="00B71D0D">
            <w:pPr>
              <w:spacing w:after="0" w:line="259" w:lineRule="auto"/>
              <w:ind w:left="4" w:right="169" w:firstLine="0"/>
            </w:pPr>
            <w:r>
              <w:t xml:space="preserve">No formula preguntas en clase o no se involucra en la clase. </w:t>
            </w:r>
          </w:p>
        </w:tc>
      </w:tr>
      <w:tr w:rsidR="00182AB6" w14:paraId="65C7A0A6" w14:textId="77777777">
        <w:trPr>
          <w:trHeight w:val="1666"/>
        </w:trPr>
        <w:tc>
          <w:tcPr>
            <w:tcW w:w="1708" w:type="dxa"/>
            <w:tcBorders>
              <w:top w:val="single" w:sz="4" w:space="0" w:color="000000"/>
              <w:left w:val="single" w:sz="4" w:space="0" w:color="000000"/>
              <w:bottom w:val="single" w:sz="4" w:space="0" w:color="000000"/>
              <w:right w:val="single" w:sz="4" w:space="0" w:color="000000"/>
            </w:tcBorders>
          </w:tcPr>
          <w:p w14:paraId="4A4F465E" w14:textId="77777777" w:rsidR="00182AB6" w:rsidRDefault="00B71D0D">
            <w:pPr>
              <w:spacing w:after="0" w:line="259" w:lineRule="auto"/>
              <w:ind w:left="4" w:right="83" w:firstLine="0"/>
            </w:pPr>
            <w:r>
              <w:rPr>
                <w:b/>
              </w:rPr>
              <w:t>Materiales</w:t>
            </w:r>
            <w:r>
              <w:t xml:space="preserve"> ¿Trae los materiales necesarios para la clase? </w:t>
            </w:r>
          </w:p>
        </w:tc>
        <w:tc>
          <w:tcPr>
            <w:tcW w:w="1759"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5E4B70DE" w14:textId="77777777" w:rsidR="00182AB6" w:rsidRDefault="00B71D0D">
            <w:pPr>
              <w:spacing w:after="0" w:line="259" w:lineRule="auto"/>
              <w:ind w:left="0" w:right="38" w:firstLine="0"/>
              <w:jc w:val="left"/>
            </w:pPr>
            <w:r>
              <w:rPr>
                <w:color w:val="FFFFFF"/>
              </w:rPr>
              <w:t xml:space="preserve">Trae los apuntes y materiales para dar las clases. </w:t>
            </w:r>
          </w:p>
        </w:tc>
        <w:tc>
          <w:tcPr>
            <w:tcW w:w="1580" w:type="dxa"/>
            <w:tcBorders>
              <w:top w:val="single" w:sz="4" w:space="0" w:color="000000"/>
              <w:left w:val="single" w:sz="4" w:space="0" w:color="000000"/>
              <w:bottom w:val="single" w:sz="4" w:space="0" w:color="000000"/>
              <w:right w:val="single" w:sz="4" w:space="0" w:color="000000"/>
            </w:tcBorders>
            <w:shd w:val="clear" w:color="auto" w:fill="9CC2E5"/>
          </w:tcPr>
          <w:p w14:paraId="0F35E3FF" w14:textId="77777777" w:rsidR="00182AB6" w:rsidRDefault="00B71D0D">
            <w:pPr>
              <w:spacing w:after="0" w:line="259" w:lineRule="auto"/>
              <w:ind w:left="4" w:right="180" w:firstLine="0"/>
            </w:pPr>
            <w:r>
              <w:t xml:space="preserve">Casi siempre trae los apuntes y materiales para dar las clases. </w:t>
            </w:r>
          </w:p>
        </w:tc>
        <w:tc>
          <w:tcPr>
            <w:tcW w:w="1493"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1785DF8" w14:textId="77777777" w:rsidR="00182AB6" w:rsidRDefault="00B71D0D">
            <w:pPr>
              <w:spacing w:after="0" w:line="259" w:lineRule="auto"/>
              <w:ind w:left="4" w:firstLine="0"/>
              <w:jc w:val="left"/>
            </w:pPr>
            <w:r>
              <w:t xml:space="preserve">A veces trae los apuntes y materiales para dar las clases. </w:t>
            </w:r>
          </w:p>
        </w:tc>
        <w:tc>
          <w:tcPr>
            <w:tcW w:w="1638" w:type="dxa"/>
            <w:tcBorders>
              <w:top w:val="single" w:sz="4" w:space="0" w:color="000000"/>
              <w:left w:val="single" w:sz="4" w:space="0" w:color="000000"/>
              <w:bottom w:val="single" w:sz="4" w:space="0" w:color="000000"/>
              <w:right w:val="single" w:sz="4" w:space="0" w:color="000000"/>
            </w:tcBorders>
            <w:shd w:val="clear" w:color="auto" w:fill="DEEAF6"/>
          </w:tcPr>
          <w:p w14:paraId="21B9ACA4" w14:textId="77777777" w:rsidR="00182AB6" w:rsidRDefault="00B71D0D">
            <w:pPr>
              <w:spacing w:after="0" w:line="259" w:lineRule="auto"/>
              <w:ind w:left="4" w:right="28" w:firstLine="0"/>
              <w:jc w:val="left"/>
            </w:pPr>
            <w:r>
              <w:t xml:space="preserve">Pocas veces trae los apuntes y materiales para dar las clases.  </w:t>
            </w:r>
          </w:p>
        </w:tc>
        <w:tc>
          <w:tcPr>
            <w:tcW w:w="174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B20D63C" w14:textId="77777777" w:rsidR="00182AB6" w:rsidRDefault="00B71D0D">
            <w:pPr>
              <w:spacing w:after="0" w:line="259" w:lineRule="auto"/>
              <w:ind w:left="4" w:right="59" w:firstLine="0"/>
            </w:pPr>
            <w:r>
              <w:t xml:space="preserve">Frecuentemente no trae los materiales necesarios para el trabajo. </w:t>
            </w:r>
          </w:p>
        </w:tc>
      </w:tr>
      <w:tr w:rsidR="00182AB6" w14:paraId="3685188C" w14:textId="77777777">
        <w:trPr>
          <w:trHeight w:val="1391"/>
        </w:trPr>
        <w:tc>
          <w:tcPr>
            <w:tcW w:w="1708" w:type="dxa"/>
            <w:tcBorders>
              <w:top w:val="single" w:sz="4" w:space="0" w:color="000000"/>
              <w:left w:val="single" w:sz="4" w:space="0" w:color="000000"/>
              <w:bottom w:val="single" w:sz="4" w:space="0" w:color="000000"/>
              <w:right w:val="single" w:sz="4" w:space="0" w:color="000000"/>
            </w:tcBorders>
          </w:tcPr>
          <w:p w14:paraId="366AED07" w14:textId="77777777" w:rsidR="00182AB6" w:rsidRDefault="00B71D0D">
            <w:pPr>
              <w:spacing w:after="0" w:line="237" w:lineRule="auto"/>
              <w:ind w:left="4" w:firstLine="0"/>
              <w:jc w:val="left"/>
            </w:pPr>
            <w:r>
              <w:rPr>
                <w:b/>
              </w:rPr>
              <w:t xml:space="preserve">Iniciativa </w:t>
            </w:r>
            <w:r>
              <w:t xml:space="preserve">¿Demuestra </w:t>
            </w:r>
          </w:p>
          <w:p w14:paraId="3F13EE86" w14:textId="77777777" w:rsidR="00182AB6" w:rsidRDefault="00B71D0D">
            <w:pPr>
              <w:spacing w:after="0" w:line="259" w:lineRule="auto"/>
              <w:ind w:left="4" w:right="51" w:firstLine="0"/>
              <w:jc w:val="left"/>
            </w:pPr>
            <w:r>
              <w:t xml:space="preserve">iniciativa en las actividades de clase? </w:t>
            </w:r>
          </w:p>
        </w:tc>
        <w:tc>
          <w:tcPr>
            <w:tcW w:w="1759"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7AB2615E" w14:textId="77777777" w:rsidR="00182AB6" w:rsidRDefault="00B71D0D">
            <w:pPr>
              <w:spacing w:after="0" w:line="259" w:lineRule="auto"/>
              <w:ind w:left="0" w:firstLine="0"/>
              <w:jc w:val="left"/>
            </w:pPr>
            <w:r>
              <w:rPr>
                <w:color w:val="FFFFFF"/>
              </w:rPr>
              <w:t xml:space="preserve">Demuestra </w:t>
            </w:r>
          </w:p>
          <w:p w14:paraId="284E596C" w14:textId="77777777" w:rsidR="00182AB6" w:rsidRDefault="00B71D0D">
            <w:pPr>
              <w:spacing w:after="0" w:line="259" w:lineRule="auto"/>
              <w:ind w:left="0" w:firstLine="0"/>
              <w:jc w:val="left"/>
            </w:pPr>
            <w:r>
              <w:rPr>
                <w:color w:val="FFFFFF"/>
              </w:rPr>
              <w:t xml:space="preserve">iniciativa en las actividades. </w:t>
            </w:r>
          </w:p>
        </w:tc>
        <w:tc>
          <w:tcPr>
            <w:tcW w:w="1580" w:type="dxa"/>
            <w:tcBorders>
              <w:top w:val="single" w:sz="4" w:space="0" w:color="000000"/>
              <w:left w:val="single" w:sz="4" w:space="0" w:color="000000"/>
              <w:bottom w:val="single" w:sz="4" w:space="0" w:color="000000"/>
              <w:right w:val="single" w:sz="4" w:space="0" w:color="000000"/>
            </w:tcBorders>
            <w:shd w:val="clear" w:color="auto" w:fill="9CC2E5"/>
            <w:vAlign w:val="center"/>
          </w:tcPr>
          <w:p w14:paraId="60C94AE4" w14:textId="77777777" w:rsidR="00182AB6" w:rsidRDefault="00B71D0D">
            <w:pPr>
              <w:spacing w:after="0" w:line="259" w:lineRule="auto"/>
              <w:ind w:left="4" w:firstLine="0"/>
              <w:jc w:val="left"/>
            </w:pPr>
            <w:r>
              <w:t xml:space="preserve">Demuestra </w:t>
            </w:r>
          </w:p>
          <w:p w14:paraId="254AF1AF" w14:textId="77777777" w:rsidR="00182AB6" w:rsidRDefault="00B71D0D">
            <w:pPr>
              <w:spacing w:after="0" w:line="259" w:lineRule="auto"/>
              <w:ind w:left="4" w:firstLine="0"/>
              <w:jc w:val="left"/>
            </w:pPr>
            <w:r>
              <w:t xml:space="preserve">iniciativa en algunas actividades. </w:t>
            </w:r>
          </w:p>
        </w:tc>
        <w:tc>
          <w:tcPr>
            <w:tcW w:w="1493"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47268CC8" w14:textId="77777777" w:rsidR="00182AB6" w:rsidRDefault="00B71D0D">
            <w:pPr>
              <w:spacing w:after="0" w:line="259" w:lineRule="auto"/>
              <w:ind w:left="4" w:firstLine="0"/>
              <w:jc w:val="left"/>
            </w:pPr>
            <w:r>
              <w:t xml:space="preserve">A veces demuestra iniciativa. </w:t>
            </w:r>
          </w:p>
        </w:tc>
        <w:tc>
          <w:tcPr>
            <w:tcW w:w="163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CF3B611" w14:textId="77777777" w:rsidR="00182AB6" w:rsidRDefault="00B71D0D">
            <w:pPr>
              <w:spacing w:after="0" w:line="259" w:lineRule="auto"/>
              <w:ind w:left="4" w:firstLine="0"/>
              <w:jc w:val="left"/>
            </w:pPr>
            <w:r>
              <w:t xml:space="preserve">Pocas veces demuestra iniciativa. </w:t>
            </w:r>
          </w:p>
        </w:tc>
        <w:tc>
          <w:tcPr>
            <w:tcW w:w="174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9C62C0" w14:textId="77777777" w:rsidR="00182AB6" w:rsidRDefault="00B71D0D">
            <w:pPr>
              <w:spacing w:after="0" w:line="259" w:lineRule="auto"/>
              <w:ind w:left="4" w:firstLine="0"/>
            </w:pPr>
            <w:r>
              <w:t xml:space="preserve">Muestra apatía al trabajo. </w:t>
            </w:r>
          </w:p>
        </w:tc>
      </w:tr>
    </w:tbl>
    <w:p w14:paraId="2B0B8090" w14:textId="77777777" w:rsidR="00182AB6" w:rsidRDefault="00B71D0D">
      <w:pPr>
        <w:spacing w:after="50" w:line="259" w:lineRule="auto"/>
        <w:ind w:left="1700" w:firstLine="0"/>
        <w:jc w:val="left"/>
      </w:pPr>
      <w:r>
        <w:t xml:space="preserve"> </w:t>
      </w:r>
    </w:p>
    <w:p w14:paraId="734FD5A6" w14:textId="77777777" w:rsidR="00182AB6" w:rsidRDefault="00B71D0D">
      <w:pPr>
        <w:spacing w:after="55" w:line="259" w:lineRule="auto"/>
        <w:ind w:left="1700" w:firstLine="0"/>
        <w:jc w:val="left"/>
      </w:pPr>
      <w:r>
        <w:t xml:space="preserve"> </w:t>
      </w:r>
    </w:p>
    <w:p w14:paraId="58C42A21" w14:textId="77777777" w:rsidR="00182AB6" w:rsidRDefault="00B71D0D">
      <w:pPr>
        <w:spacing w:after="50" w:line="259" w:lineRule="auto"/>
        <w:ind w:left="1700" w:firstLine="0"/>
        <w:jc w:val="left"/>
      </w:pPr>
      <w:r>
        <w:t xml:space="preserve"> </w:t>
      </w:r>
    </w:p>
    <w:p w14:paraId="78911252" w14:textId="77777777" w:rsidR="00182AB6" w:rsidRDefault="00B71D0D">
      <w:pPr>
        <w:spacing w:after="50" w:line="259" w:lineRule="auto"/>
        <w:ind w:left="1700" w:firstLine="0"/>
        <w:jc w:val="left"/>
      </w:pPr>
      <w:r>
        <w:t xml:space="preserve"> </w:t>
      </w:r>
    </w:p>
    <w:p w14:paraId="7078C7ED" w14:textId="77777777" w:rsidR="00182AB6" w:rsidRDefault="00B71D0D">
      <w:pPr>
        <w:spacing w:after="55" w:line="259" w:lineRule="auto"/>
        <w:ind w:left="1700" w:firstLine="0"/>
        <w:jc w:val="left"/>
      </w:pPr>
      <w:r>
        <w:t xml:space="preserve"> </w:t>
      </w:r>
    </w:p>
    <w:p w14:paraId="649ABDEA" w14:textId="77777777" w:rsidR="00182AB6" w:rsidRDefault="00B71D0D">
      <w:pPr>
        <w:spacing w:after="50" w:line="259" w:lineRule="auto"/>
        <w:ind w:left="1700" w:firstLine="0"/>
        <w:jc w:val="left"/>
      </w:pPr>
      <w:r>
        <w:t xml:space="preserve"> </w:t>
      </w:r>
    </w:p>
    <w:p w14:paraId="1F74ACBA" w14:textId="77777777" w:rsidR="00182AB6" w:rsidRDefault="00B71D0D">
      <w:pPr>
        <w:spacing w:after="51" w:line="259" w:lineRule="auto"/>
        <w:ind w:left="1700" w:firstLine="0"/>
        <w:jc w:val="left"/>
      </w:pPr>
      <w:r>
        <w:t xml:space="preserve"> </w:t>
      </w:r>
    </w:p>
    <w:p w14:paraId="5A131291" w14:textId="77777777" w:rsidR="00182AB6" w:rsidRDefault="00B71D0D">
      <w:pPr>
        <w:spacing w:after="55" w:line="259" w:lineRule="auto"/>
        <w:ind w:left="1700" w:firstLine="0"/>
        <w:jc w:val="left"/>
      </w:pPr>
      <w:r>
        <w:t xml:space="preserve"> </w:t>
      </w:r>
    </w:p>
    <w:p w14:paraId="28BC2AF4" w14:textId="77777777" w:rsidR="00182AB6" w:rsidRDefault="00B71D0D">
      <w:pPr>
        <w:spacing w:after="50" w:line="259" w:lineRule="auto"/>
        <w:ind w:left="1700" w:firstLine="0"/>
        <w:jc w:val="left"/>
      </w:pPr>
      <w:r>
        <w:t xml:space="preserve"> </w:t>
      </w:r>
    </w:p>
    <w:p w14:paraId="55C8AA28" w14:textId="77777777" w:rsidR="00182AB6" w:rsidRDefault="00B71D0D">
      <w:pPr>
        <w:spacing w:after="50" w:line="259" w:lineRule="auto"/>
        <w:ind w:left="1700" w:firstLine="0"/>
        <w:jc w:val="left"/>
      </w:pPr>
      <w:r>
        <w:t xml:space="preserve"> </w:t>
      </w:r>
    </w:p>
    <w:p w14:paraId="0E34A05E" w14:textId="77777777" w:rsidR="00182AB6" w:rsidRDefault="00B71D0D" w:rsidP="00DD4B97">
      <w:pPr>
        <w:spacing w:after="55" w:line="259" w:lineRule="auto"/>
        <w:ind w:left="1700" w:firstLine="0"/>
        <w:jc w:val="left"/>
      </w:pPr>
      <w:r>
        <w:lastRenderedPageBreak/>
        <w:t xml:space="preserve"> </w:t>
      </w:r>
    </w:p>
    <w:p w14:paraId="13F8F5D7" w14:textId="77777777" w:rsidR="00182AB6" w:rsidRDefault="00B71D0D">
      <w:pPr>
        <w:spacing w:after="50" w:line="259" w:lineRule="auto"/>
        <w:ind w:left="1700" w:firstLine="0"/>
        <w:jc w:val="left"/>
      </w:pPr>
      <w:r>
        <w:t xml:space="preserve"> </w:t>
      </w:r>
    </w:p>
    <w:p w14:paraId="6DF487AD" w14:textId="252478BB" w:rsidR="00182AB6" w:rsidRDefault="00B71D0D">
      <w:pPr>
        <w:spacing w:after="304"/>
        <w:ind w:left="1710" w:right="6"/>
      </w:pPr>
      <w:r>
        <w:t xml:space="preserve"> </w:t>
      </w:r>
    </w:p>
    <w:tbl>
      <w:tblPr>
        <w:tblStyle w:val="TableGrid"/>
        <w:tblW w:w="8535" w:type="dxa"/>
        <w:tblInd w:w="1000" w:type="dxa"/>
        <w:tblCellMar>
          <w:top w:w="8" w:type="dxa"/>
          <w:right w:w="15" w:type="dxa"/>
        </w:tblCellMar>
        <w:tblLook w:val="04A0" w:firstRow="1" w:lastRow="0" w:firstColumn="1" w:lastColumn="0" w:noHBand="0" w:noVBand="1"/>
      </w:tblPr>
      <w:tblGrid>
        <w:gridCol w:w="2088"/>
        <w:gridCol w:w="2799"/>
        <w:gridCol w:w="3648"/>
      </w:tblGrid>
      <w:tr w:rsidR="00182AB6" w14:paraId="3898DC33" w14:textId="77777777">
        <w:trPr>
          <w:trHeight w:val="1112"/>
        </w:trPr>
        <w:tc>
          <w:tcPr>
            <w:tcW w:w="2088" w:type="dxa"/>
            <w:tcBorders>
              <w:top w:val="single" w:sz="4" w:space="0" w:color="000000"/>
              <w:left w:val="single" w:sz="4" w:space="0" w:color="000000"/>
              <w:bottom w:val="single" w:sz="4" w:space="0" w:color="000000"/>
              <w:right w:val="single" w:sz="4" w:space="0" w:color="000000"/>
            </w:tcBorders>
            <w:shd w:val="clear" w:color="auto" w:fill="BDD6EE"/>
          </w:tcPr>
          <w:p w14:paraId="5905DCC6" w14:textId="77777777" w:rsidR="00182AB6" w:rsidRDefault="00B71D0D">
            <w:pPr>
              <w:spacing w:after="0" w:line="259" w:lineRule="auto"/>
              <w:ind w:left="79" w:firstLine="0"/>
              <w:jc w:val="center"/>
            </w:pPr>
            <w:r>
              <w:rPr>
                <w:b/>
                <w:i/>
              </w:rPr>
              <w:t xml:space="preserve"> </w:t>
            </w:r>
          </w:p>
          <w:p w14:paraId="50F38B8B" w14:textId="77777777" w:rsidR="00182AB6" w:rsidRDefault="00B71D0D">
            <w:pPr>
              <w:spacing w:after="0" w:line="259" w:lineRule="auto"/>
              <w:ind w:left="16" w:firstLine="0"/>
              <w:jc w:val="center"/>
            </w:pPr>
            <w:r>
              <w:rPr>
                <w:b/>
              </w:rPr>
              <w:t xml:space="preserve">Tipo de prueba </w:t>
            </w:r>
          </w:p>
          <w:p w14:paraId="2A3D37C0" w14:textId="77777777" w:rsidR="00182AB6" w:rsidRDefault="00B71D0D">
            <w:pPr>
              <w:spacing w:after="0" w:line="259" w:lineRule="auto"/>
              <w:ind w:left="71" w:firstLine="0"/>
              <w:jc w:val="left"/>
            </w:pPr>
            <w:r>
              <w:t xml:space="preserve"> </w:t>
            </w:r>
          </w:p>
          <w:p w14:paraId="09909BF1" w14:textId="77777777" w:rsidR="00182AB6" w:rsidRDefault="00B71D0D">
            <w:pPr>
              <w:spacing w:after="0" w:line="259" w:lineRule="auto"/>
              <w:ind w:left="71" w:firstLine="0"/>
              <w:jc w:val="left"/>
            </w:pPr>
            <w:r>
              <w:t xml:space="preserve"> </w:t>
            </w:r>
          </w:p>
        </w:tc>
        <w:tc>
          <w:tcPr>
            <w:tcW w:w="2799"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BBB2234" w14:textId="77777777" w:rsidR="00182AB6" w:rsidRDefault="00B71D0D">
            <w:pPr>
              <w:spacing w:after="0" w:line="259" w:lineRule="auto"/>
              <w:ind w:left="7" w:firstLine="0"/>
              <w:jc w:val="center"/>
            </w:pPr>
            <w:r>
              <w:rPr>
                <w:b/>
              </w:rPr>
              <w:t xml:space="preserve">Sistema de Calificación </w:t>
            </w:r>
          </w:p>
        </w:tc>
        <w:tc>
          <w:tcPr>
            <w:tcW w:w="3648"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51BDA77" w14:textId="77777777" w:rsidR="00182AB6" w:rsidRDefault="00B71D0D">
            <w:pPr>
              <w:spacing w:after="0" w:line="259" w:lineRule="auto"/>
              <w:ind w:left="17" w:firstLine="0"/>
              <w:jc w:val="center"/>
            </w:pPr>
            <w:r>
              <w:rPr>
                <w:b/>
              </w:rPr>
              <w:t xml:space="preserve">Criterios de valoración </w:t>
            </w:r>
          </w:p>
        </w:tc>
      </w:tr>
      <w:tr w:rsidR="00182AB6" w14:paraId="51F71D52" w14:textId="77777777">
        <w:trPr>
          <w:trHeight w:val="3420"/>
        </w:trPr>
        <w:tc>
          <w:tcPr>
            <w:tcW w:w="2088" w:type="dxa"/>
            <w:tcBorders>
              <w:top w:val="single" w:sz="4" w:space="0" w:color="000000"/>
              <w:left w:val="single" w:sz="4" w:space="0" w:color="000000"/>
              <w:bottom w:val="single" w:sz="4" w:space="0" w:color="000000"/>
              <w:right w:val="single" w:sz="4" w:space="0" w:color="000000"/>
            </w:tcBorders>
          </w:tcPr>
          <w:p w14:paraId="5B44699E" w14:textId="77777777" w:rsidR="00182AB6" w:rsidRDefault="00B71D0D">
            <w:pPr>
              <w:spacing w:after="4" w:line="270" w:lineRule="auto"/>
              <w:ind w:left="71" w:right="54" w:firstLine="0"/>
            </w:pPr>
            <w:r>
              <w:rPr>
                <w:rFonts w:ascii="Calibri" w:eastAsia="Calibri" w:hAnsi="Calibri" w:cs="Calibri"/>
                <w:sz w:val="18"/>
              </w:rPr>
              <w:t>Prueba Escritas u Oral</w:t>
            </w:r>
            <w:r>
              <w:rPr>
                <w:rFonts w:ascii="Calibri" w:eastAsia="Calibri" w:hAnsi="Calibri" w:cs="Calibri"/>
                <w:color w:val="1F4D78"/>
                <w:sz w:val="18"/>
              </w:rPr>
              <w:t>:</w:t>
            </w:r>
            <w:r>
              <w:rPr>
                <w:rFonts w:ascii="Calibri" w:eastAsia="Calibri" w:hAnsi="Calibri" w:cs="Calibri"/>
                <w:b/>
                <w:color w:val="1F4D78"/>
                <w:sz w:val="18"/>
              </w:rPr>
              <w:t xml:space="preserve"> </w:t>
            </w:r>
            <w:r>
              <w:rPr>
                <w:rFonts w:ascii="Arial" w:eastAsia="Arial" w:hAnsi="Arial" w:cs="Arial"/>
                <w:sz w:val="18"/>
              </w:rPr>
              <w:t xml:space="preserve">Consiste en la realización por parte del alumno de preguntas de desarrollo y/o preguntas con respuesta cerrada de contenidos y ejercicios prácticos propuestos por el profesor. </w:t>
            </w:r>
          </w:p>
          <w:p w14:paraId="6A94AB1C" w14:textId="77777777" w:rsidR="00182AB6" w:rsidRDefault="00B71D0D">
            <w:pPr>
              <w:spacing w:after="0" w:line="259" w:lineRule="auto"/>
              <w:ind w:left="71" w:firstLine="0"/>
              <w:jc w:val="left"/>
            </w:pPr>
            <w:r>
              <w:rPr>
                <w:rFonts w:ascii="Arial" w:eastAsia="Arial" w:hAnsi="Arial" w:cs="Arial"/>
                <w:sz w:val="18"/>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647553C5" w14:textId="77777777" w:rsidR="00182AB6" w:rsidRDefault="00B71D0D">
            <w:pPr>
              <w:numPr>
                <w:ilvl w:val="0"/>
                <w:numId w:val="50"/>
              </w:numPr>
              <w:spacing w:after="0" w:line="259" w:lineRule="auto"/>
              <w:ind w:right="24" w:hanging="182"/>
              <w:jc w:val="left"/>
            </w:pPr>
            <w:r>
              <w:rPr>
                <w:rFonts w:ascii="Arial" w:eastAsia="Arial" w:hAnsi="Arial" w:cs="Arial"/>
                <w:sz w:val="18"/>
              </w:rPr>
              <w:t xml:space="preserve">De 0 a 10 puntos. </w:t>
            </w:r>
          </w:p>
          <w:p w14:paraId="041B9D6A" w14:textId="77777777" w:rsidR="00182AB6" w:rsidRDefault="00B71D0D">
            <w:pPr>
              <w:numPr>
                <w:ilvl w:val="0"/>
                <w:numId w:val="50"/>
              </w:numPr>
              <w:spacing w:after="0" w:line="282" w:lineRule="auto"/>
              <w:ind w:right="24" w:hanging="182"/>
              <w:jc w:val="left"/>
            </w:pPr>
            <w:r>
              <w:rPr>
                <w:rFonts w:ascii="Arial" w:eastAsia="Arial" w:hAnsi="Arial" w:cs="Arial"/>
                <w:sz w:val="18"/>
              </w:rPr>
              <w:t xml:space="preserve">Aplicable </w:t>
            </w:r>
            <w:r>
              <w:rPr>
                <w:rFonts w:ascii="Arial" w:eastAsia="Arial" w:hAnsi="Arial" w:cs="Arial"/>
                <w:sz w:val="18"/>
              </w:rPr>
              <w:tab/>
              <w:t xml:space="preserve">a </w:t>
            </w:r>
            <w:r>
              <w:rPr>
                <w:rFonts w:ascii="Arial" w:eastAsia="Arial" w:hAnsi="Arial" w:cs="Arial"/>
                <w:sz w:val="18"/>
              </w:rPr>
              <w:tab/>
              <w:t xml:space="preserve">conceptos </w:t>
            </w:r>
            <w:r>
              <w:rPr>
                <w:rFonts w:ascii="Arial" w:eastAsia="Arial" w:hAnsi="Arial" w:cs="Arial"/>
                <w:sz w:val="18"/>
              </w:rPr>
              <w:tab/>
              <w:t xml:space="preserve">y procedimientos. </w:t>
            </w:r>
          </w:p>
          <w:p w14:paraId="32728DC0" w14:textId="77777777" w:rsidR="00182AB6" w:rsidRDefault="00B71D0D">
            <w:pPr>
              <w:numPr>
                <w:ilvl w:val="0"/>
                <w:numId w:val="50"/>
              </w:numPr>
              <w:spacing w:after="10" w:line="276" w:lineRule="auto"/>
              <w:ind w:right="24" w:hanging="182"/>
              <w:jc w:val="left"/>
            </w:pPr>
            <w:r>
              <w:rPr>
                <w:rFonts w:ascii="Arial" w:eastAsia="Arial" w:hAnsi="Arial" w:cs="Arial"/>
                <w:sz w:val="18"/>
              </w:rPr>
              <w:t xml:space="preserve">Al inicio de cada prueba o ejercicio se define el valor de cada pregunta y/o apartado. </w:t>
            </w:r>
          </w:p>
          <w:p w14:paraId="6FB4D8F6" w14:textId="77777777" w:rsidR="00182AB6" w:rsidRDefault="00B71D0D">
            <w:pPr>
              <w:numPr>
                <w:ilvl w:val="0"/>
                <w:numId w:val="50"/>
              </w:numPr>
              <w:spacing w:after="0" w:line="259" w:lineRule="auto"/>
              <w:ind w:right="24" w:hanging="182"/>
              <w:jc w:val="left"/>
            </w:pPr>
            <w:r>
              <w:rPr>
                <w:rFonts w:ascii="Arial" w:eastAsia="Arial" w:hAnsi="Arial" w:cs="Arial"/>
                <w:sz w:val="18"/>
              </w:rPr>
              <w:t xml:space="preserve">Se debe indicar si los fallos en las preguntas con respuesta cerrada son penalizados. </w:t>
            </w:r>
          </w:p>
        </w:tc>
        <w:tc>
          <w:tcPr>
            <w:tcW w:w="3648" w:type="dxa"/>
            <w:tcBorders>
              <w:top w:val="single" w:sz="4" w:space="0" w:color="000000"/>
              <w:left w:val="single" w:sz="4" w:space="0" w:color="000000"/>
              <w:bottom w:val="single" w:sz="4" w:space="0" w:color="000000"/>
              <w:right w:val="single" w:sz="4" w:space="0" w:color="000000"/>
            </w:tcBorders>
          </w:tcPr>
          <w:p w14:paraId="07F449E2" w14:textId="77777777" w:rsidR="00182AB6" w:rsidRDefault="00B71D0D">
            <w:pPr>
              <w:spacing w:after="12" w:line="275" w:lineRule="auto"/>
              <w:ind w:left="0" w:firstLine="0"/>
              <w:jc w:val="left"/>
            </w:pPr>
            <w:r>
              <w:rPr>
                <w:rFonts w:ascii="Arial" w:eastAsia="Arial" w:hAnsi="Arial" w:cs="Arial"/>
                <w:sz w:val="18"/>
              </w:rPr>
              <w:t xml:space="preserve">Cada pregunta de desarrollo y de resolución de ejercicios prácticos se valora con: </w:t>
            </w:r>
          </w:p>
          <w:p w14:paraId="41C327F6" w14:textId="77777777" w:rsidR="00182AB6" w:rsidRDefault="00B71D0D">
            <w:pPr>
              <w:numPr>
                <w:ilvl w:val="0"/>
                <w:numId w:val="51"/>
              </w:numPr>
              <w:spacing w:after="0" w:line="259" w:lineRule="auto"/>
              <w:ind w:hanging="182"/>
              <w:jc w:val="left"/>
            </w:pPr>
            <w:r>
              <w:rPr>
                <w:rFonts w:ascii="Arial" w:eastAsia="Arial" w:hAnsi="Arial" w:cs="Arial"/>
                <w:b/>
                <w:sz w:val="18"/>
              </w:rPr>
              <w:t>M (mal)</w:t>
            </w:r>
            <w:r>
              <w:rPr>
                <w:rFonts w:ascii="Arial" w:eastAsia="Arial" w:hAnsi="Arial" w:cs="Arial"/>
                <w:sz w:val="18"/>
              </w:rPr>
              <w:t xml:space="preserve"> 0 puntos. </w:t>
            </w:r>
          </w:p>
          <w:p w14:paraId="76E0DF6E" w14:textId="77777777" w:rsidR="00182AB6" w:rsidRDefault="00B71D0D">
            <w:pPr>
              <w:numPr>
                <w:ilvl w:val="0"/>
                <w:numId w:val="51"/>
              </w:numPr>
              <w:spacing w:after="4" w:line="277" w:lineRule="auto"/>
              <w:ind w:hanging="182"/>
              <w:jc w:val="left"/>
            </w:pPr>
            <w:r>
              <w:rPr>
                <w:rFonts w:ascii="Arial" w:eastAsia="Arial" w:hAnsi="Arial" w:cs="Arial"/>
                <w:b/>
                <w:sz w:val="18"/>
              </w:rPr>
              <w:t xml:space="preserve">RM (regular tendente a mal) </w:t>
            </w:r>
            <w:r>
              <w:rPr>
                <w:rFonts w:ascii="Arial" w:eastAsia="Arial" w:hAnsi="Arial" w:cs="Arial"/>
                <w:sz w:val="18"/>
              </w:rPr>
              <w:t xml:space="preserve">¼ del valor asignado. </w:t>
            </w:r>
          </w:p>
          <w:p w14:paraId="2BE881B6" w14:textId="77777777" w:rsidR="00182AB6" w:rsidRDefault="00B71D0D">
            <w:pPr>
              <w:numPr>
                <w:ilvl w:val="0"/>
                <w:numId w:val="51"/>
              </w:numPr>
              <w:spacing w:after="0" w:line="259" w:lineRule="auto"/>
              <w:ind w:hanging="182"/>
              <w:jc w:val="left"/>
            </w:pPr>
            <w:r>
              <w:rPr>
                <w:rFonts w:ascii="Arial" w:eastAsia="Arial" w:hAnsi="Arial" w:cs="Arial"/>
                <w:b/>
                <w:sz w:val="18"/>
              </w:rPr>
              <w:t>R (regular)</w:t>
            </w:r>
            <w:r>
              <w:rPr>
                <w:rFonts w:ascii="Arial" w:eastAsia="Arial" w:hAnsi="Arial" w:cs="Arial"/>
                <w:sz w:val="18"/>
              </w:rPr>
              <w:t xml:space="preserve"> mitad del valor asignado. </w:t>
            </w:r>
          </w:p>
          <w:p w14:paraId="11C4FB9C" w14:textId="77777777" w:rsidR="00182AB6" w:rsidRDefault="00B71D0D">
            <w:pPr>
              <w:numPr>
                <w:ilvl w:val="0"/>
                <w:numId w:val="51"/>
              </w:numPr>
              <w:spacing w:after="4" w:line="277" w:lineRule="auto"/>
              <w:ind w:hanging="182"/>
              <w:jc w:val="left"/>
            </w:pPr>
            <w:r>
              <w:rPr>
                <w:rFonts w:ascii="Arial" w:eastAsia="Arial" w:hAnsi="Arial" w:cs="Arial"/>
                <w:b/>
                <w:sz w:val="18"/>
              </w:rPr>
              <w:t xml:space="preserve">RB (regular tendente a bien) </w:t>
            </w:r>
            <w:r>
              <w:rPr>
                <w:rFonts w:ascii="Arial" w:eastAsia="Arial" w:hAnsi="Arial" w:cs="Arial"/>
                <w:sz w:val="18"/>
              </w:rPr>
              <w:t xml:space="preserve">¾ del valor asignado. </w:t>
            </w:r>
          </w:p>
          <w:p w14:paraId="4CF55701" w14:textId="77777777" w:rsidR="00182AB6" w:rsidRDefault="00B71D0D">
            <w:pPr>
              <w:numPr>
                <w:ilvl w:val="0"/>
                <w:numId w:val="51"/>
              </w:numPr>
              <w:spacing w:after="0" w:line="259" w:lineRule="auto"/>
              <w:ind w:hanging="182"/>
              <w:jc w:val="left"/>
            </w:pPr>
            <w:r>
              <w:rPr>
                <w:rFonts w:ascii="Arial" w:eastAsia="Arial" w:hAnsi="Arial" w:cs="Arial"/>
                <w:b/>
                <w:sz w:val="18"/>
              </w:rPr>
              <w:t>B (bien)</w:t>
            </w:r>
            <w:r>
              <w:rPr>
                <w:rFonts w:ascii="Arial" w:eastAsia="Arial" w:hAnsi="Arial" w:cs="Arial"/>
                <w:sz w:val="18"/>
              </w:rPr>
              <w:t xml:space="preserve"> totalidad del valor de la pregunta. </w:t>
            </w:r>
          </w:p>
          <w:p w14:paraId="7B179834" w14:textId="77777777" w:rsidR="00182AB6" w:rsidRDefault="00B71D0D">
            <w:pPr>
              <w:spacing w:after="13" w:line="259" w:lineRule="auto"/>
              <w:ind w:left="72" w:firstLine="0"/>
              <w:jc w:val="left"/>
            </w:pPr>
            <w:r>
              <w:rPr>
                <w:rFonts w:ascii="Arial" w:eastAsia="Arial" w:hAnsi="Arial" w:cs="Arial"/>
                <w:sz w:val="18"/>
              </w:rPr>
              <w:t xml:space="preserve"> </w:t>
            </w:r>
          </w:p>
          <w:p w14:paraId="5336F0BC" w14:textId="77777777" w:rsidR="00182AB6" w:rsidRDefault="00B71D0D">
            <w:pPr>
              <w:spacing w:after="6" w:line="275" w:lineRule="auto"/>
              <w:ind w:left="0" w:firstLine="0"/>
              <w:jc w:val="left"/>
            </w:pPr>
            <w:r>
              <w:rPr>
                <w:rFonts w:ascii="Arial" w:eastAsia="Arial" w:hAnsi="Arial" w:cs="Arial"/>
                <w:sz w:val="18"/>
              </w:rPr>
              <w:t xml:space="preserve">Cada pregunta con respuesta cerrada (test) se valora con: </w:t>
            </w:r>
          </w:p>
          <w:p w14:paraId="7DBE4139" w14:textId="77777777" w:rsidR="00182AB6" w:rsidRDefault="00B71D0D">
            <w:pPr>
              <w:numPr>
                <w:ilvl w:val="0"/>
                <w:numId w:val="51"/>
              </w:numPr>
              <w:spacing w:after="0" w:line="259" w:lineRule="auto"/>
              <w:ind w:hanging="182"/>
              <w:jc w:val="left"/>
            </w:pPr>
            <w:r>
              <w:rPr>
                <w:rFonts w:ascii="Arial" w:eastAsia="Arial" w:hAnsi="Arial" w:cs="Arial"/>
                <w:b/>
                <w:sz w:val="18"/>
              </w:rPr>
              <w:t>B (bien)</w:t>
            </w:r>
            <w:r>
              <w:rPr>
                <w:rFonts w:ascii="Arial" w:eastAsia="Arial" w:hAnsi="Arial" w:cs="Arial"/>
                <w:sz w:val="18"/>
              </w:rPr>
              <w:t xml:space="preserve"> totalidad del valor de la pregunta. </w:t>
            </w:r>
          </w:p>
          <w:p w14:paraId="06D91B40" w14:textId="77777777" w:rsidR="00182AB6" w:rsidRDefault="00B71D0D">
            <w:pPr>
              <w:spacing w:after="0" w:line="259" w:lineRule="auto"/>
              <w:ind w:left="72" w:firstLine="0"/>
              <w:jc w:val="left"/>
            </w:pPr>
            <w:r>
              <w:rPr>
                <w:rFonts w:ascii="Arial" w:eastAsia="Arial" w:hAnsi="Arial" w:cs="Arial"/>
                <w:b/>
                <w:sz w:val="18"/>
              </w:rPr>
              <w:t>M (mal)</w:t>
            </w:r>
            <w:r>
              <w:rPr>
                <w:rFonts w:ascii="Arial" w:eastAsia="Arial" w:hAnsi="Arial" w:cs="Arial"/>
                <w:sz w:val="18"/>
              </w:rPr>
              <w:t xml:space="preserve"> 0 puntos. </w:t>
            </w:r>
          </w:p>
        </w:tc>
      </w:tr>
      <w:tr w:rsidR="00182AB6" w14:paraId="04BDBB62" w14:textId="77777777">
        <w:trPr>
          <w:trHeight w:val="3865"/>
        </w:trPr>
        <w:tc>
          <w:tcPr>
            <w:tcW w:w="2088" w:type="dxa"/>
            <w:tcBorders>
              <w:top w:val="single" w:sz="4" w:space="0" w:color="000000"/>
              <w:left w:val="single" w:sz="4" w:space="0" w:color="000000"/>
              <w:bottom w:val="single" w:sz="4" w:space="0" w:color="000000"/>
              <w:right w:val="single" w:sz="4" w:space="0" w:color="000000"/>
            </w:tcBorders>
          </w:tcPr>
          <w:p w14:paraId="102CC00A" w14:textId="77777777" w:rsidR="00182AB6" w:rsidRDefault="00B71D0D">
            <w:pPr>
              <w:spacing w:after="0" w:line="269" w:lineRule="auto"/>
              <w:ind w:left="71" w:right="97" w:firstLine="0"/>
            </w:pPr>
            <w:r>
              <w:rPr>
                <w:rFonts w:ascii="Calibri" w:eastAsia="Calibri" w:hAnsi="Calibri" w:cs="Calibri"/>
                <w:sz w:val="18"/>
              </w:rPr>
              <w:t>Pruebas prácticas:</w:t>
            </w:r>
            <w:r>
              <w:rPr>
                <w:rFonts w:ascii="Calibri" w:eastAsia="Calibri" w:hAnsi="Calibri" w:cs="Calibri"/>
                <w:b/>
                <w:sz w:val="18"/>
              </w:rPr>
              <w:t xml:space="preserve"> </w:t>
            </w:r>
            <w:r>
              <w:rPr>
                <w:rFonts w:ascii="Arial" w:eastAsia="Arial" w:hAnsi="Arial" w:cs="Arial"/>
                <w:sz w:val="18"/>
              </w:rPr>
              <w:t xml:space="preserve">Consiste en el diseño, solución, realización y simulación de ejercicios propuestos. De cada uno se realizará una memoria según tipo propuesto. </w:t>
            </w:r>
          </w:p>
          <w:p w14:paraId="1FCFECAB" w14:textId="77777777" w:rsidR="00182AB6" w:rsidRDefault="00B71D0D">
            <w:pPr>
              <w:spacing w:after="14" w:line="259" w:lineRule="auto"/>
              <w:ind w:left="71" w:firstLine="0"/>
              <w:jc w:val="left"/>
            </w:pPr>
            <w:r>
              <w:rPr>
                <w:rFonts w:ascii="Arial" w:eastAsia="Arial" w:hAnsi="Arial" w:cs="Arial"/>
                <w:sz w:val="18"/>
              </w:rPr>
              <w:t xml:space="preserve"> </w:t>
            </w:r>
          </w:p>
          <w:p w14:paraId="06B715F8" w14:textId="77777777" w:rsidR="00182AB6" w:rsidRDefault="00B71D0D">
            <w:pPr>
              <w:spacing w:after="0" w:line="259" w:lineRule="auto"/>
              <w:ind w:left="71" w:firstLine="0"/>
              <w:jc w:val="left"/>
            </w:pPr>
            <w:r>
              <w:rPr>
                <w:rFonts w:ascii="Arial" w:eastAsia="Arial" w:hAnsi="Arial" w:cs="Arial"/>
                <w:sz w:val="18"/>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38D28743" w14:textId="77777777" w:rsidR="00182AB6" w:rsidRDefault="00B71D0D">
            <w:pPr>
              <w:numPr>
                <w:ilvl w:val="0"/>
                <w:numId w:val="52"/>
              </w:numPr>
              <w:spacing w:after="0" w:line="259" w:lineRule="auto"/>
              <w:ind w:right="59" w:firstLine="0"/>
              <w:jc w:val="left"/>
            </w:pPr>
            <w:r>
              <w:rPr>
                <w:rFonts w:ascii="Arial" w:eastAsia="Arial" w:hAnsi="Arial" w:cs="Arial"/>
                <w:sz w:val="18"/>
              </w:rPr>
              <w:t xml:space="preserve">De 0 a 10 puntos. </w:t>
            </w:r>
          </w:p>
          <w:p w14:paraId="7F9BE9B5" w14:textId="77777777" w:rsidR="00182AB6" w:rsidRDefault="00B71D0D">
            <w:pPr>
              <w:numPr>
                <w:ilvl w:val="0"/>
                <w:numId w:val="52"/>
              </w:numPr>
              <w:spacing w:after="13" w:line="274" w:lineRule="auto"/>
              <w:ind w:right="59" w:firstLine="0"/>
              <w:jc w:val="left"/>
            </w:pPr>
            <w:r>
              <w:rPr>
                <w:rFonts w:ascii="Arial" w:eastAsia="Arial" w:hAnsi="Arial" w:cs="Arial"/>
                <w:sz w:val="18"/>
              </w:rPr>
              <w:t xml:space="preserve">Para evaluar los contenidos se tendrá presente: elementos utilizados, la solución planteada, simbología, diagramas, etc. </w:t>
            </w:r>
          </w:p>
          <w:p w14:paraId="1B61B2D3" w14:textId="77777777" w:rsidR="00182AB6" w:rsidRDefault="00B71D0D">
            <w:pPr>
              <w:numPr>
                <w:ilvl w:val="0"/>
                <w:numId w:val="52"/>
              </w:numPr>
              <w:spacing w:after="7" w:line="274" w:lineRule="auto"/>
              <w:ind w:right="59" w:firstLine="0"/>
              <w:jc w:val="left"/>
            </w:pPr>
            <w:r>
              <w:rPr>
                <w:rFonts w:ascii="Arial" w:eastAsia="Arial" w:hAnsi="Arial" w:cs="Arial"/>
                <w:sz w:val="18"/>
              </w:rPr>
              <w:t xml:space="preserve">Para evaluar los procedimientos se tendrá presente: proceso seguido, medios utilizados, esquemas, memorias. </w:t>
            </w:r>
          </w:p>
          <w:p w14:paraId="0E161C0D" w14:textId="77777777" w:rsidR="00182AB6" w:rsidRDefault="00B71D0D">
            <w:pPr>
              <w:numPr>
                <w:ilvl w:val="0"/>
                <w:numId w:val="52"/>
              </w:numPr>
              <w:spacing w:after="0" w:line="259" w:lineRule="auto"/>
              <w:ind w:right="59" w:firstLine="0"/>
              <w:jc w:val="left"/>
            </w:pPr>
            <w:r>
              <w:rPr>
                <w:rFonts w:ascii="Arial" w:eastAsia="Arial" w:hAnsi="Arial" w:cs="Arial"/>
                <w:sz w:val="18"/>
              </w:rPr>
              <w:t xml:space="preserve">Para evaluar la actitud se tendrá presente: orden, limpieza, seguimiento de las normas de seguridad, trabajo en equipo, tiempo empleado, respeto y puntualidad en la entrega. </w:t>
            </w:r>
          </w:p>
        </w:tc>
        <w:tc>
          <w:tcPr>
            <w:tcW w:w="3648" w:type="dxa"/>
            <w:tcBorders>
              <w:top w:val="single" w:sz="4" w:space="0" w:color="000000"/>
              <w:left w:val="single" w:sz="4" w:space="0" w:color="000000"/>
              <w:bottom w:val="single" w:sz="4" w:space="0" w:color="000000"/>
              <w:right w:val="single" w:sz="4" w:space="0" w:color="000000"/>
            </w:tcBorders>
          </w:tcPr>
          <w:p w14:paraId="013ED892" w14:textId="77777777" w:rsidR="00182AB6" w:rsidRDefault="00B71D0D">
            <w:pPr>
              <w:spacing w:after="41" w:line="259" w:lineRule="auto"/>
              <w:ind w:left="72" w:firstLine="0"/>
              <w:jc w:val="left"/>
            </w:pPr>
            <w:r>
              <w:rPr>
                <w:rFonts w:ascii="Calibri" w:eastAsia="Calibri" w:hAnsi="Calibri" w:cs="Calibri"/>
                <w:sz w:val="20"/>
              </w:rPr>
              <w:t xml:space="preserve">Las prácticas estarán divididas en parte </w:t>
            </w:r>
          </w:p>
          <w:p w14:paraId="63071534" w14:textId="77777777" w:rsidR="00182AB6" w:rsidRDefault="00B71D0D">
            <w:pPr>
              <w:spacing w:after="63" w:line="259" w:lineRule="auto"/>
              <w:ind w:left="72" w:firstLine="0"/>
              <w:jc w:val="left"/>
            </w:pPr>
            <w:r>
              <w:rPr>
                <w:rFonts w:ascii="Calibri" w:eastAsia="Calibri" w:hAnsi="Calibri" w:cs="Calibri"/>
                <w:sz w:val="20"/>
              </w:rPr>
              <w:t>OBLIGATORIA y parte OPCIONAL</w:t>
            </w:r>
            <w:r>
              <w:rPr>
                <w:sz w:val="20"/>
              </w:rPr>
              <w:t xml:space="preserve"> </w:t>
            </w:r>
          </w:p>
          <w:p w14:paraId="21C566A0" w14:textId="77777777" w:rsidR="00182AB6" w:rsidRDefault="00B71D0D">
            <w:pPr>
              <w:numPr>
                <w:ilvl w:val="0"/>
                <w:numId w:val="53"/>
              </w:numPr>
              <w:spacing w:after="44" w:line="273" w:lineRule="auto"/>
              <w:ind w:right="51" w:hanging="360"/>
            </w:pPr>
            <w:r>
              <w:rPr>
                <w:rFonts w:ascii="Calibri" w:eastAsia="Calibri" w:hAnsi="Calibri" w:cs="Calibri"/>
                <w:sz w:val="20"/>
              </w:rPr>
              <w:t xml:space="preserve">La parte OBLIGATORIAS se valorarán con 5 puntos siempre que esté realizado el montaje y la memoria correctamente </w:t>
            </w:r>
          </w:p>
          <w:p w14:paraId="2CFEDB4C" w14:textId="77777777" w:rsidR="00182AB6" w:rsidRDefault="00B71D0D">
            <w:pPr>
              <w:numPr>
                <w:ilvl w:val="0"/>
                <w:numId w:val="53"/>
              </w:numPr>
              <w:spacing w:after="0" w:line="259" w:lineRule="auto"/>
              <w:ind w:right="51" w:hanging="360"/>
            </w:pPr>
            <w:r>
              <w:rPr>
                <w:rFonts w:ascii="Calibri" w:eastAsia="Calibri" w:hAnsi="Calibri" w:cs="Calibri"/>
                <w:sz w:val="20"/>
              </w:rPr>
              <w:t xml:space="preserve">La parte OPCIONAL se valorará hasta </w:t>
            </w:r>
          </w:p>
          <w:p w14:paraId="482FBDEA" w14:textId="77777777" w:rsidR="00182AB6" w:rsidRDefault="00B71D0D">
            <w:pPr>
              <w:spacing w:after="0" w:line="259" w:lineRule="auto"/>
              <w:ind w:left="542" w:firstLine="0"/>
              <w:jc w:val="left"/>
            </w:pPr>
            <w:r>
              <w:rPr>
                <w:rFonts w:ascii="Calibri" w:eastAsia="Calibri" w:hAnsi="Calibri" w:cs="Calibri"/>
                <w:sz w:val="20"/>
              </w:rPr>
              <w:t xml:space="preserve">5 puntos </w:t>
            </w:r>
          </w:p>
          <w:p w14:paraId="6A958289" w14:textId="77777777" w:rsidR="00182AB6" w:rsidRDefault="00B71D0D">
            <w:pPr>
              <w:spacing w:after="0" w:line="259" w:lineRule="auto"/>
              <w:ind w:left="72" w:firstLine="0"/>
              <w:jc w:val="left"/>
            </w:pPr>
            <w:r>
              <w:rPr>
                <w:rFonts w:ascii="Arial" w:eastAsia="Arial" w:hAnsi="Arial" w:cs="Arial"/>
                <w:sz w:val="18"/>
              </w:rPr>
              <w:t xml:space="preserve"> </w:t>
            </w:r>
          </w:p>
        </w:tc>
      </w:tr>
      <w:tr w:rsidR="00182AB6" w14:paraId="170863AD" w14:textId="77777777">
        <w:trPr>
          <w:trHeight w:val="2867"/>
        </w:trPr>
        <w:tc>
          <w:tcPr>
            <w:tcW w:w="2088" w:type="dxa"/>
            <w:tcBorders>
              <w:top w:val="single" w:sz="4" w:space="0" w:color="000000"/>
              <w:left w:val="single" w:sz="4" w:space="0" w:color="000000"/>
              <w:bottom w:val="single" w:sz="4" w:space="0" w:color="000000"/>
              <w:right w:val="single" w:sz="4" w:space="0" w:color="000000"/>
            </w:tcBorders>
          </w:tcPr>
          <w:p w14:paraId="7DCA4A82" w14:textId="77777777" w:rsidR="00182AB6" w:rsidRDefault="00B71D0D">
            <w:pPr>
              <w:spacing w:after="0" w:line="259" w:lineRule="auto"/>
              <w:ind w:left="71" w:firstLine="0"/>
              <w:jc w:val="left"/>
            </w:pPr>
            <w:r>
              <w:rPr>
                <w:rFonts w:ascii="Calibri" w:eastAsia="Calibri" w:hAnsi="Calibri" w:cs="Calibri"/>
                <w:sz w:val="18"/>
              </w:rPr>
              <w:t>Trabajo clase:</w:t>
            </w:r>
            <w:r>
              <w:rPr>
                <w:rFonts w:ascii="Calibri" w:eastAsia="Calibri" w:hAnsi="Calibri" w:cs="Calibri"/>
                <w:b/>
                <w:sz w:val="18"/>
              </w:rPr>
              <w:t xml:space="preserve"> </w:t>
            </w:r>
          </w:p>
          <w:p w14:paraId="54994800" w14:textId="77777777" w:rsidR="00182AB6" w:rsidRDefault="00B71D0D">
            <w:pPr>
              <w:spacing w:after="0" w:line="259" w:lineRule="auto"/>
              <w:ind w:left="71" w:firstLine="0"/>
              <w:jc w:val="left"/>
            </w:pPr>
            <w:r>
              <w:rPr>
                <w:rFonts w:ascii="Arial" w:eastAsia="Arial" w:hAnsi="Arial" w:cs="Arial"/>
                <w:sz w:val="18"/>
              </w:rPr>
              <w:t xml:space="preserve">Consiste en observar al alumnado y recoger datos para valorar su actitud ante el módulo, realización de las actividades propuestas, respeto a los medios, compañeros, profesor, etc., y asistencia a clase. </w:t>
            </w:r>
          </w:p>
        </w:tc>
        <w:tc>
          <w:tcPr>
            <w:tcW w:w="2799" w:type="dxa"/>
            <w:tcBorders>
              <w:top w:val="single" w:sz="4" w:space="0" w:color="000000"/>
              <w:left w:val="single" w:sz="4" w:space="0" w:color="000000"/>
              <w:bottom w:val="single" w:sz="4" w:space="0" w:color="000000"/>
              <w:right w:val="single" w:sz="4" w:space="0" w:color="000000"/>
            </w:tcBorders>
          </w:tcPr>
          <w:p w14:paraId="176BFBB3" w14:textId="77777777" w:rsidR="00182AB6" w:rsidRDefault="00B71D0D">
            <w:pPr>
              <w:numPr>
                <w:ilvl w:val="0"/>
                <w:numId w:val="54"/>
              </w:numPr>
              <w:spacing w:after="0" w:line="277" w:lineRule="auto"/>
              <w:ind w:right="121" w:hanging="182"/>
            </w:pPr>
            <w:r>
              <w:rPr>
                <w:rFonts w:ascii="Arial" w:eastAsia="Arial" w:hAnsi="Arial" w:cs="Arial"/>
                <w:sz w:val="18"/>
              </w:rPr>
              <w:t xml:space="preserve">La observación será continua y su resultado se registrará en el </w:t>
            </w:r>
          </w:p>
          <w:p w14:paraId="24A3B162" w14:textId="77777777" w:rsidR="00182AB6" w:rsidRDefault="00B71D0D">
            <w:pPr>
              <w:spacing w:after="13" w:line="259" w:lineRule="auto"/>
              <w:ind w:left="182" w:firstLine="0"/>
              <w:jc w:val="left"/>
            </w:pPr>
            <w:r>
              <w:rPr>
                <w:rFonts w:ascii="Arial" w:eastAsia="Arial" w:hAnsi="Arial" w:cs="Arial"/>
                <w:sz w:val="18"/>
              </w:rPr>
              <w:t xml:space="preserve">cuaderno de módulo </w:t>
            </w:r>
          </w:p>
          <w:p w14:paraId="36D8CEA6" w14:textId="77777777" w:rsidR="00182AB6" w:rsidRDefault="00B71D0D">
            <w:pPr>
              <w:spacing w:after="20" w:line="259" w:lineRule="auto"/>
              <w:ind w:left="182" w:firstLine="0"/>
              <w:jc w:val="left"/>
            </w:pPr>
            <w:r>
              <w:rPr>
                <w:rFonts w:ascii="Arial" w:eastAsia="Arial" w:hAnsi="Arial" w:cs="Arial"/>
                <w:sz w:val="18"/>
              </w:rPr>
              <w:t xml:space="preserve"> </w:t>
            </w:r>
          </w:p>
          <w:p w14:paraId="367C8C2C" w14:textId="77777777" w:rsidR="00182AB6" w:rsidRDefault="00B71D0D">
            <w:pPr>
              <w:numPr>
                <w:ilvl w:val="0"/>
                <w:numId w:val="54"/>
              </w:numPr>
              <w:spacing w:after="0" w:line="259" w:lineRule="auto"/>
              <w:ind w:right="121" w:hanging="182"/>
            </w:pPr>
            <w:r>
              <w:rPr>
                <w:rFonts w:ascii="Arial" w:eastAsia="Arial" w:hAnsi="Arial" w:cs="Arial"/>
                <w:sz w:val="18"/>
              </w:rPr>
              <w:t xml:space="preserve">Si se detectan actitudes puntuales de carácter negativo se anotarán y serán tenidas en cuenta.  </w:t>
            </w:r>
          </w:p>
        </w:tc>
        <w:tc>
          <w:tcPr>
            <w:tcW w:w="3648" w:type="dxa"/>
            <w:tcBorders>
              <w:top w:val="single" w:sz="4" w:space="0" w:color="000000"/>
              <w:left w:val="single" w:sz="4" w:space="0" w:color="000000"/>
              <w:bottom w:val="single" w:sz="4" w:space="0" w:color="000000"/>
              <w:right w:val="single" w:sz="4" w:space="0" w:color="000000"/>
            </w:tcBorders>
          </w:tcPr>
          <w:p w14:paraId="631A53F7" w14:textId="77777777" w:rsidR="00182AB6" w:rsidRDefault="00B71D0D">
            <w:pPr>
              <w:spacing w:after="19" w:line="259" w:lineRule="auto"/>
              <w:ind w:left="72" w:firstLine="0"/>
              <w:jc w:val="left"/>
            </w:pPr>
            <w:r>
              <w:rPr>
                <w:rFonts w:ascii="Arial" w:eastAsia="Arial" w:hAnsi="Arial" w:cs="Arial"/>
                <w:sz w:val="18"/>
              </w:rPr>
              <w:t xml:space="preserve">Las observaciones se valorarán </w:t>
            </w:r>
          </w:p>
          <w:p w14:paraId="04141EB9" w14:textId="77777777" w:rsidR="00182AB6" w:rsidRDefault="00B71D0D">
            <w:pPr>
              <w:numPr>
                <w:ilvl w:val="0"/>
                <w:numId w:val="55"/>
              </w:numPr>
              <w:spacing w:after="12" w:line="273" w:lineRule="auto"/>
              <w:ind w:right="47" w:hanging="360"/>
            </w:pPr>
            <w:r>
              <w:rPr>
                <w:rFonts w:ascii="Arial" w:eastAsia="Arial" w:hAnsi="Arial" w:cs="Arial"/>
                <w:sz w:val="18"/>
              </w:rPr>
              <w:t xml:space="preserve">Se anotará con </w:t>
            </w:r>
            <w:r>
              <w:rPr>
                <w:rFonts w:ascii="Arial" w:eastAsia="Arial" w:hAnsi="Arial" w:cs="Arial"/>
                <w:b/>
                <w:sz w:val="18"/>
              </w:rPr>
              <w:t>R</w:t>
            </w:r>
            <w:r>
              <w:rPr>
                <w:rFonts w:ascii="Arial" w:eastAsia="Arial" w:hAnsi="Arial" w:cs="Arial"/>
                <w:sz w:val="18"/>
              </w:rPr>
              <w:t xml:space="preserve"> las actividades propuestas en clase realizadas por el alumno (se incluye R+ y R- según grado de realización) </w:t>
            </w:r>
          </w:p>
          <w:p w14:paraId="12EB5994" w14:textId="77777777" w:rsidR="00182AB6" w:rsidRDefault="00B71D0D">
            <w:pPr>
              <w:numPr>
                <w:ilvl w:val="0"/>
                <w:numId w:val="55"/>
              </w:numPr>
              <w:spacing w:after="5" w:line="276" w:lineRule="auto"/>
              <w:ind w:right="47" w:hanging="360"/>
            </w:pPr>
            <w:r>
              <w:rPr>
                <w:rFonts w:ascii="Arial" w:eastAsia="Arial" w:hAnsi="Arial" w:cs="Arial"/>
                <w:b/>
                <w:sz w:val="18"/>
              </w:rPr>
              <w:t xml:space="preserve">P (positivo): </w:t>
            </w:r>
            <w:r>
              <w:rPr>
                <w:rFonts w:ascii="Arial" w:eastAsia="Arial" w:hAnsi="Arial" w:cs="Arial"/>
                <w:sz w:val="18"/>
              </w:rPr>
              <w:t xml:space="preserve">suma puntos en la evaluación. Por ejemplo, salir a la pizarra a realizar un ejercicio. </w:t>
            </w:r>
          </w:p>
          <w:p w14:paraId="69D84959" w14:textId="77777777" w:rsidR="00182AB6" w:rsidRDefault="00B71D0D">
            <w:pPr>
              <w:numPr>
                <w:ilvl w:val="0"/>
                <w:numId w:val="55"/>
              </w:numPr>
              <w:spacing w:after="0" w:line="277" w:lineRule="auto"/>
              <w:ind w:right="47" w:hanging="360"/>
            </w:pPr>
            <w:r>
              <w:rPr>
                <w:rFonts w:ascii="Arial" w:eastAsia="Arial" w:hAnsi="Arial" w:cs="Arial"/>
                <w:b/>
                <w:sz w:val="18"/>
              </w:rPr>
              <w:t>N (negativo):</w:t>
            </w:r>
            <w:r>
              <w:rPr>
                <w:rFonts w:ascii="Arial" w:eastAsia="Arial" w:hAnsi="Arial" w:cs="Arial"/>
                <w:sz w:val="18"/>
              </w:rPr>
              <w:t xml:space="preserve"> 0 puntos en la evaluación según el peso establecido. </w:t>
            </w:r>
          </w:p>
          <w:p w14:paraId="2982B938" w14:textId="77777777" w:rsidR="00182AB6" w:rsidRDefault="00B71D0D">
            <w:pPr>
              <w:spacing w:after="0" w:line="259" w:lineRule="auto"/>
              <w:ind w:left="72" w:firstLine="0"/>
              <w:jc w:val="left"/>
            </w:pPr>
            <w:r>
              <w:rPr>
                <w:rFonts w:ascii="Arial" w:eastAsia="Arial" w:hAnsi="Arial" w:cs="Arial"/>
                <w:sz w:val="18"/>
              </w:rPr>
              <w:t xml:space="preserve"> </w:t>
            </w:r>
          </w:p>
        </w:tc>
      </w:tr>
      <w:tr w:rsidR="00182AB6" w14:paraId="5E1729CE" w14:textId="77777777">
        <w:trPr>
          <w:trHeight w:val="2430"/>
        </w:trPr>
        <w:tc>
          <w:tcPr>
            <w:tcW w:w="2088" w:type="dxa"/>
            <w:tcBorders>
              <w:top w:val="single" w:sz="4" w:space="0" w:color="000000"/>
              <w:left w:val="single" w:sz="4" w:space="0" w:color="000000"/>
              <w:bottom w:val="single" w:sz="4" w:space="0" w:color="000000"/>
              <w:right w:val="single" w:sz="4" w:space="0" w:color="000000"/>
            </w:tcBorders>
          </w:tcPr>
          <w:p w14:paraId="37E49E84" w14:textId="77777777" w:rsidR="00182AB6" w:rsidRDefault="00B71D0D">
            <w:pPr>
              <w:spacing w:after="39" w:line="238" w:lineRule="auto"/>
              <w:ind w:left="71" w:right="7" w:firstLine="0"/>
              <w:jc w:val="left"/>
            </w:pPr>
            <w:r>
              <w:rPr>
                <w:rFonts w:ascii="Calibri" w:eastAsia="Calibri" w:hAnsi="Calibri" w:cs="Calibri"/>
                <w:sz w:val="18"/>
              </w:rPr>
              <w:lastRenderedPageBreak/>
              <w:t>Trabajo con Exposición oral:</w:t>
            </w:r>
            <w:r>
              <w:rPr>
                <w:rFonts w:ascii="Calibri" w:eastAsia="Calibri" w:hAnsi="Calibri" w:cs="Calibri"/>
                <w:b/>
                <w:sz w:val="18"/>
              </w:rPr>
              <w:t xml:space="preserve"> </w:t>
            </w:r>
          </w:p>
          <w:p w14:paraId="58A21068" w14:textId="77777777" w:rsidR="00182AB6" w:rsidRDefault="00B71D0D">
            <w:pPr>
              <w:spacing w:after="0" w:line="259" w:lineRule="auto"/>
              <w:ind w:left="71" w:firstLine="0"/>
              <w:jc w:val="left"/>
            </w:pPr>
            <w:r>
              <w:rPr>
                <w:rFonts w:ascii="Calibri" w:eastAsia="Calibri" w:hAnsi="Calibri" w:cs="Calibri"/>
                <w:color w:val="1F4D78"/>
                <w:sz w:val="18"/>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5C5C598B" w14:textId="77777777" w:rsidR="00182AB6" w:rsidRDefault="00B71D0D">
            <w:pPr>
              <w:numPr>
                <w:ilvl w:val="0"/>
                <w:numId w:val="56"/>
              </w:numPr>
              <w:spacing w:after="0" w:line="259" w:lineRule="auto"/>
              <w:ind w:right="59" w:firstLine="0"/>
              <w:jc w:val="left"/>
            </w:pPr>
            <w:r>
              <w:rPr>
                <w:rFonts w:ascii="Arial" w:eastAsia="Arial" w:hAnsi="Arial" w:cs="Arial"/>
                <w:sz w:val="18"/>
              </w:rPr>
              <w:t xml:space="preserve">De 0 a 10 puntos. </w:t>
            </w:r>
          </w:p>
          <w:p w14:paraId="5DE41BAF" w14:textId="77777777" w:rsidR="00182AB6" w:rsidRDefault="00B71D0D">
            <w:pPr>
              <w:numPr>
                <w:ilvl w:val="0"/>
                <w:numId w:val="56"/>
              </w:numPr>
              <w:spacing w:after="0" w:line="259" w:lineRule="auto"/>
              <w:ind w:right="59" w:firstLine="0"/>
              <w:jc w:val="left"/>
            </w:pPr>
            <w:r>
              <w:rPr>
                <w:rFonts w:ascii="Arial" w:eastAsia="Arial" w:hAnsi="Arial" w:cs="Arial"/>
                <w:sz w:val="18"/>
              </w:rPr>
              <w:t xml:space="preserve">Para evaluar los contenidos se tendrá presente: elementos utilizados, la solución planteada, simbología, diagramas, etc. </w:t>
            </w:r>
            <w:r>
              <w:rPr>
                <w:rFonts w:ascii="Segoe UI Symbol" w:eastAsia="Segoe UI Symbol" w:hAnsi="Segoe UI Symbol" w:cs="Segoe UI Symbol"/>
                <w:sz w:val="18"/>
              </w:rPr>
              <w:t></w:t>
            </w:r>
            <w:r>
              <w:rPr>
                <w:rFonts w:ascii="Arial" w:eastAsia="Arial" w:hAnsi="Arial" w:cs="Arial"/>
                <w:sz w:val="18"/>
              </w:rPr>
              <w:t xml:space="preserve"> </w:t>
            </w:r>
            <w:r>
              <w:rPr>
                <w:rFonts w:ascii="Arial" w:eastAsia="Arial" w:hAnsi="Arial" w:cs="Arial"/>
                <w:sz w:val="18"/>
              </w:rPr>
              <w:tab/>
              <w:t xml:space="preserve">Para evaluar los procedimientos se tendrá presente: utilización de lenguaje técnico, claridad en la exposición,  </w:t>
            </w:r>
          </w:p>
        </w:tc>
        <w:tc>
          <w:tcPr>
            <w:tcW w:w="3648" w:type="dxa"/>
            <w:tcBorders>
              <w:top w:val="single" w:sz="4" w:space="0" w:color="000000"/>
              <w:left w:val="single" w:sz="4" w:space="0" w:color="000000"/>
              <w:bottom w:val="single" w:sz="4" w:space="0" w:color="000000"/>
              <w:right w:val="single" w:sz="4" w:space="0" w:color="000000"/>
            </w:tcBorders>
          </w:tcPr>
          <w:p w14:paraId="130701E3" w14:textId="77777777" w:rsidR="00182AB6" w:rsidRDefault="00B71D0D">
            <w:pPr>
              <w:spacing w:after="1" w:line="275" w:lineRule="auto"/>
              <w:ind w:left="72" w:firstLine="0"/>
              <w:jc w:val="left"/>
            </w:pPr>
            <w:r>
              <w:rPr>
                <w:rFonts w:ascii="Arial" w:eastAsia="Arial" w:hAnsi="Arial" w:cs="Arial"/>
                <w:sz w:val="18"/>
              </w:rPr>
              <w:t xml:space="preserve">El trabajo con exposición oral se valorará de la siguiente manera: </w:t>
            </w:r>
          </w:p>
          <w:p w14:paraId="0EE017DE" w14:textId="77777777" w:rsidR="00182AB6" w:rsidRDefault="00B71D0D">
            <w:pPr>
              <w:spacing w:after="19" w:line="259" w:lineRule="auto"/>
              <w:ind w:left="542" w:firstLine="0"/>
              <w:jc w:val="left"/>
            </w:pPr>
            <w:r>
              <w:rPr>
                <w:rFonts w:ascii="Arial" w:eastAsia="Arial" w:hAnsi="Arial" w:cs="Arial"/>
                <w:sz w:val="18"/>
              </w:rPr>
              <w:t xml:space="preserve"> </w:t>
            </w:r>
          </w:p>
          <w:p w14:paraId="46004E2E" w14:textId="77777777" w:rsidR="00182AB6" w:rsidRDefault="00B71D0D">
            <w:pPr>
              <w:numPr>
                <w:ilvl w:val="0"/>
                <w:numId w:val="57"/>
              </w:numPr>
              <w:spacing w:after="5" w:line="281" w:lineRule="auto"/>
              <w:ind w:firstLine="0"/>
              <w:jc w:val="left"/>
            </w:pPr>
            <w:r>
              <w:rPr>
                <w:rFonts w:ascii="Arial" w:eastAsia="Arial" w:hAnsi="Arial" w:cs="Arial"/>
                <w:sz w:val="18"/>
              </w:rPr>
              <w:t xml:space="preserve">Los contenidos se valorarán hasta 5 puntos </w:t>
            </w:r>
          </w:p>
          <w:p w14:paraId="14C40CD6" w14:textId="77777777" w:rsidR="00182AB6" w:rsidRDefault="00B71D0D">
            <w:pPr>
              <w:numPr>
                <w:ilvl w:val="0"/>
                <w:numId w:val="57"/>
              </w:numPr>
              <w:spacing w:after="0" w:line="277" w:lineRule="auto"/>
              <w:ind w:firstLine="0"/>
              <w:jc w:val="left"/>
            </w:pPr>
            <w:r>
              <w:rPr>
                <w:rFonts w:ascii="Arial" w:eastAsia="Arial" w:hAnsi="Arial" w:cs="Arial"/>
                <w:sz w:val="18"/>
              </w:rPr>
              <w:t xml:space="preserve">La exposición se valorará hasta 5 puntos teniendo en cuenta: </w:t>
            </w:r>
          </w:p>
          <w:p w14:paraId="402D2437" w14:textId="77777777" w:rsidR="00182AB6" w:rsidRDefault="00B71D0D">
            <w:pPr>
              <w:spacing w:after="9" w:line="259" w:lineRule="auto"/>
              <w:ind w:left="778" w:firstLine="0"/>
              <w:jc w:val="left"/>
            </w:pPr>
            <w:r>
              <w:rPr>
                <w:rFonts w:ascii="Arial" w:eastAsia="Arial" w:hAnsi="Arial" w:cs="Arial"/>
                <w:sz w:val="18"/>
              </w:rPr>
              <w:t xml:space="preserve">Presentación </w:t>
            </w:r>
          </w:p>
          <w:p w14:paraId="1ED32DD8" w14:textId="77777777" w:rsidR="00182AB6" w:rsidRDefault="00B71D0D">
            <w:pPr>
              <w:spacing w:after="14" w:line="259" w:lineRule="auto"/>
              <w:ind w:left="0" w:right="173" w:firstLine="0"/>
              <w:jc w:val="center"/>
            </w:pPr>
            <w:r>
              <w:rPr>
                <w:rFonts w:ascii="Arial" w:eastAsia="Arial" w:hAnsi="Arial" w:cs="Arial"/>
                <w:sz w:val="18"/>
              </w:rPr>
              <w:t xml:space="preserve">Uso de herramientas tic </w:t>
            </w:r>
          </w:p>
          <w:p w14:paraId="26928579" w14:textId="77777777" w:rsidR="00182AB6" w:rsidRDefault="00B71D0D">
            <w:pPr>
              <w:spacing w:after="0" w:line="259" w:lineRule="auto"/>
              <w:ind w:left="778" w:firstLine="0"/>
              <w:jc w:val="left"/>
            </w:pPr>
            <w:r>
              <w:rPr>
                <w:rFonts w:ascii="Arial" w:eastAsia="Arial" w:hAnsi="Arial" w:cs="Arial"/>
                <w:sz w:val="18"/>
              </w:rPr>
              <w:t xml:space="preserve">Uso correcto del lenguaje técnico </w:t>
            </w:r>
          </w:p>
        </w:tc>
      </w:tr>
    </w:tbl>
    <w:p w14:paraId="39AB9C2D" w14:textId="77777777" w:rsidR="00182AB6" w:rsidRDefault="00182AB6">
      <w:pPr>
        <w:sectPr w:rsidR="00182AB6">
          <w:headerReference w:type="even" r:id="rId25"/>
          <w:headerReference w:type="default" r:id="rId26"/>
          <w:headerReference w:type="first" r:id="rId27"/>
          <w:pgSz w:w="11909" w:h="16838"/>
          <w:pgMar w:top="977" w:right="1119" w:bottom="644" w:left="1100" w:header="600" w:footer="720" w:gutter="0"/>
          <w:cols w:space="720"/>
        </w:sectPr>
      </w:pPr>
    </w:p>
    <w:tbl>
      <w:tblPr>
        <w:tblStyle w:val="TableGrid"/>
        <w:tblW w:w="8538" w:type="dxa"/>
        <w:tblInd w:w="659" w:type="dxa"/>
        <w:tblCellMar>
          <w:right w:w="18" w:type="dxa"/>
        </w:tblCellMar>
        <w:tblLook w:val="04A0" w:firstRow="1" w:lastRow="0" w:firstColumn="1" w:lastColumn="0" w:noHBand="0" w:noVBand="1"/>
      </w:tblPr>
      <w:tblGrid>
        <w:gridCol w:w="2089"/>
        <w:gridCol w:w="2799"/>
        <w:gridCol w:w="3650"/>
      </w:tblGrid>
      <w:tr w:rsidR="00182AB6" w14:paraId="38F3089A" w14:textId="77777777">
        <w:trPr>
          <w:trHeight w:val="1176"/>
        </w:trPr>
        <w:tc>
          <w:tcPr>
            <w:tcW w:w="2089" w:type="dxa"/>
            <w:tcBorders>
              <w:top w:val="single" w:sz="4" w:space="0" w:color="000000"/>
              <w:left w:val="single" w:sz="4" w:space="0" w:color="000000"/>
              <w:bottom w:val="single" w:sz="4" w:space="0" w:color="000000"/>
              <w:right w:val="single" w:sz="4" w:space="0" w:color="000000"/>
            </w:tcBorders>
          </w:tcPr>
          <w:p w14:paraId="07934A1C" w14:textId="77777777" w:rsidR="00182AB6" w:rsidRDefault="00B71D0D">
            <w:pPr>
              <w:spacing w:after="0" w:line="259" w:lineRule="auto"/>
              <w:ind w:left="0" w:right="18" w:firstLine="0"/>
              <w:jc w:val="right"/>
            </w:pPr>
            <w:r>
              <w:rPr>
                <w:rFonts w:ascii="Calibri" w:eastAsia="Calibri" w:hAnsi="Calibri" w:cs="Calibri"/>
                <w:b/>
                <w:sz w:val="22"/>
              </w:rPr>
              <w:lastRenderedPageBreak/>
              <w:t>DEP</w:t>
            </w:r>
          </w:p>
        </w:tc>
        <w:tc>
          <w:tcPr>
            <w:tcW w:w="2799" w:type="dxa"/>
            <w:tcBorders>
              <w:top w:val="single" w:sz="4" w:space="0" w:color="000000"/>
              <w:left w:val="single" w:sz="4" w:space="0" w:color="000000"/>
              <w:bottom w:val="single" w:sz="4" w:space="0" w:color="000000"/>
              <w:right w:val="single" w:sz="4" w:space="0" w:color="000000"/>
            </w:tcBorders>
          </w:tcPr>
          <w:p w14:paraId="388ECCE5" w14:textId="77777777" w:rsidR="00182AB6" w:rsidRDefault="00B71D0D">
            <w:pPr>
              <w:tabs>
                <w:tab w:val="center" w:pos="432"/>
              </w:tabs>
              <w:spacing w:after="0" w:line="259" w:lineRule="auto"/>
              <w:ind w:left="-39" w:firstLine="0"/>
              <w:jc w:val="left"/>
            </w:pPr>
            <w:r>
              <w:rPr>
                <w:rFonts w:ascii="Calibri" w:eastAsia="Calibri" w:hAnsi="Calibri" w:cs="Calibri"/>
                <w:b/>
                <w:sz w:val="22"/>
              </w:rPr>
              <w:t>ORTE</w:t>
            </w:r>
            <w:r>
              <w:rPr>
                <w:rFonts w:ascii="Segoe UI Symbol" w:eastAsia="Segoe UI Symbol" w:hAnsi="Segoe UI Symbol" w:cs="Segoe UI Symbol"/>
                <w:sz w:val="28"/>
                <w:vertAlign w:val="subscript"/>
              </w:rPr>
              <w:t></w:t>
            </w:r>
            <w:r>
              <w:rPr>
                <w:rFonts w:ascii="Arial" w:eastAsia="Arial" w:hAnsi="Arial" w:cs="Arial"/>
                <w:sz w:val="18"/>
              </w:rPr>
              <w:t xml:space="preserve"> </w:t>
            </w:r>
            <w:r>
              <w:rPr>
                <w:rFonts w:ascii="Arial" w:eastAsia="Arial" w:hAnsi="Arial" w:cs="Arial"/>
                <w:sz w:val="18"/>
              </w:rPr>
              <w:tab/>
              <w:t xml:space="preserve"> </w:t>
            </w:r>
            <w:r>
              <w:rPr>
                <w:rFonts w:ascii="Calibri" w:eastAsia="Calibri" w:hAnsi="Calibri" w:cs="Calibri"/>
                <w:b/>
                <w:sz w:val="22"/>
              </w:rPr>
              <w:t xml:space="preserve"> </w:t>
            </w:r>
          </w:p>
          <w:p w14:paraId="595733EC" w14:textId="77777777" w:rsidR="00182AB6" w:rsidRDefault="00B71D0D">
            <w:pPr>
              <w:spacing w:after="0" w:line="259" w:lineRule="auto"/>
              <w:ind w:left="72" w:firstLine="0"/>
              <w:jc w:val="left"/>
            </w:pPr>
            <w:r>
              <w:rPr>
                <w:rFonts w:ascii="Arial" w:eastAsia="Arial" w:hAnsi="Arial" w:cs="Arial"/>
                <w:sz w:val="18"/>
              </w:rPr>
              <w:t>Innovación en la presentación, adecuación al contenido, uso de las TICs…</w:t>
            </w:r>
            <w:r>
              <w:t xml:space="preserve"> </w:t>
            </w:r>
          </w:p>
        </w:tc>
        <w:tc>
          <w:tcPr>
            <w:tcW w:w="3650" w:type="dxa"/>
            <w:tcBorders>
              <w:top w:val="single" w:sz="4" w:space="0" w:color="000000"/>
              <w:left w:val="single" w:sz="4" w:space="0" w:color="000000"/>
              <w:bottom w:val="single" w:sz="4" w:space="0" w:color="000000"/>
              <w:right w:val="single" w:sz="4" w:space="0" w:color="000000"/>
            </w:tcBorders>
          </w:tcPr>
          <w:p w14:paraId="016FD08F" w14:textId="77777777" w:rsidR="00182AB6" w:rsidRDefault="00B71D0D">
            <w:pPr>
              <w:spacing w:after="9" w:line="259" w:lineRule="auto"/>
              <w:ind w:left="778" w:firstLine="0"/>
              <w:jc w:val="left"/>
            </w:pPr>
            <w:r>
              <w:rPr>
                <w:rFonts w:ascii="Arial" w:eastAsia="Arial" w:hAnsi="Arial" w:cs="Arial"/>
                <w:sz w:val="18"/>
              </w:rPr>
              <w:t xml:space="preserve">Corrección en la exposición oral </w:t>
            </w:r>
          </w:p>
          <w:p w14:paraId="39A0C009" w14:textId="77777777" w:rsidR="00182AB6" w:rsidRDefault="00B71D0D">
            <w:pPr>
              <w:spacing w:after="13" w:line="259" w:lineRule="auto"/>
              <w:ind w:left="72" w:firstLine="0"/>
              <w:jc w:val="left"/>
            </w:pPr>
            <w:r>
              <w:rPr>
                <w:rFonts w:ascii="Arial" w:eastAsia="Arial" w:hAnsi="Arial" w:cs="Arial"/>
                <w:sz w:val="18"/>
              </w:rPr>
              <w:t xml:space="preserve"> </w:t>
            </w:r>
          </w:p>
          <w:p w14:paraId="66F3FB0D" w14:textId="77777777" w:rsidR="00182AB6" w:rsidRDefault="00B71D0D">
            <w:pPr>
              <w:spacing w:after="0" w:line="259" w:lineRule="auto"/>
              <w:ind w:left="72" w:firstLine="0"/>
              <w:jc w:val="left"/>
            </w:pPr>
            <w:r>
              <w:rPr>
                <w:rFonts w:ascii="Arial" w:eastAsia="Arial" w:hAnsi="Arial" w:cs="Arial"/>
                <w:sz w:val="18"/>
              </w:rPr>
              <w:t xml:space="preserve"> </w:t>
            </w:r>
          </w:p>
        </w:tc>
      </w:tr>
      <w:tr w:rsidR="00182AB6" w14:paraId="70628ABA" w14:textId="77777777">
        <w:trPr>
          <w:trHeight w:val="2425"/>
        </w:trPr>
        <w:tc>
          <w:tcPr>
            <w:tcW w:w="2089" w:type="dxa"/>
            <w:tcBorders>
              <w:top w:val="single" w:sz="4" w:space="0" w:color="000000"/>
              <w:left w:val="single" w:sz="4" w:space="0" w:color="000000"/>
              <w:bottom w:val="single" w:sz="4" w:space="0" w:color="000000"/>
              <w:right w:val="single" w:sz="4" w:space="0" w:color="000000"/>
            </w:tcBorders>
          </w:tcPr>
          <w:p w14:paraId="5E9DBE7B" w14:textId="77777777" w:rsidR="00182AB6" w:rsidRDefault="00B71D0D">
            <w:pPr>
              <w:spacing w:after="19" w:line="259" w:lineRule="auto"/>
              <w:ind w:left="72" w:firstLine="0"/>
              <w:jc w:val="left"/>
            </w:pPr>
            <w:r>
              <w:rPr>
                <w:rFonts w:ascii="Calibri" w:eastAsia="Calibri" w:hAnsi="Calibri" w:cs="Calibri"/>
                <w:sz w:val="18"/>
              </w:rPr>
              <w:t>Trabajo de investigación:</w:t>
            </w:r>
            <w:r>
              <w:rPr>
                <w:rFonts w:ascii="Calibri" w:eastAsia="Calibri" w:hAnsi="Calibri" w:cs="Calibri"/>
                <w:b/>
                <w:sz w:val="18"/>
              </w:rPr>
              <w:t xml:space="preserve"> </w:t>
            </w:r>
          </w:p>
          <w:p w14:paraId="64A159E9" w14:textId="77777777" w:rsidR="00182AB6" w:rsidRDefault="00B71D0D">
            <w:pPr>
              <w:spacing w:after="0" w:line="259" w:lineRule="auto"/>
              <w:ind w:left="72" w:firstLine="0"/>
              <w:jc w:val="left"/>
            </w:pPr>
            <w:r>
              <w:rPr>
                <w:rFonts w:ascii="Calibri" w:eastAsia="Calibri" w:hAnsi="Calibri" w:cs="Calibri"/>
                <w:color w:val="1F4D78"/>
                <w:sz w:val="18"/>
              </w:rPr>
              <w:t xml:space="preserve"> </w:t>
            </w:r>
          </w:p>
        </w:tc>
        <w:tc>
          <w:tcPr>
            <w:tcW w:w="2799" w:type="dxa"/>
            <w:tcBorders>
              <w:top w:val="single" w:sz="4" w:space="0" w:color="000000"/>
              <w:left w:val="single" w:sz="4" w:space="0" w:color="000000"/>
              <w:bottom w:val="single" w:sz="4" w:space="0" w:color="000000"/>
              <w:right w:val="single" w:sz="4" w:space="0" w:color="000000"/>
            </w:tcBorders>
          </w:tcPr>
          <w:p w14:paraId="1D0328B2" w14:textId="77777777" w:rsidR="00182AB6" w:rsidRDefault="00B71D0D">
            <w:pPr>
              <w:numPr>
                <w:ilvl w:val="0"/>
                <w:numId w:val="58"/>
              </w:numPr>
              <w:spacing w:after="0" w:line="259" w:lineRule="auto"/>
              <w:ind w:right="115" w:firstLine="0"/>
            </w:pPr>
            <w:r>
              <w:rPr>
                <w:rFonts w:ascii="Arial" w:eastAsia="Arial" w:hAnsi="Arial" w:cs="Arial"/>
                <w:sz w:val="18"/>
              </w:rPr>
              <w:t xml:space="preserve">De 0 a 10 puntos. </w:t>
            </w:r>
          </w:p>
          <w:p w14:paraId="1D3D0178" w14:textId="77777777" w:rsidR="00182AB6" w:rsidRDefault="00B71D0D">
            <w:pPr>
              <w:numPr>
                <w:ilvl w:val="0"/>
                <w:numId w:val="58"/>
              </w:numPr>
              <w:spacing w:after="13" w:line="273" w:lineRule="auto"/>
              <w:ind w:right="115" w:firstLine="0"/>
            </w:pPr>
            <w:r>
              <w:rPr>
                <w:rFonts w:ascii="Arial" w:eastAsia="Arial" w:hAnsi="Arial" w:cs="Arial"/>
                <w:sz w:val="18"/>
              </w:rPr>
              <w:t xml:space="preserve">Para evaluar los contenidos se tendrá presente: elementos utilizados, la solución planteada, simbología, diagramas, etc. </w:t>
            </w:r>
          </w:p>
          <w:p w14:paraId="486E130A" w14:textId="77777777" w:rsidR="00182AB6" w:rsidRDefault="00B71D0D">
            <w:pPr>
              <w:numPr>
                <w:ilvl w:val="0"/>
                <w:numId w:val="58"/>
              </w:numPr>
              <w:spacing w:after="0" w:line="259" w:lineRule="auto"/>
              <w:ind w:right="115" w:firstLine="0"/>
            </w:pPr>
            <w:r>
              <w:rPr>
                <w:rFonts w:ascii="Arial" w:eastAsia="Arial" w:hAnsi="Arial" w:cs="Arial"/>
                <w:sz w:val="18"/>
              </w:rPr>
              <w:t xml:space="preserve">Para evaluar los procedimientos se tendrán en cuenta: el uso de las TICs, limpieza, índices, búsqueda de información </w:t>
            </w:r>
          </w:p>
        </w:tc>
        <w:tc>
          <w:tcPr>
            <w:tcW w:w="3650" w:type="dxa"/>
            <w:tcBorders>
              <w:top w:val="single" w:sz="4" w:space="0" w:color="000000"/>
              <w:left w:val="single" w:sz="4" w:space="0" w:color="000000"/>
              <w:bottom w:val="single" w:sz="4" w:space="0" w:color="000000"/>
              <w:right w:val="single" w:sz="4" w:space="0" w:color="000000"/>
            </w:tcBorders>
          </w:tcPr>
          <w:p w14:paraId="41DD342F" w14:textId="77777777" w:rsidR="00182AB6" w:rsidRDefault="00B71D0D">
            <w:pPr>
              <w:spacing w:after="4" w:line="270" w:lineRule="auto"/>
              <w:ind w:left="72" w:firstLine="0"/>
              <w:jc w:val="left"/>
            </w:pPr>
            <w:r>
              <w:rPr>
                <w:rFonts w:ascii="Arial" w:eastAsia="Arial" w:hAnsi="Arial" w:cs="Arial"/>
                <w:sz w:val="18"/>
              </w:rPr>
              <w:t xml:space="preserve">El trabajo con exposición oral se valorará de la siguiente manera: </w:t>
            </w:r>
          </w:p>
          <w:p w14:paraId="5E27C8D6" w14:textId="77777777" w:rsidR="00182AB6" w:rsidRDefault="00B71D0D">
            <w:pPr>
              <w:spacing w:after="24" w:line="259" w:lineRule="auto"/>
              <w:ind w:left="542" w:firstLine="0"/>
              <w:jc w:val="left"/>
            </w:pPr>
            <w:r>
              <w:rPr>
                <w:rFonts w:ascii="Arial" w:eastAsia="Arial" w:hAnsi="Arial" w:cs="Arial"/>
                <w:sz w:val="18"/>
              </w:rPr>
              <w:t xml:space="preserve"> </w:t>
            </w:r>
          </w:p>
          <w:p w14:paraId="3750AACF" w14:textId="77777777" w:rsidR="00182AB6" w:rsidRDefault="00B71D0D">
            <w:pPr>
              <w:numPr>
                <w:ilvl w:val="0"/>
                <w:numId w:val="59"/>
              </w:numPr>
              <w:spacing w:after="0" w:line="281" w:lineRule="auto"/>
              <w:ind w:hanging="360"/>
              <w:jc w:val="left"/>
            </w:pPr>
            <w:r>
              <w:rPr>
                <w:rFonts w:ascii="Arial" w:eastAsia="Arial" w:hAnsi="Arial" w:cs="Arial"/>
                <w:sz w:val="18"/>
              </w:rPr>
              <w:t xml:space="preserve">Los contenidos se valorarán hasta 6 puntos </w:t>
            </w:r>
          </w:p>
          <w:p w14:paraId="2CB5A4B6" w14:textId="77777777" w:rsidR="00182AB6" w:rsidRDefault="00B71D0D">
            <w:pPr>
              <w:numPr>
                <w:ilvl w:val="0"/>
                <w:numId w:val="59"/>
              </w:numPr>
              <w:spacing w:after="0" w:line="281" w:lineRule="auto"/>
              <w:ind w:hanging="360"/>
              <w:jc w:val="left"/>
            </w:pPr>
            <w:r>
              <w:rPr>
                <w:rFonts w:ascii="Arial" w:eastAsia="Arial" w:hAnsi="Arial" w:cs="Arial"/>
                <w:sz w:val="18"/>
              </w:rPr>
              <w:t xml:space="preserve">La presentación se valorará hasta 4 puntos </w:t>
            </w:r>
          </w:p>
          <w:p w14:paraId="4F7CA7F8" w14:textId="77777777" w:rsidR="00182AB6" w:rsidRDefault="00B71D0D">
            <w:pPr>
              <w:spacing w:after="14" w:line="259" w:lineRule="auto"/>
              <w:ind w:left="542" w:firstLine="0"/>
              <w:jc w:val="left"/>
            </w:pPr>
            <w:r>
              <w:rPr>
                <w:rFonts w:ascii="Arial" w:eastAsia="Arial" w:hAnsi="Arial" w:cs="Arial"/>
                <w:sz w:val="18"/>
              </w:rPr>
              <w:t xml:space="preserve"> </w:t>
            </w:r>
          </w:p>
          <w:p w14:paraId="7C44A45D" w14:textId="77777777" w:rsidR="00182AB6" w:rsidRDefault="00B71D0D">
            <w:pPr>
              <w:spacing w:after="0" w:line="259" w:lineRule="auto"/>
              <w:ind w:left="542" w:firstLine="0"/>
              <w:jc w:val="left"/>
            </w:pPr>
            <w:r>
              <w:rPr>
                <w:rFonts w:ascii="Arial" w:eastAsia="Arial" w:hAnsi="Arial" w:cs="Arial"/>
                <w:sz w:val="18"/>
              </w:rPr>
              <w:t xml:space="preserve"> </w:t>
            </w:r>
          </w:p>
        </w:tc>
      </w:tr>
    </w:tbl>
    <w:p w14:paraId="0F710705" w14:textId="77777777" w:rsidR="00182AB6" w:rsidRDefault="00B71D0D">
      <w:pPr>
        <w:spacing w:after="0" w:line="259" w:lineRule="auto"/>
        <w:ind w:left="1359" w:firstLine="0"/>
      </w:pPr>
      <w:r>
        <w:t xml:space="preserve"> </w:t>
      </w:r>
    </w:p>
    <w:sectPr w:rsidR="00182AB6">
      <w:headerReference w:type="even" r:id="rId28"/>
      <w:headerReference w:type="default" r:id="rId29"/>
      <w:headerReference w:type="first" r:id="rId30"/>
      <w:pgSz w:w="11909" w:h="16838"/>
      <w:pgMar w:top="980" w:right="1440" w:bottom="1440" w:left="1440" w:header="60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8FC02" w14:textId="77777777" w:rsidR="004A646A" w:rsidRDefault="004A646A">
      <w:pPr>
        <w:spacing w:after="0" w:line="240" w:lineRule="auto"/>
      </w:pPr>
      <w:r>
        <w:separator/>
      </w:r>
    </w:p>
  </w:endnote>
  <w:endnote w:type="continuationSeparator" w:id="0">
    <w:p w14:paraId="325BCD92" w14:textId="77777777" w:rsidR="004A646A" w:rsidRDefault="004A6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D99BF" w14:textId="77777777" w:rsidR="004A646A" w:rsidRDefault="004A646A">
      <w:pPr>
        <w:spacing w:after="0" w:line="240" w:lineRule="auto"/>
      </w:pPr>
      <w:r>
        <w:separator/>
      </w:r>
    </w:p>
  </w:footnote>
  <w:footnote w:type="continuationSeparator" w:id="0">
    <w:p w14:paraId="26699172" w14:textId="77777777" w:rsidR="004A646A" w:rsidRDefault="004A64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7289B" w14:textId="77777777" w:rsidR="00CE64D7" w:rsidRDefault="00CE64D7">
    <w:pPr>
      <w:spacing w:after="0" w:line="231" w:lineRule="auto"/>
      <w:ind w:left="3467" w:right="1015" w:firstLine="0"/>
      <w:jc w:val="left"/>
    </w:pPr>
    <w:r>
      <w:rPr>
        <w:noProof/>
      </w:rPr>
      <w:drawing>
        <wp:anchor distT="0" distB="0" distL="114300" distR="114300" simplePos="0" relativeHeight="251658240" behindDoc="0" locked="0" layoutInCell="1" allowOverlap="0" wp14:anchorId="6677EE2C" wp14:editId="21F905B9">
          <wp:simplePos x="0" y="0"/>
          <wp:positionH relativeFrom="page">
            <wp:posOffset>203200</wp:posOffset>
          </wp:positionH>
          <wp:positionV relativeFrom="page">
            <wp:posOffset>457201</wp:posOffset>
          </wp:positionV>
          <wp:extent cx="2010283" cy="35941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0283" cy="359410"/>
                  </a:xfrm>
                  <a:prstGeom prst="rect">
                    <a:avLst/>
                  </a:prstGeom>
                </pic:spPr>
              </pic:pic>
            </a:graphicData>
          </a:graphic>
        </wp:anchor>
      </w:drawing>
    </w:r>
    <w:r>
      <w:rPr>
        <w:noProof/>
      </w:rPr>
      <w:drawing>
        <wp:anchor distT="0" distB="0" distL="114300" distR="114300" simplePos="0" relativeHeight="251659264" behindDoc="0" locked="0" layoutInCell="1" allowOverlap="0" wp14:anchorId="695D47B9" wp14:editId="3A9562EB">
          <wp:simplePos x="0" y="0"/>
          <wp:positionH relativeFrom="page">
            <wp:posOffset>4546600</wp:posOffset>
          </wp:positionH>
          <wp:positionV relativeFrom="page">
            <wp:posOffset>381001</wp:posOffset>
          </wp:positionV>
          <wp:extent cx="2047113" cy="435610"/>
          <wp:effectExtent l="0" t="0" r="0" b="0"/>
          <wp:wrapSquare wrapText="bothSides"/>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2"/>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09DD79E9" w14:textId="77777777" w:rsidR="00CE64D7" w:rsidRDefault="00CE64D7">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10009BA1" wp14:editId="025F2331">
              <wp:simplePos x="0" y="0"/>
              <wp:positionH relativeFrom="page">
                <wp:posOffset>0</wp:posOffset>
              </wp:positionH>
              <wp:positionV relativeFrom="page">
                <wp:posOffset>0</wp:posOffset>
              </wp:positionV>
              <wp:extent cx="1" cy="1"/>
              <wp:effectExtent l="0" t="0" r="0" b="0"/>
              <wp:wrapNone/>
              <wp:docPr id="114554" name="Group 114554"/>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554" style="width:7.87402e-05pt;height:7.87402e-05pt;position:absolute;z-index:-2147483648;mso-position-horizontal-relative:page;mso-position-horizontal:absolute;margin-left:0pt;mso-position-vertical-relative:page;margin-top:0pt;" coordsize="0,0"/>
          </w:pict>
        </mc:Fallback>
      </mc:AlternateConten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36C28" w14:textId="77777777" w:rsidR="00CE64D7" w:rsidRDefault="00CE64D7">
    <w:pPr>
      <w:tabs>
        <w:tab w:val="center" w:pos="4828"/>
      </w:tabs>
      <w:spacing w:after="0" w:line="259" w:lineRule="auto"/>
      <w:ind w:left="0" w:firstLine="0"/>
      <w:jc w:val="left"/>
    </w:pPr>
    <w:r>
      <w:rPr>
        <w:rFonts w:ascii="Arial" w:eastAsia="Arial" w:hAnsi="Arial" w:cs="Arial"/>
        <w:sz w:val="22"/>
      </w:rPr>
      <w:t xml:space="preserve"> </w:t>
    </w:r>
    <w:r>
      <w:rPr>
        <w:rFonts w:ascii="Arial" w:eastAsia="Arial" w:hAnsi="Arial" w:cs="Arial"/>
        <w:sz w:val="22"/>
      </w:rPr>
      <w:tab/>
    </w:r>
    <w:r>
      <w:rPr>
        <w:rFonts w:ascii="Calibri" w:eastAsia="Calibri" w:hAnsi="Calibri" w:cs="Calibri"/>
        <w:b/>
        <w:sz w:val="22"/>
      </w:rPr>
      <w:t xml:space="preserve">CONSEJERÍA DE EDUCACIÓN Y </w:t>
    </w:r>
  </w:p>
  <w:p w14:paraId="2C48FC18" w14:textId="77777777" w:rsidR="00CE64D7" w:rsidRDefault="00CE64D7">
    <w:r>
      <w:rPr>
        <w:rFonts w:ascii="Calibri" w:eastAsia="Calibri" w:hAnsi="Calibri" w:cs="Calibri"/>
        <w:noProof/>
        <w:sz w:val="22"/>
      </w:rPr>
      <mc:AlternateContent>
        <mc:Choice Requires="wpg">
          <w:drawing>
            <wp:anchor distT="0" distB="0" distL="114300" distR="114300" simplePos="0" relativeHeight="251688960" behindDoc="1" locked="0" layoutInCell="1" allowOverlap="1" wp14:anchorId="0727677E" wp14:editId="0DBA0CD7">
              <wp:simplePos x="0" y="0"/>
              <wp:positionH relativeFrom="page">
                <wp:posOffset>203200</wp:posOffset>
              </wp:positionH>
              <wp:positionV relativeFrom="page">
                <wp:posOffset>381001</wp:posOffset>
              </wp:positionV>
              <wp:extent cx="6390513" cy="435610"/>
              <wp:effectExtent l="0" t="0" r="0" b="0"/>
              <wp:wrapNone/>
              <wp:docPr id="114772" name="Group 114772"/>
              <wp:cNvGraphicFramePr/>
              <a:graphic xmlns:a="http://schemas.openxmlformats.org/drawingml/2006/main">
                <a:graphicData uri="http://schemas.microsoft.com/office/word/2010/wordprocessingGroup">
                  <wpg:wgp>
                    <wpg:cNvGrpSpPr/>
                    <wpg:grpSpPr>
                      <a:xfrm>
                        <a:off x="0" y="0"/>
                        <a:ext cx="6390513" cy="435610"/>
                        <a:chOff x="0" y="0"/>
                        <a:chExt cx="6390513" cy="435610"/>
                      </a:xfrm>
                    </wpg:grpSpPr>
                    <pic:pic xmlns:pic="http://schemas.openxmlformats.org/drawingml/2006/picture">
                      <pic:nvPicPr>
                        <pic:cNvPr id="114774" name="Picture 114774"/>
                        <pic:cNvPicPr/>
                      </pic:nvPicPr>
                      <pic:blipFill>
                        <a:blip r:embed="rId1"/>
                        <a:stretch>
                          <a:fillRect/>
                        </a:stretch>
                      </pic:blipFill>
                      <pic:spPr>
                        <a:xfrm>
                          <a:off x="0" y="76200"/>
                          <a:ext cx="2010283" cy="359410"/>
                        </a:xfrm>
                        <a:prstGeom prst="rect">
                          <a:avLst/>
                        </a:prstGeom>
                      </pic:spPr>
                    </pic:pic>
                    <pic:pic xmlns:pic="http://schemas.openxmlformats.org/drawingml/2006/picture">
                      <pic:nvPicPr>
                        <pic:cNvPr id="114773" name="Picture 114773"/>
                        <pic:cNvPicPr/>
                      </pic:nvPicPr>
                      <pic:blipFill>
                        <a:blip r:embed="rId2"/>
                        <a:stretch>
                          <a:fillRect/>
                        </a:stretch>
                      </pic:blipFill>
                      <pic:spPr>
                        <a:xfrm>
                          <a:off x="4343400" y="0"/>
                          <a:ext cx="2047113" cy="435610"/>
                        </a:xfrm>
                        <a:prstGeom prst="rect">
                          <a:avLst/>
                        </a:prstGeom>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772" style="width:503.19pt;height:34.3pt;position:absolute;z-index:-2147483648;mso-position-horizontal-relative:page;mso-position-horizontal:absolute;margin-left:16pt;mso-position-vertical-relative:page;margin-top:30pt;" coordsize="63905,4356">
              <v:shape id="Picture 114774" style="position:absolute;width:20102;height:3594;left:0;top:762;" filled="f">
                <v:imagedata r:id="rId27"/>
              </v:shape>
              <v:shape id="Picture 114773" style="position:absolute;width:20471;height:4356;left:43434;top:0;" filled="f">
                <v:imagedata r:id="rId28"/>
              </v:shape>
            </v:group>
          </w:pict>
        </mc:Fallback>
      </mc:AlternateConten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2A9E4" w14:textId="77777777" w:rsidR="00CE64D7" w:rsidRDefault="00CE64D7">
    <w:pPr>
      <w:spacing w:after="0" w:line="231" w:lineRule="auto"/>
      <w:ind w:left="3467" w:right="266" w:firstLine="0"/>
      <w:jc w:val="left"/>
    </w:pPr>
    <w:r>
      <w:rPr>
        <w:rFonts w:ascii="Calibri" w:eastAsia="Calibri" w:hAnsi="Calibri" w:cs="Calibri"/>
        <w:noProof/>
        <w:sz w:val="22"/>
      </w:rPr>
      <mc:AlternateContent>
        <mc:Choice Requires="wpg">
          <w:drawing>
            <wp:anchor distT="0" distB="0" distL="114300" distR="114300" simplePos="0" relativeHeight="251689984" behindDoc="0" locked="0" layoutInCell="1" allowOverlap="1" wp14:anchorId="358B5332" wp14:editId="3D037CC1">
              <wp:simplePos x="0" y="0"/>
              <wp:positionH relativeFrom="page">
                <wp:posOffset>203200</wp:posOffset>
              </wp:positionH>
              <wp:positionV relativeFrom="page">
                <wp:posOffset>457201</wp:posOffset>
              </wp:positionV>
              <wp:extent cx="2010283" cy="359410"/>
              <wp:effectExtent l="0" t="0" r="0" b="0"/>
              <wp:wrapSquare wrapText="bothSides"/>
              <wp:docPr id="114751" name="Group 114751"/>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752" name="Picture 114752"/>
                        <pic:cNvPicPr/>
                      </pic:nvPicPr>
                      <pic:blipFill>
                        <a:blip r:embed="rId1"/>
                        <a:stretch>
                          <a:fillRect/>
                        </a:stretch>
                      </pic:blipFill>
                      <pic:spPr>
                        <a:xfrm>
                          <a:off x="0" y="0"/>
                          <a:ext cx="2010283" cy="359410"/>
                        </a:xfrm>
                        <a:prstGeom prst="rect">
                          <a:avLst/>
                        </a:prstGeom>
                      </pic:spPr>
                    </pic:pic>
                    <wps:wsp>
                      <wps:cNvPr id="114753" name="Rectangle 114753"/>
                      <wps:cNvSpPr/>
                      <wps:spPr>
                        <a:xfrm>
                          <a:off x="1016" y="4429"/>
                          <a:ext cx="51809" cy="207922"/>
                        </a:xfrm>
                        <a:prstGeom prst="rect">
                          <a:avLst/>
                        </a:prstGeom>
                        <a:ln>
                          <a:noFill/>
                        </a:ln>
                      </wps:spPr>
                      <wps:txbx>
                        <w:txbxContent>
                          <w:p w14:paraId="248BDCCD"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358B5332" id="Group 114751" o:spid="_x0000_s1112" style="position:absolute;left:0;text-align:left;margin-left:16pt;margin-top:36pt;width:158.3pt;height:28.3pt;z-index:251689984;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752" o:spid="_x0000_s1113"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">
                <v:imagedata r:id="rId2" o:title=""/>
              </v:shape>
              <v:rect id="Rectangle 114753" o:spid="_x0000_s1114" style="position:absolute;left:10;top:44;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" filled="f" stroked="f">
                <v:textbox inset="0,0,0,0">
                  <w:txbxContent>
                    <w:p w14:paraId="248BDCCD"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691008" behindDoc="0" locked="0" layoutInCell="1" allowOverlap="0" wp14:anchorId="49D5DEEA" wp14:editId="2CD598F1">
          <wp:simplePos x="0" y="0"/>
          <wp:positionH relativeFrom="page">
            <wp:posOffset>4546600</wp:posOffset>
          </wp:positionH>
          <wp:positionV relativeFrom="page">
            <wp:posOffset>381001</wp:posOffset>
          </wp:positionV>
          <wp:extent cx="2047113" cy="435610"/>
          <wp:effectExtent l="0" t="0" r="0" b="0"/>
          <wp:wrapSquare wrapText="bothSides"/>
          <wp:docPr id="11" name="Picture 1187"/>
          <wp:cNvGraphicFramePr/>
          <a:graphic xmlns:a="http://schemas.openxmlformats.org/drawingml/2006/main">
            <a:graphicData uri="http://schemas.openxmlformats.org/drawingml/2006/picture">
              <pic:pic xmlns:pic="http://schemas.openxmlformats.org/drawingml/2006/picture">
                <pic:nvPicPr>
                  <pic:cNvPr id="1187" name="Picture 1187"/>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5D3C57C2" w14:textId="77777777" w:rsidR="00CE64D7" w:rsidRDefault="00CE64D7">
    <w:r>
      <w:rPr>
        <w:rFonts w:ascii="Calibri" w:eastAsia="Calibri" w:hAnsi="Calibri" w:cs="Calibri"/>
        <w:noProof/>
        <w:sz w:val="22"/>
      </w:rPr>
      <mc:AlternateContent>
        <mc:Choice Requires="wpg">
          <w:drawing>
            <wp:anchor distT="0" distB="0" distL="114300" distR="114300" simplePos="0" relativeHeight="251692032" behindDoc="1" locked="0" layoutInCell="1" allowOverlap="1" wp14:anchorId="1959188A" wp14:editId="0A0F2873">
              <wp:simplePos x="0" y="0"/>
              <wp:positionH relativeFrom="page">
                <wp:posOffset>0</wp:posOffset>
              </wp:positionH>
              <wp:positionV relativeFrom="page">
                <wp:posOffset>0</wp:posOffset>
              </wp:positionV>
              <wp:extent cx="1" cy="1"/>
              <wp:effectExtent l="0" t="0" r="0" b="0"/>
              <wp:wrapNone/>
              <wp:docPr id="114756" name="Group 114756"/>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756" style="width:7.87402e-05pt;height:7.87402e-05pt;position:absolute;z-index:-2147483648;mso-position-horizontal-relative:page;mso-position-horizontal:absolute;margin-left:0pt;mso-position-vertical-relative:page;margin-top:0pt;" coordsize="0,0"/>
          </w:pict>
        </mc:Fallback>
      </mc:AlternateConten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EE744" w14:textId="77777777" w:rsidR="00CE64D7" w:rsidRDefault="00CE64D7">
    <w:pPr>
      <w:tabs>
        <w:tab w:val="center" w:pos="4828"/>
      </w:tabs>
      <w:spacing w:after="0" w:line="259" w:lineRule="auto"/>
      <w:ind w:left="0" w:firstLine="0"/>
      <w:jc w:val="left"/>
    </w:pPr>
    <w:r>
      <w:rPr>
        <w:rFonts w:ascii="Arial" w:eastAsia="Arial" w:hAnsi="Arial" w:cs="Arial"/>
        <w:sz w:val="22"/>
      </w:rPr>
      <w:t xml:space="preserve"> </w:t>
    </w:r>
    <w:r>
      <w:rPr>
        <w:rFonts w:ascii="Arial" w:eastAsia="Arial" w:hAnsi="Arial" w:cs="Arial"/>
        <w:sz w:val="22"/>
      </w:rPr>
      <w:tab/>
    </w:r>
    <w:r>
      <w:rPr>
        <w:rFonts w:ascii="Calibri" w:eastAsia="Calibri" w:hAnsi="Calibri" w:cs="Calibri"/>
        <w:b/>
        <w:sz w:val="22"/>
      </w:rPr>
      <w:t xml:space="preserve">CONSEJERÍA DE EDUCACIÓN Y </w:t>
    </w:r>
  </w:p>
  <w:p w14:paraId="629B03A0" w14:textId="77777777" w:rsidR="00CE64D7" w:rsidRDefault="00CE64D7">
    <w:r>
      <w:rPr>
        <w:rFonts w:ascii="Calibri" w:eastAsia="Calibri" w:hAnsi="Calibri" w:cs="Calibri"/>
        <w:noProof/>
        <w:sz w:val="22"/>
      </w:rPr>
      <mc:AlternateContent>
        <mc:Choice Requires="wpg">
          <w:drawing>
            <wp:anchor distT="0" distB="0" distL="114300" distR="114300" simplePos="0" relativeHeight="251693056" behindDoc="1" locked="0" layoutInCell="1" allowOverlap="1" wp14:anchorId="028F6DBE" wp14:editId="5371BAB5">
              <wp:simplePos x="0" y="0"/>
              <wp:positionH relativeFrom="page">
                <wp:posOffset>203200</wp:posOffset>
              </wp:positionH>
              <wp:positionV relativeFrom="page">
                <wp:posOffset>381001</wp:posOffset>
              </wp:positionV>
              <wp:extent cx="6390513" cy="435610"/>
              <wp:effectExtent l="0" t="0" r="0" b="0"/>
              <wp:wrapNone/>
              <wp:docPr id="114732" name="Group 114732"/>
              <wp:cNvGraphicFramePr/>
              <a:graphic xmlns:a="http://schemas.openxmlformats.org/drawingml/2006/main">
                <a:graphicData uri="http://schemas.microsoft.com/office/word/2010/wordprocessingGroup">
                  <wpg:wgp>
                    <wpg:cNvGrpSpPr/>
                    <wpg:grpSpPr>
                      <a:xfrm>
                        <a:off x="0" y="0"/>
                        <a:ext cx="6390513" cy="435610"/>
                        <a:chOff x="0" y="0"/>
                        <a:chExt cx="6390513" cy="435610"/>
                      </a:xfrm>
                    </wpg:grpSpPr>
                    <pic:pic xmlns:pic="http://schemas.openxmlformats.org/drawingml/2006/picture">
                      <pic:nvPicPr>
                        <pic:cNvPr id="114734" name="Picture 114734"/>
                        <pic:cNvPicPr/>
                      </pic:nvPicPr>
                      <pic:blipFill>
                        <a:blip r:embed="rId1"/>
                        <a:stretch>
                          <a:fillRect/>
                        </a:stretch>
                      </pic:blipFill>
                      <pic:spPr>
                        <a:xfrm>
                          <a:off x="0" y="76200"/>
                          <a:ext cx="2010283" cy="359410"/>
                        </a:xfrm>
                        <a:prstGeom prst="rect">
                          <a:avLst/>
                        </a:prstGeom>
                      </pic:spPr>
                    </pic:pic>
                    <pic:pic xmlns:pic="http://schemas.openxmlformats.org/drawingml/2006/picture">
                      <pic:nvPicPr>
                        <pic:cNvPr id="114733" name="Picture 114733"/>
                        <pic:cNvPicPr/>
                      </pic:nvPicPr>
                      <pic:blipFill>
                        <a:blip r:embed="rId2"/>
                        <a:stretch>
                          <a:fillRect/>
                        </a:stretch>
                      </pic:blipFill>
                      <pic:spPr>
                        <a:xfrm>
                          <a:off x="4343400" y="0"/>
                          <a:ext cx="2047113" cy="435610"/>
                        </a:xfrm>
                        <a:prstGeom prst="rect">
                          <a:avLst/>
                        </a:prstGeom>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732" style="width:503.19pt;height:34.3pt;position:absolute;z-index:-2147483648;mso-position-horizontal-relative:page;mso-position-horizontal:absolute;margin-left:16pt;mso-position-vertical-relative:page;margin-top:30pt;" coordsize="63905,4356">
              <v:shape id="Picture 114734" style="position:absolute;width:20102;height:3594;left:0;top:762;" filled="f">
                <v:imagedata r:id="rId27"/>
              </v:shape>
              <v:shape id="Picture 114733" style="position:absolute;width:20471;height:4356;left:43434;top:0;" filled="f">
                <v:imagedata r:id="rId28"/>
              </v:shape>
            </v:group>
          </w:pict>
        </mc:Fallback>
      </mc:AlternateConten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1B975" w14:textId="77777777" w:rsidR="00CE64D7" w:rsidRDefault="00CE64D7">
    <w:pPr>
      <w:spacing w:after="0" w:line="231" w:lineRule="auto"/>
      <w:ind w:left="3467" w:right="395" w:firstLine="0"/>
      <w:jc w:val="left"/>
    </w:pPr>
    <w:r>
      <w:rPr>
        <w:rFonts w:ascii="Calibri" w:eastAsia="Calibri" w:hAnsi="Calibri" w:cs="Calibri"/>
        <w:noProof/>
        <w:sz w:val="22"/>
      </w:rPr>
      <mc:AlternateContent>
        <mc:Choice Requires="wpg">
          <w:drawing>
            <wp:anchor distT="0" distB="0" distL="114300" distR="114300" simplePos="0" relativeHeight="251694080" behindDoc="0" locked="0" layoutInCell="1" allowOverlap="1" wp14:anchorId="4D14A3CC" wp14:editId="2BDCA51F">
              <wp:simplePos x="0" y="0"/>
              <wp:positionH relativeFrom="page">
                <wp:posOffset>203200</wp:posOffset>
              </wp:positionH>
              <wp:positionV relativeFrom="page">
                <wp:posOffset>457201</wp:posOffset>
              </wp:positionV>
              <wp:extent cx="2010283" cy="359410"/>
              <wp:effectExtent l="0" t="0" r="0" b="0"/>
              <wp:wrapSquare wrapText="bothSides"/>
              <wp:docPr id="114836" name="Group 114836"/>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837" name="Picture 114837"/>
                        <pic:cNvPicPr/>
                      </pic:nvPicPr>
                      <pic:blipFill>
                        <a:blip r:embed="rId1"/>
                        <a:stretch>
                          <a:fillRect/>
                        </a:stretch>
                      </pic:blipFill>
                      <pic:spPr>
                        <a:xfrm>
                          <a:off x="0" y="0"/>
                          <a:ext cx="2010283" cy="359410"/>
                        </a:xfrm>
                        <a:prstGeom prst="rect">
                          <a:avLst/>
                        </a:prstGeom>
                      </pic:spPr>
                    </pic:pic>
                    <wps:wsp>
                      <wps:cNvPr id="114838" name="Rectangle 114838"/>
                      <wps:cNvSpPr/>
                      <wps:spPr>
                        <a:xfrm>
                          <a:off x="1016" y="4429"/>
                          <a:ext cx="51809" cy="207922"/>
                        </a:xfrm>
                        <a:prstGeom prst="rect">
                          <a:avLst/>
                        </a:prstGeom>
                        <a:ln>
                          <a:noFill/>
                        </a:ln>
                      </wps:spPr>
                      <wps:txbx>
                        <w:txbxContent>
                          <w:p w14:paraId="0379726D"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4D14A3CC" id="Group 114836" o:spid="_x0000_s1115" style="position:absolute;left:0;text-align:left;margin-left:16pt;margin-top:36pt;width:158.3pt;height:28.3pt;z-index:251694080;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837" o:spid="_x0000_s1116"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">
                <v:imagedata r:id="rId2" o:title=""/>
              </v:shape>
              <v:rect id="Rectangle 114838" o:spid="_x0000_s1117" style="position:absolute;left:10;top:44;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" filled="f" stroked="f">
                <v:textbox inset="0,0,0,0">
                  <w:txbxContent>
                    <w:p w14:paraId="0379726D"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695104" behindDoc="0" locked="0" layoutInCell="1" allowOverlap="0" wp14:anchorId="4AB77233" wp14:editId="7AA4E37E">
          <wp:simplePos x="0" y="0"/>
          <wp:positionH relativeFrom="page">
            <wp:posOffset>4546600</wp:posOffset>
          </wp:positionH>
          <wp:positionV relativeFrom="page">
            <wp:posOffset>381001</wp:posOffset>
          </wp:positionV>
          <wp:extent cx="2047113" cy="435610"/>
          <wp:effectExtent l="0" t="0" r="0" b="0"/>
          <wp:wrapSquare wrapText="bothSides"/>
          <wp:docPr id="12" name="Picture 1187"/>
          <wp:cNvGraphicFramePr/>
          <a:graphic xmlns:a="http://schemas.openxmlformats.org/drawingml/2006/main">
            <a:graphicData uri="http://schemas.openxmlformats.org/drawingml/2006/picture">
              <pic:pic xmlns:pic="http://schemas.openxmlformats.org/drawingml/2006/picture">
                <pic:nvPicPr>
                  <pic:cNvPr id="1187" name="Picture 1187"/>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24A48583" w14:textId="77777777" w:rsidR="00CE64D7" w:rsidRDefault="00CE64D7">
    <w:r>
      <w:rPr>
        <w:rFonts w:ascii="Calibri" w:eastAsia="Calibri" w:hAnsi="Calibri" w:cs="Calibri"/>
        <w:noProof/>
        <w:sz w:val="22"/>
      </w:rPr>
      <mc:AlternateContent>
        <mc:Choice Requires="wpg">
          <w:drawing>
            <wp:anchor distT="0" distB="0" distL="114300" distR="114300" simplePos="0" relativeHeight="251696128" behindDoc="1" locked="0" layoutInCell="1" allowOverlap="1" wp14:anchorId="22B8583B" wp14:editId="151D81DD">
              <wp:simplePos x="0" y="0"/>
              <wp:positionH relativeFrom="page">
                <wp:posOffset>0</wp:posOffset>
              </wp:positionH>
              <wp:positionV relativeFrom="page">
                <wp:posOffset>0</wp:posOffset>
              </wp:positionV>
              <wp:extent cx="1" cy="1"/>
              <wp:effectExtent l="0" t="0" r="0" b="0"/>
              <wp:wrapNone/>
              <wp:docPr id="114841" name="Group 114841"/>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841" style="width:7.87402e-05pt;height:7.87402e-05pt;position:absolute;z-index:-2147483648;mso-position-horizontal-relative:page;mso-position-horizontal:absolute;margin-left:0pt;mso-position-vertical-relative:page;margin-top:0pt;" coordsize="0,0"/>
          </w:pict>
        </mc:Fallback>
      </mc:AlternateContent>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CE6FE" w14:textId="77777777" w:rsidR="00CE64D7" w:rsidRDefault="00CE64D7">
    <w:pPr>
      <w:spacing w:after="0" w:line="231" w:lineRule="auto"/>
      <w:ind w:left="3467" w:right="395" w:firstLine="0"/>
      <w:jc w:val="left"/>
    </w:pPr>
    <w:r>
      <w:rPr>
        <w:rFonts w:ascii="Calibri" w:eastAsia="Calibri" w:hAnsi="Calibri" w:cs="Calibri"/>
        <w:noProof/>
        <w:sz w:val="22"/>
      </w:rPr>
      <mc:AlternateContent>
        <mc:Choice Requires="wpg">
          <w:drawing>
            <wp:anchor distT="0" distB="0" distL="114300" distR="114300" simplePos="0" relativeHeight="251697152" behindDoc="0" locked="0" layoutInCell="1" allowOverlap="1" wp14:anchorId="280BB821" wp14:editId="64A39058">
              <wp:simplePos x="0" y="0"/>
              <wp:positionH relativeFrom="page">
                <wp:posOffset>203200</wp:posOffset>
              </wp:positionH>
              <wp:positionV relativeFrom="page">
                <wp:posOffset>457201</wp:posOffset>
              </wp:positionV>
              <wp:extent cx="2010283" cy="359410"/>
              <wp:effectExtent l="0" t="0" r="0" b="0"/>
              <wp:wrapSquare wrapText="bothSides"/>
              <wp:docPr id="114814" name="Group 114814"/>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815" name="Picture 114815"/>
                        <pic:cNvPicPr/>
                      </pic:nvPicPr>
                      <pic:blipFill>
                        <a:blip r:embed="rId1"/>
                        <a:stretch>
                          <a:fillRect/>
                        </a:stretch>
                      </pic:blipFill>
                      <pic:spPr>
                        <a:xfrm>
                          <a:off x="0" y="0"/>
                          <a:ext cx="2010283" cy="359410"/>
                        </a:xfrm>
                        <a:prstGeom prst="rect">
                          <a:avLst/>
                        </a:prstGeom>
                      </pic:spPr>
                    </pic:pic>
                    <wps:wsp>
                      <wps:cNvPr id="114816" name="Rectangle 114816"/>
                      <wps:cNvSpPr/>
                      <wps:spPr>
                        <a:xfrm>
                          <a:off x="1016" y="4429"/>
                          <a:ext cx="51809" cy="207922"/>
                        </a:xfrm>
                        <a:prstGeom prst="rect">
                          <a:avLst/>
                        </a:prstGeom>
                        <a:ln>
                          <a:noFill/>
                        </a:ln>
                      </wps:spPr>
                      <wps:txbx>
                        <w:txbxContent>
                          <w:p w14:paraId="36C6C272"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280BB821" id="Group 114814" o:spid="_x0000_s1118" style="position:absolute;left:0;text-align:left;margin-left:16pt;margin-top:36pt;width:158.3pt;height:28.3pt;z-index:251697152;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815" o:spid="_x0000_s1119"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">
                <v:imagedata r:id="rId2" o:title=""/>
              </v:shape>
              <v:rect id="Rectangle 114816" o:spid="_x0000_s1120" style="position:absolute;left:10;top:44;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" filled="f" stroked="f">
                <v:textbox inset="0,0,0,0">
                  <w:txbxContent>
                    <w:p w14:paraId="36C6C272"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698176" behindDoc="0" locked="0" layoutInCell="1" allowOverlap="0" wp14:anchorId="71E56F4F" wp14:editId="09EC26C2">
          <wp:simplePos x="0" y="0"/>
          <wp:positionH relativeFrom="page">
            <wp:posOffset>4546600</wp:posOffset>
          </wp:positionH>
          <wp:positionV relativeFrom="page">
            <wp:posOffset>381001</wp:posOffset>
          </wp:positionV>
          <wp:extent cx="2047113" cy="435610"/>
          <wp:effectExtent l="0" t="0" r="0" b="0"/>
          <wp:wrapSquare wrapText="bothSides"/>
          <wp:docPr id="13" name="Picture 1187"/>
          <wp:cNvGraphicFramePr/>
          <a:graphic xmlns:a="http://schemas.openxmlformats.org/drawingml/2006/main">
            <a:graphicData uri="http://schemas.openxmlformats.org/drawingml/2006/picture">
              <pic:pic xmlns:pic="http://schemas.openxmlformats.org/drawingml/2006/picture">
                <pic:nvPicPr>
                  <pic:cNvPr id="1187" name="Picture 1187"/>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7036600F" w14:textId="77777777" w:rsidR="00CE64D7" w:rsidRDefault="00CE64D7">
    <w:r>
      <w:rPr>
        <w:rFonts w:ascii="Calibri" w:eastAsia="Calibri" w:hAnsi="Calibri" w:cs="Calibri"/>
        <w:noProof/>
        <w:sz w:val="22"/>
      </w:rPr>
      <mc:AlternateContent>
        <mc:Choice Requires="wpg">
          <w:drawing>
            <wp:anchor distT="0" distB="0" distL="114300" distR="114300" simplePos="0" relativeHeight="251699200" behindDoc="1" locked="0" layoutInCell="1" allowOverlap="1" wp14:anchorId="43979A19" wp14:editId="29FF7EB6">
              <wp:simplePos x="0" y="0"/>
              <wp:positionH relativeFrom="page">
                <wp:posOffset>0</wp:posOffset>
              </wp:positionH>
              <wp:positionV relativeFrom="page">
                <wp:posOffset>0</wp:posOffset>
              </wp:positionV>
              <wp:extent cx="1" cy="1"/>
              <wp:effectExtent l="0" t="0" r="0" b="0"/>
              <wp:wrapNone/>
              <wp:docPr id="114819" name="Group 114819"/>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819" style="width:7.87402e-05pt;height:7.87402e-05pt;position:absolute;z-index:-2147483648;mso-position-horizontal-relative:page;mso-position-horizontal:absolute;margin-left:0pt;mso-position-vertical-relative:page;margin-top:0pt;" coordsize="0,0"/>
          </w:pict>
        </mc:Fallback>
      </mc:AlternateConten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E7DD2" w14:textId="77777777" w:rsidR="00CE64D7" w:rsidRDefault="00CE64D7">
    <w:pPr>
      <w:spacing w:after="0" w:line="231" w:lineRule="auto"/>
      <w:ind w:left="3467" w:right="395" w:firstLine="0"/>
      <w:jc w:val="left"/>
    </w:pPr>
    <w:r>
      <w:rPr>
        <w:rFonts w:ascii="Calibri" w:eastAsia="Calibri" w:hAnsi="Calibri" w:cs="Calibri"/>
        <w:noProof/>
        <w:sz w:val="22"/>
      </w:rPr>
      <mc:AlternateContent>
        <mc:Choice Requires="wpg">
          <w:drawing>
            <wp:anchor distT="0" distB="0" distL="114300" distR="114300" simplePos="0" relativeHeight="251700224" behindDoc="0" locked="0" layoutInCell="1" allowOverlap="1" wp14:anchorId="49ACC67C" wp14:editId="04476FFF">
              <wp:simplePos x="0" y="0"/>
              <wp:positionH relativeFrom="page">
                <wp:posOffset>203200</wp:posOffset>
              </wp:positionH>
              <wp:positionV relativeFrom="page">
                <wp:posOffset>457201</wp:posOffset>
              </wp:positionV>
              <wp:extent cx="2010283" cy="359410"/>
              <wp:effectExtent l="0" t="0" r="0" b="0"/>
              <wp:wrapSquare wrapText="bothSides"/>
              <wp:docPr id="114792" name="Group 114792"/>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793" name="Picture 114793"/>
                        <pic:cNvPicPr/>
                      </pic:nvPicPr>
                      <pic:blipFill>
                        <a:blip r:embed="rId1"/>
                        <a:stretch>
                          <a:fillRect/>
                        </a:stretch>
                      </pic:blipFill>
                      <pic:spPr>
                        <a:xfrm>
                          <a:off x="0" y="0"/>
                          <a:ext cx="2010283" cy="359410"/>
                        </a:xfrm>
                        <a:prstGeom prst="rect">
                          <a:avLst/>
                        </a:prstGeom>
                      </pic:spPr>
                    </pic:pic>
                    <wps:wsp>
                      <wps:cNvPr id="114794" name="Rectangle 114794"/>
                      <wps:cNvSpPr/>
                      <wps:spPr>
                        <a:xfrm>
                          <a:off x="1016" y="4429"/>
                          <a:ext cx="51809" cy="207922"/>
                        </a:xfrm>
                        <a:prstGeom prst="rect">
                          <a:avLst/>
                        </a:prstGeom>
                        <a:ln>
                          <a:noFill/>
                        </a:ln>
                      </wps:spPr>
                      <wps:txbx>
                        <w:txbxContent>
                          <w:p w14:paraId="6062FAB1"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49ACC67C" id="Group 114792" o:spid="_x0000_s1121" style="position:absolute;left:0;text-align:left;margin-left:16pt;margin-top:36pt;width:158.3pt;height:28.3pt;z-index:251700224;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793" o:spid="_x0000_s1122"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">
                <v:imagedata r:id="rId2" o:title=""/>
              </v:shape>
              <v:rect id="Rectangle 114794" o:spid="_x0000_s1123" style="position:absolute;left:10;top:44;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" filled="f" stroked="f">
                <v:textbox inset="0,0,0,0">
                  <w:txbxContent>
                    <w:p w14:paraId="6062FAB1"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701248" behindDoc="0" locked="0" layoutInCell="1" allowOverlap="0" wp14:anchorId="43A04129" wp14:editId="75F08C38">
          <wp:simplePos x="0" y="0"/>
          <wp:positionH relativeFrom="page">
            <wp:posOffset>4546600</wp:posOffset>
          </wp:positionH>
          <wp:positionV relativeFrom="page">
            <wp:posOffset>381001</wp:posOffset>
          </wp:positionV>
          <wp:extent cx="2047113" cy="435610"/>
          <wp:effectExtent l="0" t="0" r="0" b="0"/>
          <wp:wrapSquare wrapText="bothSides"/>
          <wp:docPr id="14" name="Picture 1187"/>
          <wp:cNvGraphicFramePr/>
          <a:graphic xmlns:a="http://schemas.openxmlformats.org/drawingml/2006/main">
            <a:graphicData uri="http://schemas.openxmlformats.org/drawingml/2006/picture">
              <pic:pic xmlns:pic="http://schemas.openxmlformats.org/drawingml/2006/picture">
                <pic:nvPicPr>
                  <pic:cNvPr id="1187" name="Picture 1187"/>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4E4D8B06" w14:textId="77777777" w:rsidR="00CE64D7" w:rsidRDefault="00CE64D7">
    <w:r>
      <w:rPr>
        <w:rFonts w:ascii="Calibri" w:eastAsia="Calibri" w:hAnsi="Calibri" w:cs="Calibri"/>
        <w:noProof/>
        <w:sz w:val="22"/>
      </w:rPr>
      <mc:AlternateContent>
        <mc:Choice Requires="wpg">
          <w:drawing>
            <wp:anchor distT="0" distB="0" distL="114300" distR="114300" simplePos="0" relativeHeight="251702272" behindDoc="1" locked="0" layoutInCell="1" allowOverlap="1" wp14:anchorId="284047BE" wp14:editId="450D0031">
              <wp:simplePos x="0" y="0"/>
              <wp:positionH relativeFrom="page">
                <wp:posOffset>0</wp:posOffset>
              </wp:positionH>
              <wp:positionV relativeFrom="page">
                <wp:posOffset>0</wp:posOffset>
              </wp:positionV>
              <wp:extent cx="1" cy="1"/>
              <wp:effectExtent l="0" t="0" r="0" b="0"/>
              <wp:wrapNone/>
              <wp:docPr id="114797" name="Group 114797"/>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797" style="width:7.87402e-05pt;height:7.87402e-05pt;position:absolute;z-index:-2147483648;mso-position-horizontal-relative:page;mso-position-horizontal:absolute;margin-left:0pt;mso-position-vertical-relative:page;margin-top:0pt;" coordsize="0,0"/>
          </w:pict>
        </mc:Fallback>
      </mc:AlternateContent>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D48FA" w14:textId="77777777" w:rsidR="00CE64D7" w:rsidRDefault="00CE64D7">
    <w:pPr>
      <w:spacing w:after="0" w:line="231" w:lineRule="auto"/>
      <w:ind w:left="2689" w:right="406" w:firstLine="0"/>
      <w:jc w:val="left"/>
    </w:pPr>
    <w:r>
      <w:rPr>
        <w:rFonts w:ascii="Calibri" w:eastAsia="Calibri" w:hAnsi="Calibri" w:cs="Calibri"/>
        <w:noProof/>
        <w:sz w:val="22"/>
      </w:rPr>
      <mc:AlternateContent>
        <mc:Choice Requires="wpg">
          <w:drawing>
            <wp:anchor distT="0" distB="0" distL="114300" distR="114300" simplePos="0" relativeHeight="251703296" behindDoc="0" locked="0" layoutInCell="1" allowOverlap="1" wp14:anchorId="1ECD2C2C" wp14:editId="40245BB1">
              <wp:simplePos x="0" y="0"/>
              <wp:positionH relativeFrom="page">
                <wp:posOffset>203200</wp:posOffset>
              </wp:positionH>
              <wp:positionV relativeFrom="page">
                <wp:posOffset>457200</wp:posOffset>
              </wp:positionV>
              <wp:extent cx="2010283" cy="359410"/>
              <wp:effectExtent l="0" t="0" r="0" b="0"/>
              <wp:wrapSquare wrapText="bothSides"/>
              <wp:docPr id="114903" name="Group 114903"/>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904" name="Picture 114904"/>
                        <pic:cNvPicPr/>
                      </pic:nvPicPr>
                      <pic:blipFill>
                        <a:blip r:embed="rId1"/>
                        <a:stretch>
                          <a:fillRect/>
                        </a:stretch>
                      </pic:blipFill>
                      <pic:spPr>
                        <a:xfrm>
                          <a:off x="0" y="0"/>
                          <a:ext cx="2010283" cy="359410"/>
                        </a:xfrm>
                        <a:prstGeom prst="rect">
                          <a:avLst/>
                        </a:prstGeom>
                      </pic:spPr>
                    </pic:pic>
                    <wps:wsp>
                      <wps:cNvPr id="114905" name="Rectangle 114905"/>
                      <wps:cNvSpPr/>
                      <wps:spPr>
                        <a:xfrm>
                          <a:off x="495097" y="4429"/>
                          <a:ext cx="51809" cy="207922"/>
                        </a:xfrm>
                        <a:prstGeom prst="rect">
                          <a:avLst/>
                        </a:prstGeom>
                        <a:ln>
                          <a:noFill/>
                        </a:ln>
                      </wps:spPr>
                      <wps:txbx>
                        <w:txbxContent>
                          <w:p w14:paraId="1C0A1CA7"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1ECD2C2C" id="Group 114903" o:spid="_x0000_s1124" style="position:absolute;left:0;text-align:left;margin-left:16pt;margin-top:36pt;width:158.3pt;height:28.3pt;z-index:251703296;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904" o:spid="_x0000_s1125"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">
                <v:imagedata r:id="rId2" o:title=""/>
              </v:shape>
              <v:rect id="Rectangle 114905" o:spid="_x0000_s1126" style="position:absolute;left:4950;top:44;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" filled="f" stroked="f">
                <v:textbox inset="0,0,0,0">
                  <w:txbxContent>
                    <w:p w14:paraId="1C0A1CA7"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704320" behindDoc="0" locked="0" layoutInCell="1" allowOverlap="0" wp14:anchorId="4DDE689F" wp14:editId="68607500">
          <wp:simplePos x="0" y="0"/>
          <wp:positionH relativeFrom="page">
            <wp:posOffset>4546600</wp:posOffset>
          </wp:positionH>
          <wp:positionV relativeFrom="page">
            <wp:posOffset>381000</wp:posOffset>
          </wp:positionV>
          <wp:extent cx="2047113" cy="435610"/>
          <wp:effectExtent l="0" t="0" r="0" b="0"/>
          <wp:wrapSquare wrapText="bothSides"/>
          <wp:docPr id="9727" name="Picture 9727"/>
          <wp:cNvGraphicFramePr/>
          <a:graphic xmlns:a="http://schemas.openxmlformats.org/drawingml/2006/main">
            <a:graphicData uri="http://schemas.openxmlformats.org/drawingml/2006/picture">
              <pic:pic xmlns:pic="http://schemas.openxmlformats.org/drawingml/2006/picture">
                <pic:nvPicPr>
                  <pic:cNvPr id="9727" name="Picture 9727"/>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1AB58912" w14:textId="77777777" w:rsidR="00CE64D7" w:rsidRDefault="00CE64D7">
    <w:r>
      <w:rPr>
        <w:rFonts w:ascii="Calibri" w:eastAsia="Calibri" w:hAnsi="Calibri" w:cs="Calibri"/>
        <w:noProof/>
        <w:sz w:val="22"/>
      </w:rPr>
      <mc:AlternateContent>
        <mc:Choice Requires="wpg">
          <w:drawing>
            <wp:anchor distT="0" distB="0" distL="114300" distR="114300" simplePos="0" relativeHeight="251705344" behindDoc="1" locked="0" layoutInCell="1" allowOverlap="1" wp14:anchorId="577567A7" wp14:editId="4E1645A9">
              <wp:simplePos x="0" y="0"/>
              <wp:positionH relativeFrom="page">
                <wp:posOffset>0</wp:posOffset>
              </wp:positionH>
              <wp:positionV relativeFrom="page">
                <wp:posOffset>0</wp:posOffset>
              </wp:positionV>
              <wp:extent cx="1" cy="1"/>
              <wp:effectExtent l="0" t="0" r="0" b="0"/>
              <wp:wrapNone/>
              <wp:docPr id="114908" name="Group 114908"/>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908" style="width:7.87402e-05pt;height:7.87402e-05pt;position:absolute;z-index:-2147483648;mso-position-horizontal-relative:page;mso-position-horizontal:absolute;margin-left:0pt;mso-position-vertical-relative:page;margin-top:0pt;" coordsize="0,0"/>
          </w:pict>
        </mc:Fallback>
      </mc:AlternateContent>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8A49E" w14:textId="77777777" w:rsidR="00CE64D7" w:rsidRDefault="00CE64D7">
    <w:pPr>
      <w:spacing w:after="0" w:line="231" w:lineRule="auto"/>
      <w:ind w:left="2689" w:right="406" w:firstLine="0"/>
      <w:jc w:val="left"/>
    </w:pPr>
    <w:r>
      <w:rPr>
        <w:rFonts w:ascii="Calibri" w:eastAsia="Calibri" w:hAnsi="Calibri" w:cs="Calibri"/>
        <w:noProof/>
        <w:sz w:val="22"/>
      </w:rPr>
      <mc:AlternateContent>
        <mc:Choice Requires="wpg">
          <w:drawing>
            <wp:anchor distT="0" distB="0" distL="114300" distR="114300" simplePos="0" relativeHeight="251706368" behindDoc="0" locked="0" layoutInCell="1" allowOverlap="1" wp14:anchorId="477B55FC" wp14:editId="619E8C78">
              <wp:simplePos x="0" y="0"/>
              <wp:positionH relativeFrom="page">
                <wp:posOffset>203200</wp:posOffset>
              </wp:positionH>
              <wp:positionV relativeFrom="page">
                <wp:posOffset>457200</wp:posOffset>
              </wp:positionV>
              <wp:extent cx="2010283" cy="359410"/>
              <wp:effectExtent l="0" t="0" r="0" b="0"/>
              <wp:wrapSquare wrapText="bothSides"/>
              <wp:docPr id="114881" name="Group 114881"/>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882" name="Picture 114882"/>
                        <pic:cNvPicPr/>
                      </pic:nvPicPr>
                      <pic:blipFill>
                        <a:blip r:embed="rId1"/>
                        <a:stretch>
                          <a:fillRect/>
                        </a:stretch>
                      </pic:blipFill>
                      <pic:spPr>
                        <a:xfrm>
                          <a:off x="0" y="0"/>
                          <a:ext cx="2010283" cy="359410"/>
                        </a:xfrm>
                        <a:prstGeom prst="rect">
                          <a:avLst/>
                        </a:prstGeom>
                      </pic:spPr>
                    </pic:pic>
                    <wps:wsp>
                      <wps:cNvPr id="114883" name="Rectangle 114883"/>
                      <wps:cNvSpPr/>
                      <wps:spPr>
                        <a:xfrm>
                          <a:off x="495097" y="4429"/>
                          <a:ext cx="51809" cy="207922"/>
                        </a:xfrm>
                        <a:prstGeom prst="rect">
                          <a:avLst/>
                        </a:prstGeom>
                        <a:ln>
                          <a:noFill/>
                        </a:ln>
                      </wps:spPr>
                      <wps:txbx>
                        <w:txbxContent>
                          <w:p w14:paraId="73CA7F66"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477B55FC" id="Group 114881" o:spid="_x0000_s1127" style="position:absolute;left:0;text-align:left;margin-left:16pt;margin-top:36pt;width:158.3pt;height:28.3pt;z-index:251706368;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882" o:spid="_x0000_s1128"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">
                <v:imagedata r:id="rId2" o:title=""/>
              </v:shape>
              <v:rect id="Rectangle 114883" o:spid="_x0000_s1129" style="position:absolute;left:4950;top:44;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" filled="f" stroked="f">
                <v:textbox inset="0,0,0,0">
                  <w:txbxContent>
                    <w:p w14:paraId="73CA7F66"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707392" behindDoc="0" locked="0" layoutInCell="1" allowOverlap="0" wp14:anchorId="1A7FD553" wp14:editId="3527A30D">
          <wp:simplePos x="0" y="0"/>
          <wp:positionH relativeFrom="page">
            <wp:posOffset>4546600</wp:posOffset>
          </wp:positionH>
          <wp:positionV relativeFrom="page">
            <wp:posOffset>381000</wp:posOffset>
          </wp:positionV>
          <wp:extent cx="2047113" cy="435610"/>
          <wp:effectExtent l="0" t="0" r="0" b="0"/>
          <wp:wrapSquare wrapText="bothSides"/>
          <wp:docPr id="15" name="Picture 9727"/>
          <wp:cNvGraphicFramePr/>
          <a:graphic xmlns:a="http://schemas.openxmlformats.org/drawingml/2006/main">
            <a:graphicData uri="http://schemas.openxmlformats.org/drawingml/2006/picture">
              <pic:pic xmlns:pic="http://schemas.openxmlformats.org/drawingml/2006/picture">
                <pic:nvPicPr>
                  <pic:cNvPr id="9727" name="Picture 9727"/>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53903B4E" w14:textId="77777777" w:rsidR="00CE64D7" w:rsidRDefault="00CE64D7">
    <w:r>
      <w:rPr>
        <w:rFonts w:ascii="Calibri" w:eastAsia="Calibri" w:hAnsi="Calibri" w:cs="Calibri"/>
        <w:noProof/>
        <w:sz w:val="22"/>
      </w:rPr>
      <mc:AlternateContent>
        <mc:Choice Requires="wpg">
          <w:drawing>
            <wp:anchor distT="0" distB="0" distL="114300" distR="114300" simplePos="0" relativeHeight="251708416" behindDoc="1" locked="0" layoutInCell="1" allowOverlap="1" wp14:anchorId="4CA6F1A7" wp14:editId="3B917BE5">
              <wp:simplePos x="0" y="0"/>
              <wp:positionH relativeFrom="page">
                <wp:posOffset>0</wp:posOffset>
              </wp:positionH>
              <wp:positionV relativeFrom="page">
                <wp:posOffset>0</wp:posOffset>
              </wp:positionV>
              <wp:extent cx="1" cy="1"/>
              <wp:effectExtent l="0" t="0" r="0" b="0"/>
              <wp:wrapNone/>
              <wp:docPr id="114886" name="Group 114886"/>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886" style="width:7.87402e-05pt;height:7.87402e-05pt;position:absolute;z-index:-2147483648;mso-position-horizontal-relative:page;mso-position-horizontal:absolute;margin-left:0pt;mso-position-vertical-relative:page;margin-top:0pt;" coordsize="0,0"/>
          </w:pict>
        </mc:Fallback>
      </mc:AlternateConten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4E1D8" w14:textId="77777777" w:rsidR="00CE64D7" w:rsidRDefault="00CE64D7">
    <w:pPr>
      <w:spacing w:after="0" w:line="231" w:lineRule="auto"/>
      <w:ind w:left="2689" w:right="406" w:firstLine="0"/>
      <w:jc w:val="left"/>
    </w:pPr>
    <w:r>
      <w:rPr>
        <w:rFonts w:ascii="Calibri" w:eastAsia="Calibri" w:hAnsi="Calibri" w:cs="Calibri"/>
        <w:noProof/>
        <w:sz w:val="22"/>
      </w:rPr>
      <mc:AlternateContent>
        <mc:Choice Requires="wpg">
          <w:drawing>
            <wp:anchor distT="0" distB="0" distL="114300" distR="114300" simplePos="0" relativeHeight="251709440" behindDoc="0" locked="0" layoutInCell="1" allowOverlap="1" wp14:anchorId="574ACD11" wp14:editId="6BA9ECF3">
              <wp:simplePos x="0" y="0"/>
              <wp:positionH relativeFrom="page">
                <wp:posOffset>203200</wp:posOffset>
              </wp:positionH>
              <wp:positionV relativeFrom="page">
                <wp:posOffset>457200</wp:posOffset>
              </wp:positionV>
              <wp:extent cx="2010283" cy="359410"/>
              <wp:effectExtent l="0" t="0" r="0" b="0"/>
              <wp:wrapSquare wrapText="bothSides"/>
              <wp:docPr id="114859" name="Group 114859"/>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860" name="Picture 114860"/>
                        <pic:cNvPicPr/>
                      </pic:nvPicPr>
                      <pic:blipFill>
                        <a:blip r:embed="rId1"/>
                        <a:stretch>
                          <a:fillRect/>
                        </a:stretch>
                      </pic:blipFill>
                      <pic:spPr>
                        <a:xfrm>
                          <a:off x="0" y="0"/>
                          <a:ext cx="2010283" cy="359410"/>
                        </a:xfrm>
                        <a:prstGeom prst="rect">
                          <a:avLst/>
                        </a:prstGeom>
                      </pic:spPr>
                    </pic:pic>
                    <wps:wsp>
                      <wps:cNvPr id="114861" name="Rectangle 114861"/>
                      <wps:cNvSpPr/>
                      <wps:spPr>
                        <a:xfrm>
                          <a:off x="495097" y="4429"/>
                          <a:ext cx="51809" cy="207922"/>
                        </a:xfrm>
                        <a:prstGeom prst="rect">
                          <a:avLst/>
                        </a:prstGeom>
                        <a:ln>
                          <a:noFill/>
                        </a:ln>
                      </wps:spPr>
                      <wps:txbx>
                        <w:txbxContent>
                          <w:p w14:paraId="501C86EF"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574ACD11" id="Group 114859" o:spid="_x0000_s1130" style="position:absolute;left:0;text-align:left;margin-left:16pt;margin-top:36pt;width:158.3pt;height:28.3pt;z-index:251709440;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860" o:spid="_x0000_s1131"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">
                <v:imagedata r:id="rId2" o:title=""/>
              </v:shape>
              <v:rect id="Rectangle 114861" o:spid="_x0000_s1132" style="position:absolute;left:4950;top:44;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" filled="f" stroked="f">
                <v:textbox inset="0,0,0,0">
                  <w:txbxContent>
                    <w:p w14:paraId="501C86EF"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710464" behindDoc="0" locked="0" layoutInCell="1" allowOverlap="0" wp14:anchorId="70F41611" wp14:editId="5EFF8AAD">
          <wp:simplePos x="0" y="0"/>
          <wp:positionH relativeFrom="page">
            <wp:posOffset>4546600</wp:posOffset>
          </wp:positionH>
          <wp:positionV relativeFrom="page">
            <wp:posOffset>381000</wp:posOffset>
          </wp:positionV>
          <wp:extent cx="2047113" cy="435610"/>
          <wp:effectExtent l="0" t="0" r="0" b="0"/>
          <wp:wrapSquare wrapText="bothSides"/>
          <wp:docPr id="16" name="Picture 9727"/>
          <wp:cNvGraphicFramePr/>
          <a:graphic xmlns:a="http://schemas.openxmlformats.org/drawingml/2006/main">
            <a:graphicData uri="http://schemas.openxmlformats.org/drawingml/2006/picture">
              <pic:pic xmlns:pic="http://schemas.openxmlformats.org/drawingml/2006/picture">
                <pic:nvPicPr>
                  <pic:cNvPr id="9727" name="Picture 9727"/>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4E68EC77" w14:textId="77777777" w:rsidR="00CE64D7" w:rsidRDefault="00CE64D7">
    <w:r>
      <w:rPr>
        <w:rFonts w:ascii="Calibri" w:eastAsia="Calibri" w:hAnsi="Calibri" w:cs="Calibri"/>
        <w:noProof/>
        <w:sz w:val="22"/>
      </w:rPr>
      <mc:AlternateContent>
        <mc:Choice Requires="wpg">
          <w:drawing>
            <wp:anchor distT="0" distB="0" distL="114300" distR="114300" simplePos="0" relativeHeight="251711488" behindDoc="1" locked="0" layoutInCell="1" allowOverlap="1" wp14:anchorId="0C77FC79" wp14:editId="721D5777">
              <wp:simplePos x="0" y="0"/>
              <wp:positionH relativeFrom="page">
                <wp:posOffset>0</wp:posOffset>
              </wp:positionH>
              <wp:positionV relativeFrom="page">
                <wp:posOffset>0</wp:posOffset>
              </wp:positionV>
              <wp:extent cx="1" cy="1"/>
              <wp:effectExtent l="0" t="0" r="0" b="0"/>
              <wp:wrapNone/>
              <wp:docPr id="114864" name="Group 114864"/>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864" style="width:7.87402e-05pt;height:7.87402e-05pt;position:absolute;z-index:-2147483648;mso-position-horizontal-relative:page;mso-position-horizontal:absolute;margin-left:0pt;mso-position-vertical-relative:page;margin-top:0pt;" coordsize="0,0"/>
          </w:pict>
        </mc:Fallback>
      </mc:AlternateConten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4ABCE" w14:textId="77777777" w:rsidR="00CE64D7" w:rsidRDefault="00CE64D7">
    <w:pPr>
      <w:tabs>
        <w:tab w:val="center" w:pos="3710"/>
      </w:tabs>
      <w:spacing w:after="0" w:line="259" w:lineRule="auto"/>
      <w:ind w:left="-1120" w:firstLine="0"/>
      <w:jc w:val="left"/>
    </w:pPr>
    <w:r>
      <w:rPr>
        <w:rFonts w:ascii="Calibri" w:eastAsia="Calibri" w:hAnsi="Calibri" w:cs="Calibri"/>
        <w:noProof/>
        <w:sz w:val="22"/>
      </w:rPr>
      <mc:AlternateContent>
        <mc:Choice Requires="wpg">
          <w:drawing>
            <wp:anchor distT="0" distB="0" distL="114300" distR="114300" simplePos="0" relativeHeight="251712512" behindDoc="0" locked="0" layoutInCell="1" allowOverlap="1" wp14:anchorId="6AB16232" wp14:editId="3210FCA5">
              <wp:simplePos x="0" y="0"/>
              <wp:positionH relativeFrom="page">
                <wp:posOffset>203200</wp:posOffset>
              </wp:positionH>
              <wp:positionV relativeFrom="page">
                <wp:posOffset>457200</wp:posOffset>
              </wp:positionV>
              <wp:extent cx="2010283" cy="359410"/>
              <wp:effectExtent l="0" t="0" r="0" b="0"/>
              <wp:wrapSquare wrapText="bothSides"/>
              <wp:docPr id="114967" name="Group 114967"/>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968" name="Picture 114968"/>
                        <pic:cNvPicPr/>
                      </pic:nvPicPr>
                      <pic:blipFill>
                        <a:blip r:embed="rId1"/>
                        <a:stretch>
                          <a:fillRect/>
                        </a:stretch>
                      </pic:blipFill>
                      <pic:spPr>
                        <a:xfrm>
                          <a:off x="0" y="0"/>
                          <a:ext cx="2010283" cy="359410"/>
                        </a:xfrm>
                        <a:prstGeom prst="rect">
                          <a:avLst/>
                        </a:prstGeom>
                      </pic:spPr>
                    </pic:pic>
                    <wps:wsp>
                      <wps:cNvPr id="114969" name="Rectangle 114969"/>
                      <wps:cNvSpPr/>
                      <wps:spPr>
                        <a:xfrm>
                          <a:off x="495097" y="4429"/>
                          <a:ext cx="51809" cy="207922"/>
                        </a:xfrm>
                        <a:prstGeom prst="rect">
                          <a:avLst/>
                        </a:prstGeom>
                        <a:ln>
                          <a:noFill/>
                        </a:ln>
                      </wps:spPr>
                      <wps:txbx>
                        <w:txbxContent>
                          <w:p w14:paraId="2329F187"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6AB16232" id="Group 114967" o:spid="_x0000_s1133" style="position:absolute;left:0;text-align:left;margin-left:16pt;margin-top:36pt;width:158.3pt;height:28.3pt;z-index:251712512;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968" o:spid="_x0000_s1134"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">
                <v:imagedata r:id="rId2" o:title=""/>
              </v:shape>
              <v:rect id="Rectangle 114969" o:spid="_x0000_s1135" style="position:absolute;left:4950;top:44;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" filled="f" stroked="f">
                <v:textbox inset="0,0,0,0">
                  <w:txbxContent>
                    <w:p w14:paraId="2329F187"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713536" behindDoc="0" locked="0" layoutInCell="1" allowOverlap="0" wp14:anchorId="50B90FAC" wp14:editId="669B0922">
          <wp:simplePos x="0" y="0"/>
          <wp:positionH relativeFrom="page">
            <wp:posOffset>4546600</wp:posOffset>
          </wp:positionH>
          <wp:positionV relativeFrom="page">
            <wp:posOffset>381000</wp:posOffset>
          </wp:positionV>
          <wp:extent cx="2047113" cy="435610"/>
          <wp:effectExtent l="0" t="0" r="0" b="0"/>
          <wp:wrapSquare wrapText="bothSides"/>
          <wp:docPr id="12244" name="Picture 12244"/>
          <wp:cNvGraphicFramePr/>
          <a:graphic xmlns:a="http://schemas.openxmlformats.org/drawingml/2006/main">
            <a:graphicData uri="http://schemas.openxmlformats.org/drawingml/2006/picture">
              <pic:pic xmlns:pic="http://schemas.openxmlformats.org/drawingml/2006/picture">
                <pic:nvPicPr>
                  <pic:cNvPr id="12244" name="Picture 12244"/>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ab/>
      <w:t xml:space="preserve">CONSEJERÍA DE EDUCACIÓN Y </w:t>
    </w:r>
    <w:r>
      <w:rPr>
        <w:rFonts w:ascii="Calibri" w:eastAsia="Calibri" w:hAnsi="Calibri" w:cs="Calibri"/>
        <w:b/>
        <w:sz w:val="22"/>
      </w:rPr>
      <w:tab/>
    </w:r>
  </w:p>
  <w:p w14:paraId="3CCFC638" w14:textId="77777777" w:rsidR="00CE64D7" w:rsidRDefault="00CE64D7">
    <w:r>
      <w:rPr>
        <w:rFonts w:ascii="Calibri" w:eastAsia="Calibri" w:hAnsi="Calibri" w:cs="Calibri"/>
        <w:noProof/>
        <w:sz w:val="22"/>
      </w:rPr>
      <mc:AlternateContent>
        <mc:Choice Requires="wpg">
          <w:drawing>
            <wp:anchor distT="0" distB="0" distL="114300" distR="114300" simplePos="0" relativeHeight="251714560" behindDoc="1" locked="0" layoutInCell="1" allowOverlap="1" wp14:anchorId="64BA3A69" wp14:editId="575FBEE9">
              <wp:simplePos x="0" y="0"/>
              <wp:positionH relativeFrom="page">
                <wp:posOffset>0</wp:posOffset>
              </wp:positionH>
              <wp:positionV relativeFrom="page">
                <wp:posOffset>0</wp:posOffset>
              </wp:positionV>
              <wp:extent cx="1" cy="1"/>
              <wp:effectExtent l="0" t="0" r="0" b="0"/>
              <wp:wrapNone/>
              <wp:docPr id="114972" name="Group 114972"/>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972" style="width:7.87402e-05pt;height:7.87402e-05pt;position:absolute;z-index:-2147483648;mso-position-horizontal-relative:page;mso-position-horizontal:absolute;margin-left:0pt;mso-position-vertical-relative:page;margin-top:0pt;" coordsize="0,0"/>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32CAE" w14:textId="77777777" w:rsidR="00CE64D7" w:rsidRDefault="00CE64D7">
    <w:pPr>
      <w:spacing w:after="0" w:line="231" w:lineRule="auto"/>
      <w:ind w:left="3467" w:right="1015" w:firstLine="0"/>
      <w:jc w:val="left"/>
    </w:pPr>
    <w:r>
      <w:rPr>
        <w:noProof/>
      </w:rPr>
      <w:drawing>
        <wp:anchor distT="0" distB="0" distL="114300" distR="114300" simplePos="0" relativeHeight="251661312" behindDoc="0" locked="0" layoutInCell="1" allowOverlap="0" wp14:anchorId="16D5CF04" wp14:editId="2373997C">
          <wp:simplePos x="0" y="0"/>
          <wp:positionH relativeFrom="page">
            <wp:posOffset>203200</wp:posOffset>
          </wp:positionH>
          <wp:positionV relativeFrom="page">
            <wp:posOffset>457201</wp:posOffset>
          </wp:positionV>
          <wp:extent cx="2010283" cy="359410"/>
          <wp:effectExtent l="0" t="0" r="0" b="0"/>
          <wp:wrapSquare wrapText="bothSides"/>
          <wp:docPr id="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0283" cy="359410"/>
                  </a:xfrm>
                  <a:prstGeom prst="rect">
                    <a:avLst/>
                  </a:prstGeom>
                </pic:spPr>
              </pic:pic>
            </a:graphicData>
          </a:graphic>
        </wp:anchor>
      </w:drawing>
    </w:r>
    <w:r>
      <w:rPr>
        <w:noProof/>
      </w:rPr>
      <w:drawing>
        <wp:anchor distT="0" distB="0" distL="114300" distR="114300" simplePos="0" relativeHeight="251662336" behindDoc="0" locked="0" layoutInCell="1" allowOverlap="0" wp14:anchorId="24D3EA0A" wp14:editId="70C639C0">
          <wp:simplePos x="0" y="0"/>
          <wp:positionH relativeFrom="page">
            <wp:posOffset>4546600</wp:posOffset>
          </wp:positionH>
          <wp:positionV relativeFrom="page">
            <wp:posOffset>381001</wp:posOffset>
          </wp:positionV>
          <wp:extent cx="2047113" cy="435610"/>
          <wp:effectExtent l="0" t="0" r="0" b="0"/>
          <wp:wrapSquare wrapText="bothSides"/>
          <wp:docPr id="2"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2"/>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4195CBAE" w14:textId="77777777" w:rsidR="00CE64D7" w:rsidRDefault="00CE64D7">
    <w:r>
      <w:rPr>
        <w:rFonts w:ascii="Calibri" w:eastAsia="Calibri" w:hAnsi="Calibri" w:cs="Calibri"/>
        <w:noProof/>
        <w:sz w:val="22"/>
      </w:rPr>
      <mc:AlternateContent>
        <mc:Choice Requires="wpg">
          <w:drawing>
            <wp:anchor distT="0" distB="0" distL="114300" distR="114300" simplePos="0" relativeHeight="251663360" behindDoc="1" locked="0" layoutInCell="1" allowOverlap="1" wp14:anchorId="7FA27CD2" wp14:editId="179B9115">
              <wp:simplePos x="0" y="0"/>
              <wp:positionH relativeFrom="page">
                <wp:posOffset>0</wp:posOffset>
              </wp:positionH>
              <wp:positionV relativeFrom="page">
                <wp:posOffset>0</wp:posOffset>
              </wp:positionV>
              <wp:extent cx="1" cy="1"/>
              <wp:effectExtent l="0" t="0" r="0" b="0"/>
              <wp:wrapNone/>
              <wp:docPr id="114533" name="Group 114533"/>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533" style="width:7.87402e-05pt;height:7.87402e-05pt;position:absolute;z-index:-2147483648;mso-position-horizontal-relative:page;mso-position-horizontal:absolute;margin-left:0pt;mso-position-vertical-relative:page;margin-top:0pt;" coordsize="0,0"/>
          </w:pict>
        </mc:Fallback>
      </mc:AlternateContent>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C3C2E" w14:textId="77777777" w:rsidR="00CE64D7" w:rsidRDefault="00CE64D7">
    <w:pPr>
      <w:tabs>
        <w:tab w:val="center" w:pos="3710"/>
      </w:tabs>
      <w:spacing w:after="0" w:line="259" w:lineRule="auto"/>
      <w:ind w:left="-1120" w:firstLine="0"/>
      <w:jc w:val="left"/>
    </w:pPr>
    <w:r>
      <w:rPr>
        <w:rFonts w:ascii="Calibri" w:eastAsia="Calibri" w:hAnsi="Calibri" w:cs="Calibri"/>
        <w:noProof/>
        <w:sz w:val="22"/>
      </w:rPr>
      <mc:AlternateContent>
        <mc:Choice Requires="wpg">
          <w:drawing>
            <wp:anchor distT="0" distB="0" distL="114300" distR="114300" simplePos="0" relativeHeight="251715584" behindDoc="0" locked="0" layoutInCell="1" allowOverlap="1" wp14:anchorId="0F2BD8A6" wp14:editId="20231047">
              <wp:simplePos x="0" y="0"/>
              <wp:positionH relativeFrom="page">
                <wp:posOffset>203200</wp:posOffset>
              </wp:positionH>
              <wp:positionV relativeFrom="page">
                <wp:posOffset>457200</wp:posOffset>
              </wp:positionV>
              <wp:extent cx="2010283" cy="359410"/>
              <wp:effectExtent l="0" t="0" r="0" b="0"/>
              <wp:wrapSquare wrapText="bothSides"/>
              <wp:docPr id="114946" name="Group 114946"/>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947" name="Picture 114947"/>
                        <pic:cNvPicPr/>
                      </pic:nvPicPr>
                      <pic:blipFill>
                        <a:blip r:embed="rId1"/>
                        <a:stretch>
                          <a:fillRect/>
                        </a:stretch>
                      </pic:blipFill>
                      <pic:spPr>
                        <a:xfrm>
                          <a:off x="0" y="0"/>
                          <a:ext cx="2010283" cy="359410"/>
                        </a:xfrm>
                        <a:prstGeom prst="rect">
                          <a:avLst/>
                        </a:prstGeom>
                      </pic:spPr>
                    </pic:pic>
                    <wps:wsp>
                      <wps:cNvPr id="114948" name="Rectangle 114948"/>
                      <wps:cNvSpPr/>
                      <wps:spPr>
                        <a:xfrm>
                          <a:off x="495097" y="4429"/>
                          <a:ext cx="51809" cy="207922"/>
                        </a:xfrm>
                        <a:prstGeom prst="rect">
                          <a:avLst/>
                        </a:prstGeom>
                        <a:ln>
                          <a:noFill/>
                        </a:ln>
                      </wps:spPr>
                      <wps:txbx>
                        <w:txbxContent>
                          <w:p w14:paraId="3F4B80B1"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0F2BD8A6" id="Group 114946" o:spid="_x0000_s1136" style="position:absolute;left:0;text-align:left;margin-left:16pt;margin-top:36pt;width:158.3pt;height:28.3pt;z-index:251715584;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947" o:spid="_x0000_s1137"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">
                <v:imagedata r:id="rId2" o:title=""/>
              </v:shape>
              <v:rect id="Rectangle 114948" o:spid="_x0000_s1138" style="position:absolute;left:4950;top:44;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" filled="f" stroked="f">
                <v:textbox inset="0,0,0,0">
                  <w:txbxContent>
                    <w:p w14:paraId="3F4B80B1"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716608" behindDoc="0" locked="0" layoutInCell="1" allowOverlap="0" wp14:anchorId="7C344191" wp14:editId="7BC44657">
          <wp:simplePos x="0" y="0"/>
          <wp:positionH relativeFrom="page">
            <wp:posOffset>4546600</wp:posOffset>
          </wp:positionH>
          <wp:positionV relativeFrom="page">
            <wp:posOffset>381000</wp:posOffset>
          </wp:positionV>
          <wp:extent cx="2047113" cy="435610"/>
          <wp:effectExtent l="0" t="0" r="0" b="0"/>
          <wp:wrapSquare wrapText="bothSides"/>
          <wp:docPr id="17" name="Picture 12244"/>
          <wp:cNvGraphicFramePr/>
          <a:graphic xmlns:a="http://schemas.openxmlformats.org/drawingml/2006/main">
            <a:graphicData uri="http://schemas.openxmlformats.org/drawingml/2006/picture">
              <pic:pic xmlns:pic="http://schemas.openxmlformats.org/drawingml/2006/picture">
                <pic:nvPicPr>
                  <pic:cNvPr id="12244" name="Picture 12244"/>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ab/>
      <w:t xml:space="preserve">CONSEJERÍA DE EDUCACIÓN Y </w:t>
    </w:r>
    <w:r>
      <w:rPr>
        <w:rFonts w:ascii="Calibri" w:eastAsia="Calibri" w:hAnsi="Calibri" w:cs="Calibri"/>
        <w:b/>
        <w:sz w:val="22"/>
      </w:rPr>
      <w:tab/>
    </w:r>
  </w:p>
  <w:p w14:paraId="45DD9ABC" w14:textId="77777777" w:rsidR="00CE64D7" w:rsidRDefault="00CE64D7">
    <w:r>
      <w:rPr>
        <w:rFonts w:ascii="Calibri" w:eastAsia="Calibri" w:hAnsi="Calibri" w:cs="Calibri"/>
        <w:noProof/>
        <w:sz w:val="22"/>
      </w:rPr>
      <mc:AlternateContent>
        <mc:Choice Requires="wpg">
          <w:drawing>
            <wp:anchor distT="0" distB="0" distL="114300" distR="114300" simplePos="0" relativeHeight="251717632" behindDoc="1" locked="0" layoutInCell="1" allowOverlap="1" wp14:anchorId="33CB82C0" wp14:editId="2163BF11">
              <wp:simplePos x="0" y="0"/>
              <wp:positionH relativeFrom="page">
                <wp:posOffset>0</wp:posOffset>
              </wp:positionH>
              <wp:positionV relativeFrom="page">
                <wp:posOffset>0</wp:posOffset>
              </wp:positionV>
              <wp:extent cx="1" cy="1"/>
              <wp:effectExtent l="0" t="0" r="0" b="0"/>
              <wp:wrapNone/>
              <wp:docPr id="114951" name="Group 114951"/>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951" style="width:7.87402e-05pt;height:7.87402e-05pt;position:absolute;z-index:-2147483648;mso-position-horizontal-relative:page;mso-position-horizontal:absolute;margin-left:0pt;mso-position-vertical-relative:page;margin-top:0pt;" coordsize="0,0"/>
          </w:pict>
        </mc:Fallback>
      </mc:AlternateConten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A6D5" w14:textId="77777777" w:rsidR="00CE64D7" w:rsidRDefault="00CE64D7">
    <w:pPr>
      <w:tabs>
        <w:tab w:val="center" w:pos="3710"/>
      </w:tabs>
      <w:spacing w:after="0" w:line="259" w:lineRule="auto"/>
      <w:ind w:left="-1120" w:firstLine="0"/>
      <w:jc w:val="left"/>
    </w:pPr>
    <w:r>
      <w:rPr>
        <w:rFonts w:ascii="Calibri" w:eastAsia="Calibri" w:hAnsi="Calibri" w:cs="Calibri"/>
        <w:noProof/>
        <w:sz w:val="22"/>
      </w:rPr>
      <mc:AlternateContent>
        <mc:Choice Requires="wpg">
          <w:drawing>
            <wp:anchor distT="0" distB="0" distL="114300" distR="114300" simplePos="0" relativeHeight="251718656" behindDoc="0" locked="0" layoutInCell="1" allowOverlap="1" wp14:anchorId="0AA5B550" wp14:editId="12297224">
              <wp:simplePos x="0" y="0"/>
              <wp:positionH relativeFrom="page">
                <wp:posOffset>203200</wp:posOffset>
              </wp:positionH>
              <wp:positionV relativeFrom="page">
                <wp:posOffset>457200</wp:posOffset>
              </wp:positionV>
              <wp:extent cx="2010283" cy="359410"/>
              <wp:effectExtent l="0" t="0" r="0" b="0"/>
              <wp:wrapSquare wrapText="bothSides"/>
              <wp:docPr id="114925" name="Group 114925"/>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926" name="Picture 114926"/>
                        <pic:cNvPicPr/>
                      </pic:nvPicPr>
                      <pic:blipFill>
                        <a:blip r:embed="rId1"/>
                        <a:stretch>
                          <a:fillRect/>
                        </a:stretch>
                      </pic:blipFill>
                      <pic:spPr>
                        <a:xfrm>
                          <a:off x="0" y="0"/>
                          <a:ext cx="2010283" cy="359410"/>
                        </a:xfrm>
                        <a:prstGeom prst="rect">
                          <a:avLst/>
                        </a:prstGeom>
                      </pic:spPr>
                    </pic:pic>
                    <wps:wsp>
                      <wps:cNvPr id="114927" name="Rectangle 114927"/>
                      <wps:cNvSpPr/>
                      <wps:spPr>
                        <a:xfrm>
                          <a:off x="495097" y="4429"/>
                          <a:ext cx="51809" cy="207922"/>
                        </a:xfrm>
                        <a:prstGeom prst="rect">
                          <a:avLst/>
                        </a:prstGeom>
                        <a:ln>
                          <a:noFill/>
                        </a:ln>
                      </wps:spPr>
                      <wps:txbx>
                        <w:txbxContent>
                          <w:p w14:paraId="3DB5B5CA"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0AA5B550" id="Group 114925" o:spid="_x0000_s1139" style="position:absolute;left:0;text-align:left;margin-left:16pt;margin-top:36pt;width:158.3pt;height:28.3pt;z-index:251718656;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926" o:spid="_x0000_s1140"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">
                <v:imagedata r:id="rId2" o:title=""/>
              </v:shape>
              <v:rect id="Rectangle 114927" o:spid="_x0000_s1141" style="position:absolute;left:4950;top:44;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" filled="f" stroked="f">
                <v:textbox inset="0,0,0,0">
                  <w:txbxContent>
                    <w:p w14:paraId="3DB5B5CA"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719680" behindDoc="0" locked="0" layoutInCell="1" allowOverlap="0" wp14:anchorId="5B0C8BC5" wp14:editId="0B5AE35B">
          <wp:simplePos x="0" y="0"/>
          <wp:positionH relativeFrom="page">
            <wp:posOffset>4546600</wp:posOffset>
          </wp:positionH>
          <wp:positionV relativeFrom="page">
            <wp:posOffset>381000</wp:posOffset>
          </wp:positionV>
          <wp:extent cx="2047113" cy="435610"/>
          <wp:effectExtent l="0" t="0" r="0" b="0"/>
          <wp:wrapSquare wrapText="bothSides"/>
          <wp:docPr id="18" name="Picture 12244"/>
          <wp:cNvGraphicFramePr/>
          <a:graphic xmlns:a="http://schemas.openxmlformats.org/drawingml/2006/main">
            <a:graphicData uri="http://schemas.openxmlformats.org/drawingml/2006/picture">
              <pic:pic xmlns:pic="http://schemas.openxmlformats.org/drawingml/2006/picture">
                <pic:nvPicPr>
                  <pic:cNvPr id="12244" name="Picture 12244"/>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ab/>
      <w:t xml:space="preserve">CONSEJERÍA DE EDUCACIÓN Y </w:t>
    </w:r>
    <w:r>
      <w:rPr>
        <w:rFonts w:ascii="Calibri" w:eastAsia="Calibri" w:hAnsi="Calibri" w:cs="Calibri"/>
        <w:b/>
        <w:sz w:val="22"/>
      </w:rPr>
      <w:tab/>
    </w:r>
  </w:p>
  <w:p w14:paraId="4CA02E0B" w14:textId="77777777" w:rsidR="00CE64D7" w:rsidRDefault="00CE64D7">
    <w:r>
      <w:rPr>
        <w:rFonts w:ascii="Calibri" w:eastAsia="Calibri" w:hAnsi="Calibri" w:cs="Calibri"/>
        <w:noProof/>
        <w:sz w:val="22"/>
      </w:rPr>
      <mc:AlternateContent>
        <mc:Choice Requires="wpg">
          <w:drawing>
            <wp:anchor distT="0" distB="0" distL="114300" distR="114300" simplePos="0" relativeHeight="251720704" behindDoc="1" locked="0" layoutInCell="1" allowOverlap="1" wp14:anchorId="38D0C4EB" wp14:editId="3C1F4150">
              <wp:simplePos x="0" y="0"/>
              <wp:positionH relativeFrom="page">
                <wp:posOffset>0</wp:posOffset>
              </wp:positionH>
              <wp:positionV relativeFrom="page">
                <wp:posOffset>0</wp:posOffset>
              </wp:positionV>
              <wp:extent cx="1" cy="1"/>
              <wp:effectExtent l="0" t="0" r="0" b="0"/>
              <wp:wrapNone/>
              <wp:docPr id="114930" name="Group 114930"/>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930" style="width:7.87402e-05pt;height:7.87402e-05pt;position:absolute;z-index:-2147483648;mso-position-horizontal-relative:page;mso-position-horizontal:absolute;margin-left:0pt;mso-position-vertical-relative:page;margin-top:0pt;" coordsize="0,0"/>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7FBF1" w14:textId="77777777" w:rsidR="00CE64D7" w:rsidRDefault="00CE64D7">
    <w:pPr>
      <w:spacing w:after="0" w:line="231" w:lineRule="auto"/>
      <w:ind w:left="3467" w:right="1015" w:firstLine="0"/>
      <w:jc w:val="left"/>
    </w:pPr>
    <w:r>
      <w:rPr>
        <w:noProof/>
      </w:rPr>
      <w:drawing>
        <wp:anchor distT="0" distB="0" distL="114300" distR="114300" simplePos="0" relativeHeight="251664384" behindDoc="0" locked="0" layoutInCell="1" allowOverlap="0" wp14:anchorId="461991CB" wp14:editId="5DFAF74E">
          <wp:simplePos x="0" y="0"/>
          <wp:positionH relativeFrom="page">
            <wp:posOffset>203200</wp:posOffset>
          </wp:positionH>
          <wp:positionV relativeFrom="page">
            <wp:posOffset>457201</wp:posOffset>
          </wp:positionV>
          <wp:extent cx="2010283" cy="359410"/>
          <wp:effectExtent l="0" t="0" r="0" b="0"/>
          <wp:wrapSquare wrapText="bothSides"/>
          <wp:docPr id="3"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0283" cy="359410"/>
                  </a:xfrm>
                  <a:prstGeom prst="rect">
                    <a:avLst/>
                  </a:prstGeom>
                </pic:spPr>
              </pic:pic>
            </a:graphicData>
          </a:graphic>
        </wp:anchor>
      </w:drawing>
    </w:r>
    <w:r>
      <w:rPr>
        <w:noProof/>
      </w:rPr>
      <w:drawing>
        <wp:anchor distT="0" distB="0" distL="114300" distR="114300" simplePos="0" relativeHeight="251665408" behindDoc="0" locked="0" layoutInCell="1" allowOverlap="0" wp14:anchorId="7FEE4E03" wp14:editId="7433D1C2">
          <wp:simplePos x="0" y="0"/>
          <wp:positionH relativeFrom="page">
            <wp:posOffset>4546600</wp:posOffset>
          </wp:positionH>
          <wp:positionV relativeFrom="page">
            <wp:posOffset>381001</wp:posOffset>
          </wp:positionV>
          <wp:extent cx="2047113" cy="435610"/>
          <wp:effectExtent l="0" t="0" r="0" b="0"/>
          <wp:wrapSquare wrapText="bothSides"/>
          <wp:docPr id="4"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2"/>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6109215E" w14:textId="77777777" w:rsidR="00CE64D7" w:rsidRDefault="00CE64D7">
    <w:r>
      <w:rPr>
        <w:rFonts w:ascii="Calibri" w:eastAsia="Calibri" w:hAnsi="Calibri" w:cs="Calibri"/>
        <w:noProof/>
        <w:sz w:val="22"/>
      </w:rPr>
      <mc:AlternateContent>
        <mc:Choice Requires="wpg">
          <w:drawing>
            <wp:anchor distT="0" distB="0" distL="114300" distR="114300" simplePos="0" relativeHeight="251666432" behindDoc="1" locked="0" layoutInCell="1" allowOverlap="1" wp14:anchorId="0302E54F" wp14:editId="2123B57C">
              <wp:simplePos x="0" y="0"/>
              <wp:positionH relativeFrom="page">
                <wp:posOffset>0</wp:posOffset>
              </wp:positionH>
              <wp:positionV relativeFrom="page">
                <wp:posOffset>0</wp:posOffset>
              </wp:positionV>
              <wp:extent cx="1" cy="1"/>
              <wp:effectExtent l="0" t="0" r="0" b="0"/>
              <wp:wrapNone/>
              <wp:docPr id="114512" name="Group 114512"/>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512" style="width:7.87402e-05pt;height:7.87402e-05pt;position:absolute;z-index:-2147483648;mso-position-horizontal-relative:page;mso-position-horizontal:absolute;margin-left:0pt;mso-position-vertical-relative:page;margin-top:0pt;" coordsize="0,0"/>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9CEB8" w14:textId="77777777" w:rsidR="00CE64D7" w:rsidRDefault="00CE64D7">
    <w:pPr>
      <w:spacing w:after="0" w:line="231" w:lineRule="auto"/>
      <w:ind w:left="3467" w:right="266" w:firstLine="0"/>
      <w:jc w:val="left"/>
    </w:pPr>
    <w:r>
      <w:rPr>
        <w:rFonts w:ascii="Calibri" w:eastAsia="Calibri" w:hAnsi="Calibri" w:cs="Calibri"/>
        <w:noProof/>
        <w:sz w:val="22"/>
      </w:rPr>
      <mc:AlternateContent>
        <mc:Choice Requires="wpg">
          <w:drawing>
            <wp:anchor distT="0" distB="0" distL="114300" distR="114300" simplePos="0" relativeHeight="251674624" behindDoc="0" locked="0" layoutInCell="1" allowOverlap="1" wp14:anchorId="71F608D9" wp14:editId="06BE6386">
              <wp:simplePos x="0" y="0"/>
              <wp:positionH relativeFrom="page">
                <wp:posOffset>203200</wp:posOffset>
              </wp:positionH>
              <wp:positionV relativeFrom="page">
                <wp:posOffset>457201</wp:posOffset>
              </wp:positionV>
              <wp:extent cx="2010283" cy="359410"/>
              <wp:effectExtent l="0" t="0" r="0" b="0"/>
              <wp:wrapSquare wrapText="bothSides"/>
              <wp:docPr id="114661" name="Group 114661"/>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662" name="Picture 114662"/>
                        <pic:cNvPicPr/>
                      </pic:nvPicPr>
                      <pic:blipFill>
                        <a:blip r:embed="rId1"/>
                        <a:stretch>
                          <a:fillRect/>
                        </a:stretch>
                      </pic:blipFill>
                      <pic:spPr>
                        <a:xfrm>
                          <a:off x="0" y="0"/>
                          <a:ext cx="2010283" cy="359410"/>
                        </a:xfrm>
                        <a:prstGeom prst="rect">
                          <a:avLst/>
                        </a:prstGeom>
                      </pic:spPr>
                    </pic:pic>
                    <wps:wsp>
                      <wps:cNvPr id="114663" name="Rectangle 114663"/>
                      <wps:cNvSpPr/>
                      <wps:spPr>
                        <a:xfrm>
                          <a:off x="1016" y="4429"/>
                          <a:ext cx="51809" cy="207922"/>
                        </a:xfrm>
                        <a:prstGeom prst="rect">
                          <a:avLst/>
                        </a:prstGeom>
                        <a:ln>
                          <a:noFill/>
                        </a:ln>
                      </wps:spPr>
                      <wps:txbx>
                        <w:txbxContent>
                          <w:p w14:paraId="6CF06A83"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71F608D9" id="Group 114661" o:spid="_x0000_s1100" style="position:absolute;left:0;text-align:left;margin-left:16pt;margin-top:36pt;width:158.3pt;height:28.3pt;z-index:251674624;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662" o:spid="_x0000_s1101"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">
                <v:imagedata r:id="rId2" o:title=""/>
              </v:shape>
              <v:rect id="Rectangle 114663" o:spid="_x0000_s1102" style="position:absolute;left:10;top:44;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" filled="f" stroked="f">
                <v:textbox inset="0,0,0,0">
                  <w:txbxContent>
                    <w:p w14:paraId="6CF06A83"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675648" behindDoc="0" locked="0" layoutInCell="1" allowOverlap="0" wp14:anchorId="50FCB45D" wp14:editId="09A045D4">
          <wp:simplePos x="0" y="0"/>
          <wp:positionH relativeFrom="page">
            <wp:posOffset>4546600</wp:posOffset>
          </wp:positionH>
          <wp:positionV relativeFrom="page">
            <wp:posOffset>381001</wp:posOffset>
          </wp:positionV>
          <wp:extent cx="2047113" cy="435610"/>
          <wp:effectExtent l="0" t="0" r="0" b="0"/>
          <wp:wrapSquare wrapText="bothSides"/>
          <wp:docPr id="24" name="Picture 1187"/>
          <wp:cNvGraphicFramePr/>
          <a:graphic xmlns:a="http://schemas.openxmlformats.org/drawingml/2006/main">
            <a:graphicData uri="http://schemas.openxmlformats.org/drawingml/2006/picture">
              <pic:pic xmlns:pic="http://schemas.openxmlformats.org/drawingml/2006/picture">
                <pic:nvPicPr>
                  <pic:cNvPr id="1187" name="Picture 1187"/>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58CC1DF7" w14:textId="77777777" w:rsidR="00CE64D7" w:rsidRDefault="00CE64D7">
    <w:r>
      <w:rPr>
        <w:rFonts w:ascii="Calibri" w:eastAsia="Calibri" w:hAnsi="Calibri" w:cs="Calibri"/>
        <w:noProof/>
        <w:sz w:val="22"/>
      </w:rPr>
      <mc:AlternateContent>
        <mc:Choice Requires="wpg">
          <w:drawing>
            <wp:anchor distT="0" distB="0" distL="114300" distR="114300" simplePos="0" relativeHeight="251676672" behindDoc="1" locked="0" layoutInCell="1" allowOverlap="1" wp14:anchorId="64A39B06" wp14:editId="737F1A2E">
              <wp:simplePos x="0" y="0"/>
              <wp:positionH relativeFrom="page">
                <wp:posOffset>0</wp:posOffset>
              </wp:positionH>
              <wp:positionV relativeFrom="page">
                <wp:posOffset>0</wp:posOffset>
              </wp:positionV>
              <wp:extent cx="1" cy="1"/>
              <wp:effectExtent l="0" t="0" r="0" b="0"/>
              <wp:wrapNone/>
              <wp:docPr id="114666" name="Group 114666"/>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666" style="width:7.87402e-05pt;height:7.87402e-05pt;position:absolute;z-index:-2147483648;mso-position-horizontal-relative:page;mso-position-horizontal:absolute;margin-left:0pt;mso-position-vertical-relative:page;margin-top:0pt;" coordsize="0,0"/>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A6CD9" w14:textId="77777777" w:rsidR="00CE64D7" w:rsidRDefault="00CE64D7">
    <w:pPr>
      <w:spacing w:after="0" w:line="231" w:lineRule="auto"/>
      <w:ind w:left="3467" w:right="266" w:firstLine="0"/>
      <w:jc w:val="left"/>
    </w:pPr>
    <w:r>
      <w:rPr>
        <w:rFonts w:ascii="Calibri" w:eastAsia="Calibri" w:hAnsi="Calibri" w:cs="Calibri"/>
        <w:noProof/>
        <w:sz w:val="22"/>
      </w:rPr>
      <mc:AlternateContent>
        <mc:Choice Requires="wpg">
          <w:drawing>
            <wp:anchor distT="0" distB="0" distL="114300" distR="114300" simplePos="0" relativeHeight="251677696" behindDoc="0" locked="0" layoutInCell="1" allowOverlap="1" wp14:anchorId="6E1C5137" wp14:editId="4F64AA95">
              <wp:simplePos x="0" y="0"/>
              <wp:positionH relativeFrom="page">
                <wp:posOffset>203200</wp:posOffset>
              </wp:positionH>
              <wp:positionV relativeFrom="page">
                <wp:posOffset>457201</wp:posOffset>
              </wp:positionV>
              <wp:extent cx="2010283" cy="359410"/>
              <wp:effectExtent l="0" t="0" r="0" b="0"/>
              <wp:wrapSquare wrapText="bothSides"/>
              <wp:docPr id="114639" name="Group 114639"/>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640" name="Picture 114640"/>
                        <pic:cNvPicPr/>
                      </pic:nvPicPr>
                      <pic:blipFill>
                        <a:blip r:embed="rId1"/>
                        <a:stretch>
                          <a:fillRect/>
                        </a:stretch>
                      </pic:blipFill>
                      <pic:spPr>
                        <a:xfrm>
                          <a:off x="0" y="0"/>
                          <a:ext cx="2010283" cy="359410"/>
                        </a:xfrm>
                        <a:prstGeom prst="rect">
                          <a:avLst/>
                        </a:prstGeom>
                      </pic:spPr>
                    </pic:pic>
                    <wps:wsp>
                      <wps:cNvPr id="114641" name="Rectangle 114641"/>
                      <wps:cNvSpPr/>
                      <wps:spPr>
                        <a:xfrm>
                          <a:off x="1016" y="4429"/>
                          <a:ext cx="51809" cy="207922"/>
                        </a:xfrm>
                        <a:prstGeom prst="rect">
                          <a:avLst/>
                        </a:prstGeom>
                        <a:ln>
                          <a:noFill/>
                        </a:ln>
                      </wps:spPr>
                      <wps:txbx>
                        <w:txbxContent>
                          <w:p w14:paraId="6AD715BB"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6E1C5137" id="Group 114639" o:spid="_x0000_s1103" style="position:absolute;left:0;text-align:left;margin-left:16pt;margin-top:36pt;width:158.3pt;height:28.3pt;z-index:251677696;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640" o:spid="_x0000_s1104"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">
                <v:imagedata r:id="rId2" o:title=""/>
              </v:shape>
              <v:rect id="Rectangle 114641" o:spid="_x0000_s1105" style="position:absolute;left:10;top:44;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" filled="f" stroked="f">
                <v:textbox inset="0,0,0,0">
                  <w:txbxContent>
                    <w:p w14:paraId="6AD715BB"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678720" behindDoc="0" locked="0" layoutInCell="1" allowOverlap="0" wp14:anchorId="63F0FCDB" wp14:editId="2F213886">
          <wp:simplePos x="0" y="0"/>
          <wp:positionH relativeFrom="page">
            <wp:posOffset>4546600</wp:posOffset>
          </wp:positionH>
          <wp:positionV relativeFrom="page">
            <wp:posOffset>381001</wp:posOffset>
          </wp:positionV>
          <wp:extent cx="2047113" cy="435610"/>
          <wp:effectExtent l="0" t="0" r="0" b="0"/>
          <wp:wrapSquare wrapText="bothSides"/>
          <wp:docPr id="25" name="Picture 1187"/>
          <wp:cNvGraphicFramePr/>
          <a:graphic xmlns:a="http://schemas.openxmlformats.org/drawingml/2006/main">
            <a:graphicData uri="http://schemas.openxmlformats.org/drawingml/2006/picture">
              <pic:pic xmlns:pic="http://schemas.openxmlformats.org/drawingml/2006/picture">
                <pic:nvPicPr>
                  <pic:cNvPr id="1187" name="Picture 1187"/>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006EBDAB" w14:textId="77777777" w:rsidR="00CE64D7" w:rsidRDefault="00CE64D7">
    <w:r>
      <w:rPr>
        <w:rFonts w:ascii="Calibri" w:eastAsia="Calibri" w:hAnsi="Calibri" w:cs="Calibri"/>
        <w:noProof/>
        <w:sz w:val="22"/>
      </w:rPr>
      <mc:AlternateContent>
        <mc:Choice Requires="wpg">
          <w:drawing>
            <wp:anchor distT="0" distB="0" distL="114300" distR="114300" simplePos="0" relativeHeight="251679744" behindDoc="1" locked="0" layoutInCell="1" allowOverlap="1" wp14:anchorId="288233CA" wp14:editId="26098E52">
              <wp:simplePos x="0" y="0"/>
              <wp:positionH relativeFrom="page">
                <wp:posOffset>0</wp:posOffset>
              </wp:positionH>
              <wp:positionV relativeFrom="page">
                <wp:posOffset>0</wp:posOffset>
              </wp:positionV>
              <wp:extent cx="1" cy="1"/>
              <wp:effectExtent l="0" t="0" r="0" b="0"/>
              <wp:wrapNone/>
              <wp:docPr id="114644" name="Group 114644"/>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644" style="width:7.87402e-05pt;height:7.87402e-05pt;position:absolute;z-index:-2147483648;mso-position-horizontal-relative:page;mso-position-horizontal:absolute;margin-left:0pt;mso-position-vertical-relative:page;margin-top:0pt;" coordsize="0,0"/>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9E49A" w14:textId="77777777" w:rsidR="00CE64D7" w:rsidRDefault="00CE64D7">
    <w:r>
      <w:rPr>
        <w:rFonts w:ascii="Calibri" w:eastAsia="Calibri" w:hAnsi="Calibri" w:cs="Calibri"/>
        <w:noProof/>
        <w:sz w:val="22"/>
      </w:rPr>
      <mc:AlternateContent>
        <mc:Choice Requires="wpg">
          <w:drawing>
            <wp:anchor distT="0" distB="0" distL="114300" distR="114300" simplePos="0" relativeHeight="251680768" behindDoc="1" locked="0" layoutInCell="1" allowOverlap="1" wp14:anchorId="57A5B3A2" wp14:editId="0AE93182">
              <wp:simplePos x="0" y="0"/>
              <wp:positionH relativeFrom="page">
                <wp:posOffset>203200</wp:posOffset>
              </wp:positionH>
              <wp:positionV relativeFrom="page">
                <wp:posOffset>381001</wp:posOffset>
              </wp:positionV>
              <wp:extent cx="6390513" cy="435610"/>
              <wp:effectExtent l="0" t="0" r="0" b="0"/>
              <wp:wrapNone/>
              <wp:docPr id="114620" name="Group 114620"/>
              <wp:cNvGraphicFramePr/>
              <a:graphic xmlns:a="http://schemas.openxmlformats.org/drawingml/2006/main">
                <a:graphicData uri="http://schemas.microsoft.com/office/word/2010/wordprocessingGroup">
                  <wpg:wgp>
                    <wpg:cNvGrpSpPr/>
                    <wpg:grpSpPr>
                      <a:xfrm>
                        <a:off x="0" y="0"/>
                        <a:ext cx="6390513" cy="435610"/>
                        <a:chOff x="0" y="0"/>
                        <a:chExt cx="6390513" cy="435610"/>
                      </a:xfrm>
                    </wpg:grpSpPr>
                    <pic:pic xmlns:pic="http://schemas.openxmlformats.org/drawingml/2006/picture">
                      <pic:nvPicPr>
                        <pic:cNvPr id="114622" name="Picture 114622"/>
                        <pic:cNvPicPr/>
                      </pic:nvPicPr>
                      <pic:blipFill>
                        <a:blip r:embed="rId1"/>
                        <a:stretch>
                          <a:fillRect/>
                        </a:stretch>
                      </pic:blipFill>
                      <pic:spPr>
                        <a:xfrm>
                          <a:off x="0" y="76200"/>
                          <a:ext cx="2010283" cy="359410"/>
                        </a:xfrm>
                        <a:prstGeom prst="rect">
                          <a:avLst/>
                        </a:prstGeom>
                      </pic:spPr>
                    </pic:pic>
                    <pic:pic xmlns:pic="http://schemas.openxmlformats.org/drawingml/2006/picture">
                      <pic:nvPicPr>
                        <pic:cNvPr id="114621" name="Picture 114621"/>
                        <pic:cNvPicPr/>
                      </pic:nvPicPr>
                      <pic:blipFill>
                        <a:blip r:embed="rId2"/>
                        <a:stretch>
                          <a:fillRect/>
                        </a:stretch>
                      </pic:blipFill>
                      <pic:spPr>
                        <a:xfrm>
                          <a:off x="4343400" y="0"/>
                          <a:ext cx="2047113" cy="435610"/>
                        </a:xfrm>
                        <a:prstGeom prst="rect">
                          <a:avLst/>
                        </a:prstGeom>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620" style="width:503.19pt;height:34.3pt;position:absolute;z-index:-2147483648;mso-position-horizontal-relative:page;mso-position-horizontal:absolute;margin-left:16pt;mso-position-vertical-relative:page;margin-top:30pt;" coordsize="63905,4356">
              <v:shape id="Picture 114622" style="position:absolute;width:20102;height:3594;left:0;top:762;" filled="f">
                <v:imagedata r:id="rId27"/>
              </v:shape>
              <v:shape id="Picture 114621" style="position:absolute;width:20471;height:4356;left:43434;top:0;" filled="f">
                <v:imagedata r:id="rId28"/>
              </v:shape>
            </v:group>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68708" w14:textId="77777777" w:rsidR="00CE64D7" w:rsidRDefault="00CE64D7">
    <w:pPr>
      <w:spacing w:after="0" w:line="231" w:lineRule="auto"/>
      <w:ind w:left="3467" w:right="257" w:firstLine="0"/>
      <w:jc w:val="left"/>
    </w:pPr>
    <w:r>
      <w:rPr>
        <w:rFonts w:ascii="Calibri" w:eastAsia="Calibri" w:hAnsi="Calibri" w:cs="Calibri"/>
        <w:noProof/>
        <w:sz w:val="22"/>
      </w:rPr>
      <mc:AlternateContent>
        <mc:Choice Requires="wpg">
          <w:drawing>
            <wp:anchor distT="0" distB="0" distL="114300" distR="114300" simplePos="0" relativeHeight="251681792" behindDoc="0" locked="0" layoutInCell="1" allowOverlap="1" wp14:anchorId="2F1D1208" wp14:editId="09499387">
              <wp:simplePos x="0" y="0"/>
              <wp:positionH relativeFrom="page">
                <wp:posOffset>203200</wp:posOffset>
              </wp:positionH>
              <wp:positionV relativeFrom="page">
                <wp:posOffset>457201</wp:posOffset>
              </wp:positionV>
              <wp:extent cx="2010283" cy="359410"/>
              <wp:effectExtent l="0" t="0" r="0" b="0"/>
              <wp:wrapSquare wrapText="bothSides"/>
              <wp:docPr id="114710" name="Group 114710"/>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711" name="Picture 114711"/>
                        <pic:cNvPicPr/>
                      </pic:nvPicPr>
                      <pic:blipFill>
                        <a:blip r:embed="rId1"/>
                        <a:stretch>
                          <a:fillRect/>
                        </a:stretch>
                      </pic:blipFill>
                      <pic:spPr>
                        <a:xfrm>
                          <a:off x="0" y="0"/>
                          <a:ext cx="2010283" cy="359410"/>
                        </a:xfrm>
                        <a:prstGeom prst="rect">
                          <a:avLst/>
                        </a:prstGeom>
                      </pic:spPr>
                    </pic:pic>
                    <wps:wsp>
                      <wps:cNvPr id="114712" name="Rectangle 114712"/>
                      <wps:cNvSpPr/>
                      <wps:spPr>
                        <a:xfrm>
                          <a:off x="1016" y="4429"/>
                          <a:ext cx="51809" cy="207922"/>
                        </a:xfrm>
                        <a:prstGeom prst="rect">
                          <a:avLst/>
                        </a:prstGeom>
                        <a:ln>
                          <a:noFill/>
                        </a:ln>
                      </wps:spPr>
                      <wps:txbx>
                        <w:txbxContent>
                          <w:p w14:paraId="645288AB"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2F1D1208" id="Group 114710" o:spid="_x0000_s1106" style="position:absolute;left:0;text-align:left;margin-left:16pt;margin-top:36pt;width:158.3pt;height:28.3pt;z-index:251681792;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711" o:spid="_x0000_s1107"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">
                <v:imagedata r:id="rId2" o:title=""/>
              </v:shape>
              <v:rect id="Rectangle 114712" o:spid="_x0000_s1108" style="position:absolute;left:10;top:44;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" filled="f" stroked="f">
                <v:textbox inset="0,0,0,0">
                  <w:txbxContent>
                    <w:p w14:paraId="645288AB"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682816" behindDoc="0" locked="0" layoutInCell="1" allowOverlap="0" wp14:anchorId="66AD549E" wp14:editId="2294228B">
          <wp:simplePos x="0" y="0"/>
          <wp:positionH relativeFrom="page">
            <wp:posOffset>4546600</wp:posOffset>
          </wp:positionH>
          <wp:positionV relativeFrom="page">
            <wp:posOffset>381001</wp:posOffset>
          </wp:positionV>
          <wp:extent cx="2047113" cy="435610"/>
          <wp:effectExtent l="0" t="0" r="0" b="0"/>
          <wp:wrapSquare wrapText="bothSides"/>
          <wp:docPr id="9" name="Picture 1187"/>
          <wp:cNvGraphicFramePr/>
          <a:graphic xmlns:a="http://schemas.openxmlformats.org/drawingml/2006/main">
            <a:graphicData uri="http://schemas.openxmlformats.org/drawingml/2006/picture">
              <pic:pic xmlns:pic="http://schemas.openxmlformats.org/drawingml/2006/picture">
                <pic:nvPicPr>
                  <pic:cNvPr id="1187" name="Picture 1187"/>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09472071" w14:textId="77777777" w:rsidR="00CE64D7" w:rsidRDefault="00CE64D7">
    <w:r>
      <w:rPr>
        <w:rFonts w:ascii="Calibri" w:eastAsia="Calibri" w:hAnsi="Calibri" w:cs="Calibri"/>
        <w:noProof/>
        <w:sz w:val="22"/>
      </w:rPr>
      <mc:AlternateContent>
        <mc:Choice Requires="wpg">
          <w:drawing>
            <wp:anchor distT="0" distB="0" distL="114300" distR="114300" simplePos="0" relativeHeight="251683840" behindDoc="1" locked="0" layoutInCell="1" allowOverlap="1" wp14:anchorId="27FDEC9D" wp14:editId="536B0CC4">
              <wp:simplePos x="0" y="0"/>
              <wp:positionH relativeFrom="page">
                <wp:posOffset>0</wp:posOffset>
              </wp:positionH>
              <wp:positionV relativeFrom="page">
                <wp:posOffset>0</wp:posOffset>
              </wp:positionV>
              <wp:extent cx="1" cy="1"/>
              <wp:effectExtent l="0" t="0" r="0" b="0"/>
              <wp:wrapNone/>
              <wp:docPr id="114715" name="Group 114715"/>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715" style="width:7.87402e-05pt;height:7.87402e-05pt;position:absolute;z-index:-2147483648;mso-position-horizontal-relative:page;mso-position-horizontal:absolute;margin-left:0pt;mso-position-vertical-relative:page;margin-top:0pt;" coordsize="0,0"/>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73029" w14:textId="77777777" w:rsidR="00CE64D7" w:rsidRDefault="00CE64D7">
    <w:pPr>
      <w:spacing w:after="0" w:line="231" w:lineRule="auto"/>
      <w:ind w:left="3467" w:right="257" w:firstLine="0"/>
      <w:jc w:val="left"/>
    </w:pPr>
    <w:r>
      <w:rPr>
        <w:rFonts w:ascii="Calibri" w:eastAsia="Calibri" w:hAnsi="Calibri" w:cs="Calibri"/>
        <w:noProof/>
        <w:sz w:val="22"/>
      </w:rPr>
      <mc:AlternateContent>
        <mc:Choice Requires="wpg">
          <w:drawing>
            <wp:anchor distT="0" distB="0" distL="114300" distR="114300" simplePos="0" relativeHeight="251684864" behindDoc="0" locked="0" layoutInCell="1" allowOverlap="1" wp14:anchorId="4CD58ADA" wp14:editId="373CAA42">
              <wp:simplePos x="0" y="0"/>
              <wp:positionH relativeFrom="page">
                <wp:posOffset>203200</wp:posOffset>
              </wp:positionH>
              <wp:positionV relativeFrom="page">
                <wp:posOffset>457201</wp:posOffset>
              </wp:positionV>
              <wp:extent cx="2010283" cy="359410"/>
              <wp:effectExtent l="0" t="0" r="0" b="0"/>
              <wp:wrapSquare wrapText="bothSides"/>
              <wp:docPr id="114688" name="Group 114688"/>
              <wp:cNvGraphicFramePr/>
              <a:graphic xmlns:a="http://schemas.openxmlformats.org/drawingml/2006/main">
                <a:graphicData uri="http://schemas.microsoft.com/office/word/2010/wordprocessingGroup">
                  <wpg:wgp>
                    <wpg:cNvGrpSpPr/>
                    <wpg:grpSpPr>
                      <a:xfrm>
                        <a:off x="0" y="0"/>
                        <a:ext cx="2010283" cy="359410"/>
                        <a:chOff x="0" y="0"/>
                        <a:chExt cx="2010283" cy="359410"/>
                      </a:xfrm>
                    </wpg:grpSpPr>
                    <pic:pic xmlns:pic="http://schemas.openxmlformats.org/drawingml/2006/picture">
                      <pic:nvPicPr>
                        <pic:cNvPr id="114689" name="Picture 114689"/>
                        <pic:cNvPicPr/>
                      </pic:nvPicPr>
                      <pic:blipFill>
                        <a:blip r:embed="rId1"/>
                        <a:stretch>
                          <a:fillRect/>
                        </a:stretch>
                      </pic:blipFill>
                      <pic:spPr>
                        <a:xfrm>
                          <a:off x="0" y="0"/>
                          <a:ext cx="2010283" cy="359410"/>
                        </a:xfrm>
                        <a:prstGeom prst="rect">
                          <a:avLst/>
                        </a:prstGeom>
                      </pic:spPr>
                    </pic:pic>
                    <wps:wsp>
                      <wps:cNvPr id="114690" name="Rectangle 114690"/>
                      <wps:cNvSpPr/>
                      <wps:spPr>
                        <a:xfrm>
                          <a:off x="1016" y="4429"/>
                          <a:ext cx="51809" cy="207922"/>
                        </a:xfrm>
                        <a:prstGeom prst="rect">
                          <a:avLst/>
                        </a:prstGeom>
                        <a:ln>
                          <a:noFill/>
                        </a:ln>
                      </wps:spPr>
                      <wps:txbx>
                        <w:txbxContent>
                          <w:p w14:paraId="5E2D544C" w14:textId="77777777" w:rsidR="00CE64D7" w:rsidRDefault="00CE64D7">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g:wgp>
                </a:graphicData>
              </a:graphic>
            </wp:anchor>
          </w:drawing>
        </mc:Choice>
        <mc:Fallback>
          <w:pict>
            <v:group w14:anchorId="4CD58ADA" id="Group 114688" o:spid="_x0000_s1109" style="position:absolute;left:0;text-align:left;margin-left:16pt;margin-top:36pt;width:158.3pt;height:28.3pt;z-index:251684864;mso-position-horizontal-relative:page;mso-position-vertical-relative:page" coordsize="20102,35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689" o:spid="_x0000_s1110" type="#_x0000_t75" style="position:absolute;width:20102;height:35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">
                <v:imagedata r:id="rId2" o:title=""/>
              </v:shape>
              <v:rect id="Rectangle 114690" o:spid="_x0000_s1111" style="position:absolute;left:10;top:44;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" filled="f" stroked="f">
                <v:textbox inset="0,0,0,0">
                  <w:txbxContent>
                    <w:p w14:paraId="5E2D544C" w14:textId="77777777" w:rsidR="00CE64D7" w:rsidRDefault="00CE64D7">
                      <w:pPr>
                        <w:spacing w:after="160" w:line="259" w:lineRule="auto"/>
                        <w:ind w:left="0" w:firstLine="0"/>
                        <w:jc w:val="left"/>
                      </w:pPr>
                      <w:r>
                        <w:rPr>
                          <w:rFonts w:ascii="Arial" w:eastAsia="Arial" w:hAnsi="Arial" w:cs="Arial"/>
                          <w:sz w:val="22"/>
                        </w:rPr>
                        <w:t xml:space="preserve"> </w:t>
                      </w:r>
                    </w:p>
                  </w:txbxContent>
                </v:textbox>
              </v:rect>
              <w10:wrap type="square" anchorx="page" anchory="page"/>
            </v:group>
          </w:pict>
        </mc:Fallback>
      </mc:AlternateContent>
    </w:r>
    <w:r>
      <w:rPr>
        <w:noProof/>
      </w:rPr>
      <w:drawing>
        <wp:anchor distT="0" distB="0" distL="114300" distR="114300" simplePos="0" relativeHeight="251685888" behindDoc="0" locked="0" layoutInCell="1" allowOverlap="0" wp14:anchorId="2D5C7062" wp14:editId="4E50213D">
          <wp:simplePos x="0" y="0"/>
          <wp:positionH relativeFrom="page">
            <wp:posOffset>4546600</wp:posOffset>
          </wp:positionH>
          <wp:positionV relativeFrom="page">
            <wp:posOffset>381001</wp:posOffset>
          </wp:positionV>
          <wp:extent cx="2047113" cy="435610"/>
          <wp:effectExtent l="0" t="0" r="0" b="0"/>
          <wp:wrapSquare wrapText="bothSides"/>
          <wp:docPr id="10" name="Picture 1187"/>
          <wp:cNvGraphicFramePr/>
          <a:graphic xmlns:a="http://schemas.openxmlformats.org/drawingml/2006/main">
            <a:graphicData uri="http://schemas.openxmlformats.org/drawingml/2006/picture">
              <pic:pic xmlns:pic="http://schemas.openxmlformats.org/drawingml/2006/picture">
                <pic:nvPicPr>
                  <pic:cNvPr id="1187" name="Picture 1187"/>
                  <pic:cNvPicPr/>
                </pic:nvPicPr>
                <pic:blipFill>
                  <a:blip r:embed="rId3"/>
                  <a:stretch>
                    <a:fillRect/>
                  </a:stretch>
                </pic:blipFill>
                <pic:spPr>
                  <a:xfrm>
                    <a:off x="0" y="0"/>
                    <a:ext cx="2047113" cy="435610"/>
                  </a:xfrm>
                  <a:prstGeom prst="rect">
                    <a:avLst/>
                  </a:prstGeom>
                </pic:spPr>
              </pic:pic>
            </a:graphicData>
          </a:graphic>
        </wp:anchor>
      </w:drawing>
    </w:r>
    <w:r>
      <w:rPr>
        <w:rFonts w:ascii="Calibri" w:eastAsia="Calibri" w:hAnsi="Calibri" w:cs="Calibri"/>
        <w:b/>
        <w:sz w:val="22"/>
      </w:rPr>
      <w:t xml:space="preserve">CONSEJERÍA DE EDUCACIÓN Y DEPORTE </w:t>
    </w:r>
  </w:p>
  <w:p w14:paraId="141F41DB" w14:textId="77777777" w:rsidR="00CE64D7" w:rsidRDefault="00CE64D7">
    <w:r>
      <w:rPr>
        <w:rFonts w:ascii="Calibri" w:eastAsia="Calibri" w:hAnsi="Calibri" w:cs="Calibri"/>
        <w:noProof/>
        <w:sz w:val="22"/>
      </w:rPr>
      <mc:AlternateContent>
        <mc:Choice Requires="wpg">
          <w:drawing>
            <wp:anchor distT="0" distB="0" distL="114300" distR="114300" simplePos="0" relativeHeight="251686912" behindDoc="1" locked="0" layoutInCell="1" allowOverlap="1" wp14:anchorId="7317FF7E" wp14:editId="7AB178E9">
              <wp:simplePos x="0" y="0"/>
              <wp:positionH relativeFrom="page">
                <wp:posOffset>0</wp:posOffset>
              </wp:positionH>
              <wp:positionV relativeFrom="page">
                <wp:posOffset>0</wp:posOffset>
              </wp:positionV>
              <wp:extent cx="1" cy="1"/>
              <wp:effectExtent l="0" t="0" r="0" b="0"/>
              <wp:wrapNone/>
              <wp:docPr id="114693" name="Group 114693"/>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693" style="width:7.87402e-05pt;height:7.87402e-05pt;position:absolute;z-index:-2147483648;mso-position-horizontal-relative:page;mso-position-horizontal:absolute;margin-left:0pt;mso-position-vertical-relative:page;margin-top:0pt;" coordsize="0,0"/>
          </w:pict>
        </mc:Fallback>
      </mc:AlternateConten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585FB" w14:textId="77777777" w:rsidR="00CE64D7" w:rsidRDefault="00CE64D7">
    <w:r>
      <w:rPr>
        <w:rFonts w:ascii="Calibri" w:eastAsia="Calibri" w:hAnsi="Calibri" w:cs="Calibri"/>
        <w:noProof/>
        <w:sz w:val="22"/>
      </w:rPr>
      <mc:AlternateContent>
        <mc:Choice Requires="wpg">
          <w:drawing>
            <wp:anchor distT="0" distB="0" distL="114300" distR="114300" simplePos="0" relativeHeight="251687936" behindDoc="1" locked="0" layoutInCell="1" allowOverlap="1" wp14:anchorId="05787178" wp14:editId="78A5AE94">
              <wp:simplePos x="0" y="0"/>
              <wp:positionH relativeFrom="page">
                <wp:posOffset>203200</wp:posOffset>
              </wp:positionH>
              <wp:positionV relativeFrom="page">
                <wp:posOffset>381001</wp:posOffset>
              </wp:positionV>
              <wp:extent cx="6390513" cy="435610"/>
              <wp:effectExtent l="0" t="0" r="0" b="0"/>
              <wp:wrapNone/>
              <wp:docPr id="114669" name="Group 114669"/>
              <wp:cNvGraphicFramePr/>
              <a:graphic xmlns:a="http://schemas.openxmlformats.org/drawingml/2006/main">
                <a:graphicData uri="http://schemas.microsoft.com/office/word/2010/wordprocessingGroup">
                  <wpg:wgp>
                    <wpg:cNvGrpSpPr/>
                    <wpg:grpSpPr>
                      <a:xfrm>
                        <a:off x="0" y="0"/>
                        <a:ext cx="6390513" cy="435610"/>
                        <a:chOff x="0" y="0"/>
                        <a:chExt cx="6390513" cy="435610"/>
                      </a:xfrm>
                    </wpg:grpSpPr>
                    <pic:pic xmlns:pic="http://schemas.openxmlformats.org/drawingml/2006/picture">
                      <pic:nvPicPr>
                        <pic:cNvPr id="114671" name="Picture 114671"/>
                        <pic:cNvPicPr/>
                      </pic:nvPicPr>
                      <pic:blipFill>
                        <a:blip r:embed="rId1"/>
                        <a:stretch>
                          <a:fillRect/>
                        </a:stretch>
                      </pic:blipFill>
                      <pic:spPr>
                        <a:xfrm>
                          <a:off x="0" y="76200"/>
                          <a:ext cx="2010283" cy="359410"/>
                        </a:xfrm>
                        <a:prstGeom prst="rect">
                          <a:avLst/>
                        </a:prstGeom>
                      </pic:spPr>
                    </pic:pic>
                    <pic:pic xmlns:pic="http://schemas.openxmlformats.org/drawingml/2006/picture">
                      <pic:nvPicPr>
                        <pic:cNvPr id="114670" name="Picture 114670"/>
                        <pic:cNvPicPr/>
                      </pic:nvPicPr>
                      <pic:blipFill>
                        <a:blip r:embed="rId2"/>
                        <a:stretch>
                          <a:fillRect/>
                        </a:stretch>
                      </pic:blipFill>
                      <pic:spPr>
                        <a:xfrm>
                          <a:off x="4343400" y="0"/>
                          <a:ext cx="2047113" cy="435610"/>
                        </a:xfrm>
                        <a:prstGeom prst="rect">
                          <a:avLst/>
                        </a:prstGeom>
                      </pic:spPr>
                    </pic:pic>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14669" style="width:503.19pt;height:34.3pt;position:absolute;z-index:-2147483648;mso-position-horizontal-relative:page;mso-position-horizontal:absolute;margin-left:16pt;mso-position-vertical-relative:page;margin-top:30pt;" coordsize="63905,4356">
              <v:shape id="Picture 114671" style="position:absolute;width:20102;height:3594;left:0;top:762;" filled="f">
                <v:imagedata r:id="rId27"/>
              </v:shape>
              <v:shape id="Picture 114670" style="position:absolute;width:20471;height:4356;left:43434;top:0;" filled="f">
                <v:imagedata r:id="rId28"/>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57D05"/>
    <w:multiLevelType w:val="hybridMultilevel"/>
    <w:tmpl w:val="E67824C4"/>
    <w:lvl w:ilvl="0" w:tplc="E398C8BC">
      <w:start w:val="6"/>
      <w:numFmt w:val="lowerLetter"/>
      <w:lvlText w:val="%1)"/>
      <w:lvlJc w:val="left"/>
      <w:pPr>
        <w:ind w:left="106"/>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824AB9C4">
      <w:start w:val="1"/>
      <w:numFmt w:val="lowerLetter"/>
      <w:lvlText w:val="%2"/>
      <w:lvlJc w:val="left"/>
      <w:pPr>
        <w:ind w:left="11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3196C614">
      <w:start w:val="1"/>
      <w:numFmt w:val="lowerRoman"/>
      <w:lvlText w:val="%3"/>
      <w:lvlJc w:val="left"/>
      <w:pPr>
        <w:ind w:left="19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75C47DD8">
      <w:start w:val="1"/>
      <w:numFmt w:val="decimal"/>
      <w:lvlText w:val="%4"/>
      <w:lvlJc w:val="left"/>
      <w:pPr>
        <w:ind w:left="26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341EDDA4">
      <w:start w:val="1"/>
      <w:numFmt w:val="lowerLetter"/>
      <w:lvlText w:val="%5"/>
      <w:lvlJc w:val="left"/>
      <w:pPr>
        <w:ind w:left="335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7F905C28">
      <w:start w:val="1"/>
      <w:numFmt w:val="lowerRoman"/>
      <w:lvlText w:val="%6"/>
      <w:lvlJc w:val="left"/>
      <w:pPr>
        <w:ind w:left="407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E79AAAA0">
      <w:start w:val="1"/>
      <w:numFmt w:val="decimal"/>
      <w:lvlText w:val="%7"/>
      <w:lvlJc w:val="left"/>
      <w:pPr>
        <w:ind w:left="47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4A8E914A">
      <w:start w:val="1"/>
      <w:numFmt w:val="lowerLetter"/>
      <w:lvlText w:val="%8"/>
      <w:lvlJc w:val="left"/>
      <w:pPr>
        <w:ind w:left="55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51BE4F7A">
      <w:start w:val="1"/>
      <w:numFmt w:val="lowerRoman"/>
      <w:lvlText w:val="%9"/>
      <w:lvlJc w:val="left"/>
      <w:pPr>
        <w:ind w:left="62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1" w15:restartNumberingAfterBreak="0">
    <w:nsid w:val="08031A79"/>
    <w:multiLevelType w:val="hybridMultilevel"/>
    <w:tmpl w:val="7CB4839A"/>
    <w:lvl w:ilvl="0" w:tplc="4CEA096E">
      <w:start w:val="1"/>
      <w:numFmt w:val="bullet"/>
      <w:lvlText w:val="•"/>
      <w:lvlJc w:val="left"/>
      <w:pPr>
        <w:ind w:left="1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516D33E">
      <w:start w:val="1"/>
      <w:numFmt w:val="bullet"/>
      <w:lvlText w:val="o"/>
      <w:lvlJc w:val="left"/>
      <w:pPr>
        <w:ind w:left="10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83827B3A">
      <w:start w:val="1"/>
      <w:numFmt w:val="bullet"/>
      <w:lvlText w:val="▪"/>
      <w:lvlJc w:val="left"/>
      <w:pPr>
        <w:ind w:left="18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27CC3CE">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2923240">
      <w:start w:val="1"/>
      <w:numFmt w:val="bullet"/>
      <w:lvlText w:val="o"/>
      <w:lvlJc w:val="left"/>
      <w:pPr>
        <w:ind w:left="32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8ACFDE6">
      <w:start w:val="1"/>
      <w:numFmt w:val="bullet"/>
      <w:lvlText w:val="▪"/>
      <w:lvlJc w:val="left"/>
      <w:pPr>
        <w:ind w:left="39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0AA23DF4">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418751C">
      <w:start w:val="1"/>
      <w:numFmt w:val="bullet"/>
      <w:lvlText w:val="o"/>
      <w:lvlJc w:val="left"/>
      <w:pPr>
        <w:ind w:left="54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0A2DCD8">
      <w:start w:val="1"/>
      <w:numFmt w:val="bullet"/>
      <w:lvlText w:val="▪"/>
      <w:lvlJc w:val="left"/>
      <w:pPr>
        <w:ind w:left="61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8857751"/>
    <w:multiLevelType w:val="hybridMultilevel"/>
    <w:tmpl w:val="420C40F2"/>
    <w:lvl w:ilvl="0" w:tplc="DE1EB908">
      <w:start w:val="1"/>
      <w:numFmt w:val="bullet"/>
      <w:lvlText w:val="-"/>
      <w:lvlJc w:val="left"/>
      <w:pPr>
        <w:ind w:left="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B3C2EC6">
      <w:start w:val="1"/>
      <w:numFmt w:val="bullet"/>
      <w:lvlText w:val="o"/>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FE0A024">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92827B4">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A6AA26">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C2AD87A">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9B485A4">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98F260">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04E7512">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DD12B1"/>
    <w:multiLevelType w:val="hybridMultilevel"/>
    <w:tmpl w:val="AD40F364"/>
    <w:lvl w:ilvl="0" w:tplc="E7066F6E">
      <w:start w:val="1"/>
      <w:numFmt w:val="lowerLetter"/>
      <w:lvlText w:val="%1)"/>
      <w:lvlJc w:val="left"/>
      <w:pPr>
        <w:ind w:left="107"/>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48C64AF6">
      <w:start w:val="1"/>
      <w:numFmt w:val="lowerLetter"/>
      <w:lvlText w:val="%2"/>
      <w:lvlJc w:val="left"/>
      <w:pPr>
        <w:ind w:left="11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180E1782">
      <w:start w:val="1"/>
      <w:numFmt w:val="lowerRoman"/>
      <w:lvlText w:val="%3"/>
      <w:lvlJc w:val="left"/>
      <w:pPr>
        <w:ind w:left="19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33CA4EE2">
      <w:start w:val="1"/>
      <w:numFmt w:val="decimal"/>
      <w:lvlText w:val="%4"/>
      <w:lvlJc w:val="left"/>
      <w:pPr>
        <w:ind w:left="26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AE9E74D6">
      <w:start w:val="1"/>
      <w:numFmt w:val="lowerLetter"/>
      <w:lvlText w:val="%5"/>
      <w:lvlJc w:val="left"/>
      <w:pPr>
        <w:ind w:left="335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A6B28184">
      <w:start w:val="1"/>
      <w:numFmt w:val="lowerRoman"/>
      <w:lvlText w:val="%6"/>
      <w:lvlJc w:val="left"/>
      <w:pPr>
        <w:ind w:left="407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446E8ADE">
      <w:start w:val="1"/>
      <w:numFmt w:val="decimal"/>
      <w:lvlText w:val="%7"/>
      <w:lvlJc w:val="left"/>
      <w:pPr>
        <w:ind w:left="47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DAE4D9F6">
      <w:start w:val="1"/>
      <w:numFmt w:val="lowerLetter"/>
      <w:lvlText w:val="%8"/>
      <w:lvlJc w:val="left"/>
      <w:pPr>
        <w:ind w:left="55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5790B15A">
      <w:start w:val="1"/>
      <w:numFmt w:val="lowerRoman"/>
      <w:lvlText w:val="%9"/>
      <w:lvlJc w:val="left"/>
      <w:pPr>
        <w:ind w:left="62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4" w15:restartNumberingAfterBreak="0">
    <w:nsid w:val="0D24626F"/>
    <w:multiLevelType w:val="hybridMultilevel"/>
    <w:tmpl w:val="1DC4368C"/>
    <w:lvl w:ilvl="0" w:tplc="02ACCE72">
      <w:start w:val="3"/>
      <w:numFmt w:val="lowerLetter"/>
      <w:lvlText w:val="%1)"/>
      <w:lvlJc w:val="left"/>
      <w:pPr>
        <w:ind w:left="107"/>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91C00A8A">
      <w:start w:val="1"/>
      <w:numFmt w:val="lowerLetter"/>
      <w:lvlText w:val="%2"/>
      <w:lvlJc w:val="left"/>
      <w:pPr>
        <w:ind w:left="11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9E1E795E">
      <w:start w:val="1"/>
      <w:numFmt w:val="lowerRoman"/>
      <w:lvlText w:val="%3"/>
      <w:lvlJc w:val="left"/>
      <w:pPr>
        <w:ind w:left="19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7A94F160">
      <w:start w:val="1"/>
      <w:numFmt w:val="decimal"/>
      <w:lvlText w:val="%4"/>
      <w:lvlJc w:val="left"/>
      <w:pPr>
        <w:ind w:left="26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895C0F00">
      <w:start w:val="1"/>
      <w:numFmt w:val="lowerLetter"/>
      <w:lvlText w:val="%5"/>
      <w:lvlJc w:val="left"/>
      <w:pPr>
        <w:ind w:left="335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DD00F49E">
      <w:start w:val="1"/>
      <w:numFmt w:val="lowerRoman"/>
      <w:lvlText w:val="%6"/>
      <w:lvlJc w:val="left"/>
      <w:pPr>
        <w:ind w:left="407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1226B102">
      <w:start w:val="1"/>
      <w:numFmt w:val="decimal"/>
      <w:lvlText w:val="%7"/>
      <w:lvlJc w:val="left"/>
      <w:pPr>
        <w:ind w:left="47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2C40E988">
      <w:start w:val="1"/>
      <w:numFmt w:val="lowerLetter"/>
      <w:lvlText w:val="%8"/>
      <w:lvlJc w:val="left"/>
      <w:pPr>
        <w:ind w:left="55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C1EE82CA">
      <w:start w:val="1"/>
      <w:numFmt w:val="lowerRoman"/>
      <w:lvlText w:val="%9"/>
      <w:lvlJc w:val="left"/>
      <w:pPr>
        <w:ind w:left="62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5" w15:restartNumberingAfterBreak="0">
    <w:nsid w:val="0D5C4244"/>
    <w:multiLevelType w:val="hybridMultilevel"/>
    <w:tmpl w:val="E52084F6"/>
    <w:lvl w:ilvl="0" w:tplc="371483FE">
      <w:start w:val="1"/>
      <w:numFmt w:val="bullet"/>
      <w:lvlText w:val="-"/>
      <w:lvlJc w:val="left"/>
      <w:pPr>
        <w:ind w:left="8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54B2FC">
      <w:start w:val="1"/>
      <w:numFmt w:val="bullet"/>
      <w:lvlText w:val="o"/>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58C1A62">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6F844E8">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746DF2C">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104696A">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82EABD2">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C82A9E">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E45ED6">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DEB3017"/>
    <w:multiLevelType w:val="hybridMultilevel"/>
    <w:tmpl w:val="3C584C96"/>
    <w:lvl w:ilvl="0" w:tplc="0C0A0001">
      <w:start w:val="1"/>
      <w:numFmt w:val="bullet"/>
      <w:lvlText w:val=""/>
      <w:lvlJc w:val="left"/>
      <w:pPr>
        <w:ind w:left="2705" w:hanging="360"/>
      </w:pPr>
      <w:rPr>
        <w:rFonts w:ascii="Symbol" w:hAnsi="Symbol" w:hint="default"/>
      </w:rPr>
    </w:lvl>
    <w:lvl w:ilvl="1" w:tplc="0C0A0003" w:tentative="1">
      <w:start w:val="1"/>
      <w:numFmt w:val="bullet"/>
      <w:lvlText w:val="o"/>
      <w:lvlJc w:val="left"/>
      <w:pPr>
        <w:ind w:left="3425" w:hanging="360"/>
      </w:pPr>
      <w:rPr>
        <w:rFonts w:ascii="Courier New" w:hAnsi="Courier New" w:cs="Courier New" w:hint="default"/>
      </w:rPr>
    </w:lvl>
    <w:lvl w:ilvl="2" w:tplc="0C0A0005" w:tentative="1">
      <w:start w:val="1"/>
      <w:numFmt w:val="bullet"/>
      <w:lvlText w:val=""/>
      <w:lvlJc w:val="left"/>
      <w:pPr>
        <w:ind w:left="4145" w:hanging="360"/>
      </w:pPr>
      <w:rPr>
        <w:rFonts w:ascii="Wingdings" w:hAnsi="Wingdings" w:hint="default"/>
      </w:rPr>
    </w:lvl>
    <w:lvl w:ilvl="3" w:tplc="0C0A0001" w:tentative="1">
      <w:start w:val="1"/>
      <w:numFmt w:val="bullet"/>
      <w:lvlText w:val=""/>
      <w:lvlJc w:val="left"/>
      <w:pPr>
        <w:ind w:left="4865" w:hanging="360"/>
      </w:pPr>
      <w:rPr>
        <w:rFonts w:ascii="Symbol" w:hAnsi="Symbol" w:hint="default"/>
      </w:rPr>
    </w:lvl>
    <w:lvl w:ilvl="4" w:tplc="0C0A0003" w:tentative="1">
      <w:start w:val="1"/>
      <w:numFmt w:val="bullet"/>
      <w:lvlText w:val="o"/>
      <w:lvlJc w:val="left"/>
      <w:pPr>
        <w:ind w:left="5585" w:hanging="360"/>
      </w:pPr>
      <w:rPr>
        <w:rFonts w:ascii="Courier New" w:hAnsi="Courier New" w:cs="Courier New" w:hint="default"/>
      </w:rPr>
    </w:lvl>
    <w:lvl w:ilvl="5" w:tplc="0C0A0005" w:tentative="1">
      <w:start w:val="1"/>
      <w:numFmt w:val="bullet"/>
      <w:lvlText w:val=""/>
      <w:lvlJc w:val="left"/>
      <w:pPr>
        <w:ind w:left="6305" w:hanging="360"/>
      </w:pPr>
      <w:rPr>
        <w:rFonts w:ascii="Wingdings" w:hAnsi="Wingdings" w:hint="default"/>
      </w:rPr>
    </w:lvl>
    <w:lvl w:ilvl="6" w:tplc="0C0A0001" w:tentative="1">
      <w:start w:val="1"/>
      <w:numFmt w:val="bullet"/>
      <w:lvlText w:val=""/>
      <w:lvlJc w:val="left"/>
      <w:pPr>
        <w:ind w:left="7025" w:hanging="360"/>
      </w:pPr>
      <w:rPr>
        <w:rFonts w:ascii="Symbol" w:hAnsi="Symbol" w:hint="default"/>
      </w:rPr>
    </w:lvl>
    <w:lvl w:ilvl="7" w:tplc="0C0A0003" w:tentative="1">
      <w:start w:val="1"/>
      <w:numFmt w:val="bullet"/>
      <w:lvlText w:val="o"/>
      <w:lvlJc w:val="left"/>
      <w:pPr>
        <w:ind w:left="7745" w:hanging="360"/>
      </w:pPr>
      <w:rPr>
        <w:rFonts w:ascii="Courier New" w:hAnsi="Courier New" w:cs="Courier New" w:hint="default"/>
      </w:rPr>
    </w:lvl>
    <w:lvl w:ilvl="8" w:tplc="0C0A0005" w:tentative="1">
      <w:start w:val="1"/>
      <w:numFmt w:val="bullet"/>
      <w:lvlText w:val=""/>
      <w:lvlJc w:val="left"/>
      <w:pPr>
        <w:ind w:left="8465" w:hanging="360"/>
      </w:pPr>
      <w:rPr>
        <w:rFonts w:ascii="Wingdings" w:hAnsi="Wingdings" w:hint="default"/>
      </w:rPr>
    </w:lvl>
  </w:abstractNum>
  <w:abstractNum w:abstractNumId="7" w15:restartNumberingAfterBreak="0">
    <w:nsid w:val="0F4D2113"/>
    <w:multiLevelType w:val="hybridMultilevel"/>
    <w:tmpl w:val="09880034"/>
    <w:lvl w:ilvl="0" w:tplc="2C144066">
      <w:start w:val="1"/>
      <w:numFmt w:val="bullet"/>
      <w:lvlText w:val="•"/>
      <w:lvlJc w:val="left"/>
      <w:pPr>
        <w:ind w:left="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83030E4">
      <w:start w:val="1"/>
      <w:numFmt w:val="bullet"/>
      <w:lvlText w:val="o"/>
      <w:lvlJc w:val="left"/>
      <w:pPr>
        <w:ind w:left="11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BFA38A8">
      <w:start w:val="1"/>
      <w:numFmt w:val="bullet"/>
      <w:lvlText w:val="▪"/>
      <w:lvlJc w:val="left"/>
      <w:pPr>
        <w:ind w:left="18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186B84A">
      <w:start w:val="1"/>
      <w:numFmt w:val="bullet"/>
      <w:lvlText w:val="•"/>
      <w:lvlJc w:val="left"/>
      <w:pPr>
        <w:ind w:left="25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6B0A4D6">
      <w:start w:val="1"/>
      <w:numFmt w:val="bullet"/>
      <w:lvlText w:val="o"/>
      <w:lvlJc w:val="left"/>
      <w:pPr>
        <w:ind w:left="33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36920116">
      <w:start w:val="1"/>
      <w:numFmt w:val="bullet"/>
      <w:lvlText w:val="▪"/>
      <w:lvlJc w:val="left"/>
      <w:pPr>
        <w:ind w:left="40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E29ACE2C">
      <w:start w:val="1"/>
      <w:numFmt w:val="bullet"/>
      <w:lvlText w:val="•"/>
      <w:lvlJc w:val="left"/>
      <w:pPr>
        <w:ind w:left="47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AA8BE7A">
      <w:start w:val="1"/>
      <w:numFmt w:val="bullet"/>
      <w:lvlText w:val="o"/>
      <w:lvlJc w:val="left"/>
      <w:pPr>
        <w:ind w:left="54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298CC28">
      <w:start w:val="1"/>
      <w:numFmt w:val="bullet"/>
      <w:lvlText w:val="▪"/>
      <w:lvlJc w:val="left"/>
      <w:pPr>
        <w:ind w:left="61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6C36589"/>
    <w:multiLevelType w:val="hybridMultilevel"/>
    <w:tmpl w:val="2B388F8E"/>
    <w:lvl w:ilvl="0" w:tplc="9DC4E584">
      <w:start w:val="1"/>
      <w:numFmt w:val="bullet"/>
      <w:lvlText w:val="-"/>
      <w:lvlJc w:val="left"/>
      <w:pPr>
        <w:ind w:left="1508"/>
      </w:pPr>
      <w:rPr>
        <w:rFonts w:ascii="Times New Roman" w:eastAsia="Times New Roman" w:hAnsi="Times New Roman" w:cs="Times New Roman"/>
        <w:b w:val="0"/>
        <w:i w:val="0"/>
        <w:strike w:val="0"/>
        <w:dstrike w:val="0"/>
        <w:color w:val="515151"/>
        <w:sz w:val="24"/>
        <w:szCs w:val="24"/>
        <w:u w:val="none" w:color="000000"/>
        <w:bdr w:val="none" w:sz="0" w:space="0" w:color="auto"/>
        <w:shd w:val="clear" w:color="auto" w:fill="auto"/>
        <w:vertAlign w:val="baseline"/>
      </w:rPr>
    </w:lvl>
    <w:lvl w:ilvl="1" w:tplc="C0446BC4">
      <w:start w:val="1"/>
      <w:numFmt w:val="bullet"/>
      <w:lvlText w:val="o"/>
      <w:lvlJc w:val="left"/>
      <w:pPr>
        <w:ind w:left="1080"/>
      </w:pPr>
      <w:rPr>
        <w:rFonts w:ascii="Times New Roman" w:eastAsia="Times New Roman" w:hAnsi="Times New Roman" w:cs="Times New Roman"/>
        <w:b w:val="0"/>
        <w:i w:val="0"/>
        <w:strike w:val="0"/>
        <w:dstrike w:val="0"/>
        <w:color w:val="515151"/>
        <w:sz w:val="24"/>
        <w:szCs w:val="24"/>
        <w:u w:val="none" w:color="000000"/>
        <w:bdr w:val="none" w:sz="0" w:space="0" w:color="auto"/>
        <w:shd w:val="clear" w:color="auto" w:fill="auto"/>
        <w:vertAlign w:val="baseline"/>
      </w:rPr>
    </w:lvl>
    <w:lvl w:ilvl="2" w:tplc="A344D32C">
      <w:start w:val="1"/>
      <w:numFmt w:val="bullet"/>
      <w:lvlText w:val="▪"/>
      <w:lvlJc w:val="left"/>
      <w:pPr>
        <w:ind w:left="1800"/>
      </w:pPr>
      <w:rPr>
        <w:rFonts w:ascii="Times New Roman" w:eastAsia="Times New Roman" w:hAnsi="Times New Roman" w:cs="Times New Roman"/>
        <w:b w:val="0"/>
        <w:i w:val="0"/>
        <w:strike w:val="0"/>
        <w:dstrike w:val="0"/>
        <w:color w:val="515151"/>
        <w:sz w:val="24"/>
        <w:szCs w:val="24"/>
        <w:u w:val="none" w:color="000000"/>
        <w:bdr w:val="none" w:sz="0" w:space="0" w:color="auto"/>
        <w:shd w:val="clear" w:color="auto" w:fill="auto"/>
        <w:vertAlign w:val="baseline"/>
      </w:rPr>
    </w:lvl>
    <w:lvl w:ilvl="3" w:tplc="EE3E8592">
      <w:start w:val="1"/>
      <w:numFmt w:val="bullet"/>
      <w:lvlText w:val="•"/>
      <w:lvlJc w:val="left"/>
      <w:pPr>
        <w:ind w:left="2520"/>
      </w:pPr>
      <w:rPr>
        <w:rFonts w:ascii="Times New Roman" w:eastAsia="Times New Roman" w:hAnsi="Times New Roman" w:cs="Times New Roman"/>
        <w:b w:val="0"/>
        <w:i w:val="0"/>
        <w:strike w:val="0"/>
        <w:dstrike w:val="0"/>
        <w:color w:val="515151"/>
        <w:sz w:val="24"/>
        <w:szCs w:val="24"/>
        <w:u w:val="none" w:color="000000"/>
        <w:bdr w:val="none" w:sz="0" w:space="0" w:color="auto"/>
        <w:shd w:val="clear" w:color="auto" w:fill="auto"/>
        <w:vertAlign w:val="baseline"/>
      </w:rPr>
    </w:lvl>
    <w:lvl w:ilvl="4" w:tplc="91528524">
      <w:start w:val="1"/>
      <w:numFmt w:val="bullet"/>
      <w:lvlText w:val="o"/>
      <w:lvlJc w:val="left"/>
      <w:pPr>
        <w:ind w:left="3240"/>
      </w:pPr>
      <w:rPr>
        <w:rFonts w:ascii="Times New Roman" w:eastAsia="Times New Roman" w:hAnsi="Times New Roman" w:cs="Times New Roman"/>
        <w:b w:val="0"/>
        <w:i w:val="0"/>
        <w:strike w:val="0"/>
        <w:dstrike w:val="0"/>
        <w:color w:val="515151"/>
        <w:sz w:val="24"/>
        <w:szCs w:val="24"/>
        <w:u w:val="none" w:color="000000"/>
        <w:bdr w:val="none" w:sz="0" w:space="0" w:color="auto"/>
        <w:shd w:val="clear" w:color="auto" w:fill="auto"/>
        <w:vertAlign w:val="baseline"/>
      </w:rPr>
    </w:lvl>
    <w:lvl w:ilvl="5" w:tplc="5810B7CE">
      <w:start w:val="1"/>
      <w:numFmt w:val="bullet"/>
      <w:lvlText w:val="▪"/>
      <w:lvlJc w:val="left"/>
      <w:pPr>
        <w:ind w:left="3960"/>
      </w:pPr>
      <w:rPr>
        <w:rFonts w:ascii="Times New Roman" w:eastAsia="Times New Roman" w:hAnsi="Times New Roman" w:cs="Times New Roman"/>
        <w:b w:val="0"/>
        <w:i w:val="0"/>
        <w:strike w:val="0"/>
        <w:dstrike w:val="0"/>
        <w:color w:val="515151"/>
        <w:sz w:val="24"/>
        <w:szCs w:val="24"/>
        <w:u w:val="none" w:color="000000"/>
        <w:bdr w:val="none" w:sz="0" w:space="0" w:color="auto"/>
        <w:shd w:val="clear" w:color="auto" w:fill="auto"/>
        <w:vertAlign w:val="baseline"/>
      </w:rPr>
    </w:lvl>
    <w:lvl w:ilvl="6" w:tplc="CC3EE256">
      <w:start w:val="1"/>
      <w:numFmt w:val="bullet"/>
      <w:lvlText w:val="•"/>
      <w:lvlJc w:val="left"/>
      <w:pPr>
        <w:ind w:left="4680"/>
      </w:pPr>
      <w:rPr>
        <w:rFonts w:ascii="Times New Roman" w:eastAsia="Times New Roman" w:hAnsi="Times New Roman" w:cs="Times New Roman"/>
        <w:b w:val="0"/>
        <w:i w:val="0"/>
        <w:strike w:val="0"/>
        <w:dstrike w:val="0"/>
        <w:color w:val="515151"/>
        <w:sz w:val="24"/>
        <w:szCs w:val="24"/>
        <w:u w:val="none" w:color="000000"/>
        <w:bdr w:val="none" w:sz="0" w:space="0" w:color="auto"/>
        <w:shd w:val="clear" w:color="auto" w:fill="auto"/>
        <w:vertAlign w:val="baseline"/>
      </w:rPr>
    </w:lvl>
    <w:lvl w:ilvl="7" w:tplc="86B68E6C">
      <w:start w:val="1"/>
      <w:numFmt w:val="bullet"/>
      <w:lvlText w:val="o"/>
      <w:lvlJc w:val="left"/>
      <w:pPr>
        <w:ind w:left="5400"/>
      </w:pPr>
      <w:rPr>
        <w:rFonts w:ascii="Times New Roman" w:eastAsia="Times New Roman" w:hAnsi="Times New Roman" w:cs="Times New Roman"/>
        <w:b w:val="0"/>
        <w:i w:val="0"/>
        <w:strike w:val="0"/>
        <w:dstrike w:val="0"/>
        <w:color w:val="515151"/>
        <w:sz w:val="24"/>
        <w:szCs w:val="24"/>
        <w:u w:val="none" w:color="000000"/>
        <w:bdr w:val="none" w:sz="0" w:space="0" w:color="auto"/>
        <w:shd w:val="clear" w:color="auto" w:fill="auto"/>
        <w:vertAlign w:val="baseline"/>
      </w:rPr>
    </w:lvl>
    <w:lvl w:ilvl="8" w:tplc="490CADB8">
      <w:start w:val="1"/>
      <w:numFmt w:val="bullet"/>
      <w:lvlText w:val="▪"/>
      <w:lvlJc w:val="left"/>
      <w:pPr>
        <w:ind w:left="6120"/>
      </w:pPr>
      <w:rPr>
        <w:rFonts w:ascii="Times New Roman" w:eastAsia="Times New Roman" w:hAnsi="Times New Roman" w:cs="Times New Roman"/>
        <w:b w:val="0"/>
        <w:i w:val="0"/>
        <w:strike w:val="0"/>
        <w:dstrike w:val="0"/>
        <w:color w:val="515151"/>
        <w:sz w:val="24"/>
        <w:szCs w:val="24"/>
        <w:u w:val="none" w:color="000000"/>
        <w:bdr w:val="none" w:sz="0" w:space="0" w:color="auto"/>
        <w:shd w:val="clear" w:color="auto" w:fill="auto"/>
        <w:vertAlign w:val="baseline"/>
      </w:rPr>
    </w:lvl>
  </w:abstractNum>
  <w:abstractNum w:abstractNumId="9" w15:restartNumberingAfterBreak="0">
    <w:nsid w:val="18594BCE"/>
    <w:multiLevelType w:val="hybridMultilevel"/>
    <w:tmpl w:val="CD664B14"/>
    <w:lvl w:ilvl="0" w:tplc="B95C88A4">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6CB66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14FF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F0C29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3AF24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DE217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4E467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0C3DA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98D8B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89A7830"/>
    <w:multiLevelType w:val="hybridMultilevel"/>
    <w:tmpl w:val="28DAA0F6"/>
    <w:lvl w:ilvl="0" w:tplc="A26CAAC0">
      <w:start w:val="6"/>
      <w:numFmt w:val="lowerLetter"/>
      <w:lvlText w:val="%1)"/>
      <w:lvlJc w:val="left"/>
      <w:pPr>
        <w:ind w:left="106"/>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1CAC507E">
      <w:start w:val="1"/>
      <w:numFmt w:val="lowerLetter"/>
      <w:lvlText w:val="%2"/>
      <w:lvlJc w:val="left"/>
      <w:pPr>
        <w:ind w:left="11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5C6CFB44">
      <w:start w:val="1"/>
      <w:numFmt w:val="lowerRoman"/>
      <w:lvlText w:val="%3"/>
      <w:lvlJc w:val="left"/>
      <w:pPr>
        <w:ind w:left="19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1C10E892">
      <w:start w:val="1"/>
      <w:numFmt w:val="decimal"/>
      <w:lvlText w:val="%4"/>
      <w:lvlJc w:val="left"/>
      <w:pPr>
        <w:ind w:left="26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D40685C6">
      <w:start w:val="1"/>
      <w:numFmt w:val="lowerLetter"/>
      <w:lvlText w:val="%5"/>
      <w:lvlJc w:val="left"/>
      <w:pPr>
        <w:ind w:left="335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99C6E226">
      <w:start w:val="1"/>
      <w:numFmt w:val="lowerRoman"/>
      <w:lvlText w:val="%6"/>
      <w:lvlJc w:val="left"/>
      <w:pPr>
        <w:ind w:left="407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89364836">
      <w:start w:val="1"/>
      <w:numFmt w:val="decimal"/>
      <w:lvlText w:val="%7"/>
      <w:lvlJc w:val="left"/>
      <w:pPr>
        <w:ind w:left="47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B0E85520">
      <w:start w:val="1"/>
      <w:numFmt w:val="lowerLetter"/>
      <w:lvlText w:val="%8"/>
      <w:lvlJc w:val="left"/>
      <w:pPr>
        <w:ind w:left="55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1820FDD0">
      <w:start w:val="1"/>
      <w:numFmt w:val="lowerRoman"/>
      <w:lvlText w:val="%9"/>
      <w:lvlJc w:val="left"/>
      <w:pPr>
        <w:ind w:left="62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11" w15:restartNumberingAfterBreak="0">
    <w:nsid w:val="18B639D9"/>
    <w:multiLevelType w:val="hybridMultilevel"/>
    <w:tmpl w:val="ECF2C9AA"/>
    <w:lvl w:ilvl="0" w:tplc="2E469372">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42A3C8">
      <w:start w:val="1"/>
      <w:numFmt w:val="bullet"/>
      <w:lvlText w:val="o"/>
      <w:lvlJc w:val="left"/>
      <w:pPr>
        <w:ind w:left="1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00582">
      <w:start w:val="1"/>
      <w:numFmt w:val="bullet"/>
      <w:lvlText w:val="▪"/>
      <w:lvlJc w:val="left"/>
      <w:pPr>
        <w:ind w:left="2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1CA2A6">
      <w:start w:val="1"/>
      <w:numFmt w:val="bullet"/>
      <w:lvlText w:val="•"/>
      <w:lvlJc w:val="left"/>
      <w:pPr>
        <w:ind w:left="2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B2453C">
      <w:start w:val="1"/>
      <w:numFmt w:val="bullet"/>
      <w:lvlText w:val="o"/>
      <w:lvlJc w:val="left"/>
      <w:pPr>
        <w:ind w:left="3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41312">
      <w:start w:val="1"/>
      <w:numFmt w:val="bullet"/>
      <w:lvlText w:val="▪"/>
      <w:lvlJc w:val="left"/>
      <w:pPr>
        <w:ind w:left="4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DA6456">
      <w:start w:val="1"/>
      <w:numFmt w:val="bullet"/>
      <w:lvlText w:val="•"/>
      <w:lvlJc w:val="left"/>
      <w:pPr>
        <w:ind w:left="4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C06DFA">
      <w:start w:val="1"/>
      <w:numFmt w:val="bullet"/>
      <w:lvlText w:val="o"/>
      <w:lvlJc w:val="left"/>
      <w:pPr>
        <w:ind w:left="5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5CED1E">
      <w:start w:val="1"/>
      <w:numFmt w:val="bullet"/>
      <w:lvlText w:val="▪"/>
      <w:lvlJc w:val="left"/>
      <w:pPr>
        <w:ind w:left="6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9602D57"/>
    <w:multiLevelType w:val="hybridMultilevel"/>
    <w:tmpl w:val="5CA451EA"/>
    <w:lvl w:ilvl="0" w:tplc="EFCAB9BE">
      <w:start w:val="1"/>
      <w:numFmt w:val="lowerLetter"/>
      <w:lvlText w:val="%1)"/>
      <w:lvlJc w:val="left"/>
      <w:pPr>
        <w:ind w:left="107"/>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49860AAE">
      <w:start w:val="1"/>
      <w:numFmt w:val="lowerLetter"/>
      <w:lvlText w:val="%2"/>
      <w:lvlJc w:val="left"/>
      <w:pPr>
        <w:ind w:left="11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F292648C">
      <w:start w:val="1"/>
      <w:numFmt w:val="lowerRoman"/>
      <w:lvlText w:val="%3"/>
      <w:lvlJc w:val="left"/>
      <w:pPr>
        <w:ind w:left="19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DF4014CE">
      <w:start w:val="1"/>
      <w:numFmt w:val="decimal"/>
      <w:lvlText w:val="%4"/>
      <w:lvlJc w:val="left"/>
      <w:pPr>
        <w:ind w:left="26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921814CA">
      <w:start w:val="1"/>
      <w:numFmt w:val="lowerLetter"/>
      <w:lvlText w:val="%5"/>
      <w:lvlJc w:val="left"/>
      <w:pPr>
        <w:ind w:left="335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DCCACE2A">
      <w:start w:val="1"/>
      <w:numFmt w:val="lowerRoman"/>
      <w:lvlText w:val="%6"/>
      <w:lvlJc w:val="left"/>
      <w:pPr>
        <w:ind w:left="407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BE80D6DA">
      <w:start w:val="1"/>
      <w:numFmt w:val="decimal"/>
      <w:lvlText w:val="%7"/>
      <w:lvlJc w:val="left"/>
      <w:pPr>
        <w:ind w:left="47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19169F4E">
      <w:start w:val="1"/>
      <w:numFmt w:val="lowerLetter"/>
      <w:lvlText w:val="%8"/>
      <w:lvlJc w:val="left"/>
      <w:pPr>
        <w:ind w:left="55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DA54843E">
      <w:start w:val="1"/>
      <w:numFmt w:val="lowerRoman"/>
      <w:lvlText w:val="%9"/>
      <w:lvlJc w:val="left"/>
      <w:pPr>
        <w:ind w:left="62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13" w15:restartNumberingAfterBreak="0">
    <w:nsid w:val="1A381909"/>
    <w:multiLevelType w:val="hybridMultilevel"/>
    <w:tmpl w:val="4C5CBB46"/>
    <w:lvl w:ilvl="0" w:tplc="0BA6197E">
      <w:start w:val="1"/>
      <w:numFmt w:val="lowerLetter"/>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C4689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4C3CF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FEAA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2061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22A3C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8687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842AE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202A1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C005875"/>
    <w:multiLevelType w:val="hybridMultilevel"/>
    <w:tmpl w:val="6FBAB988"/>
    <w:lvl w:ilvl="0" w:tplc="10142EE4">
      <w:start w:val="6"/>
      <w:numFmt w:val="lowerLetter"/>
      <w:lvlText w:val="%1)"/>
      <w:lvlJc w:val="left"/>
      <w:pPr>
        <w:ind w:left="106"/>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4A5897F0">
      <w:start w:val="1"/>
      <w:numFmt w:val="lowerLetter"/>
      <w:lvlText w:val="%2"/>
      <w:lvlJc w:val="left"/>
      <w:pPr>
        <w:ind w:left="11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4E8E2E5E">
      <w:start w:val="1"/>
      <w:numFmt w:val="lowerRoman"/>
      <w:lvlText w:val="%3"/>
      <w:lvlJc w:val="left"/>
      <w:pPr>
        <w:ind w:left="19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2FFAF61E">
      <w:start w:val="1"/>
      <w:numFmt w:val="decimal"/>
      <w:lvlText w:val="%4"/>
      <w:lvlJc w:val="left"/>
      <w:pPr>
        <w:ind w:left="26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8774042E">
      <w:start w:val="1"/>
      <w:numFmt w:val="lowerLetter"/>
      <w:lvlText w:val="%5"/>
      <w:lvlJc w:val="left"/>
      <w:pPr>
        <w:ind w:left="335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D1AC3326">
      <w:start w:val="1"/>
      <w:numFmt w:val="lowerRoman"/>
      <w:lvlText w:val="%6"/>
      <w:lvlJc w:val="left"/>
      <w:pPr>
        <w:ind w:left="407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966C10BE">
      <w:start w:val="1"/>
      <w:numFmt w:val="decimal"/>
      <w:lvlText w:val="%7"/>
      <w:lvlJc w:val="left"/>
      <w:pPr>
        <w:ind w:left="47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A606ADA2">
      <w:start w:val="1"/>
      <w:numFmt w:val="lowerLetter"/>
      <w:lvlText w:val="%8"/>
      <w:lvlJc w:val="left"/>
      <w:pPr>
        <w:ind w:left="55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ABA448EC">
      <w:start w:val="1"/>
      <w:numFmt w:val="lowerRoman"/>
      <w:lvlText w:val="%9"/>
      <w:lvlJc w:val="left"/>
      <w:pPr>
        <w:ind w:left="62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15" w15:restartNumberingAfterBreak="0">
    <w:nsid w:val="1CB918DD"/>
    <w:multiLevelType w:val="hybridMultilevel"/>
    <w:tmpl w:val="3042B608"/>
    <w:lvl w:ilvl="0" w:tplc="DE6C8D80">
      <w:start w:val="7"/>
      <w:numFmt w:val="lowerLetter"/>
      <w:lvlText w:val="%1)"/>
      <w:lvlJc w:val="left"/>
      <w:pPr>
        <w:ind w:left="107"/>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CF52FABE">
      <w:start w:val="1"/>
      <w:numFmt w:val="lowerLetter"/>
      <w:lvlText w:val="%2"/>
      <w:lvlJc w:val="left"/>
      <w:pPr>
        <w:ind w:left="11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F522BACA">
      <w:start w:val="1"/>
      <w:numFmt w:val="lowerRoman"/>
      <w:lvlText w:val="%3"/>
      <w:lvlJc w:val="left"/>
      <w:pPr>
        <w:ind w:left="19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786E8430">
      <w:start w:val="1"/>
      <w:numFmt w:val="decimal"/>
      <w:lvlText w:val="%4"/>
      <w:lvlJc w:val="left"/>
      <w:pPr>
        <w:ind w:left="26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8DD0F6DA">
      <w:start w:val="1"/>
      <w:numFmt w:val="lowerLetter"/>
      <w:lvlText w:val="%5"/>
      <w:lvlJc w:val="left"/>
      <w:pPr>
        <w:ind w:left="335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8CB6A50E">
      <w:start w:val="1"/>
      <w:numFmt w:val="lowerRoman"/>
      <w:lvlText w:val="%6"/>
      <w:lvlJc w:val="left"/>
      <w:pPr>
        <w:ind w:left="407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8CAC36D0">
      <w:start w:val="1"/>
      <w:numFmt w:val="decimal"/>
      <w:lvlText w:val="%7"/>
      <w:lvlJc w:val="left"/>
      <w:pPr>
        <w:ind w:left="47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55E47724">
      <w:start w:val="1"/>
      <w:numFmt w:val="lowerLetter"/>
      <w:lvlText w:val="%8"/>
      <w:lvlJc w:val="left"/>
      <w:pPr>
        <w:ind w:left="55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FB0A33B8">
      <w:start w:val="1"/>
      <w:numFmt w:val="lowerRoman"/>
      <w:lvlText w:val="%9"/>
      <w:lvlJc w:val="left"/>
      <w:pPr>
        <w:ind w:left="62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16" w15:restartNumberingAfterBreak="0">
    <w:nsid w:val="225E1FE0"/>
    <w:multiLevelType w:val="hybridMultilevel"/>
    <w:tmpl w:val="FA540C0E"/>
    <w:lvl w:ilvl="0" w:tplc="B0F8CC1C">
      <w:start w:val="1"/>
      <w:numFmt w:val="bullet"/>
      <w:lvlText w:val="-"/>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269FC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820C9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5EF7F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BCE5F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7E728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FC2D0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023BE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90C2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7A22057"/>
    <w:multiLevelType w:val="multilevel"/>
    <w:tmpl w:val="C4A46548"/>
    <w:lvl w:ilvl="0">
      <w:start w:val="10"/>
      <w:numFmt w:val="decimal"/>
      <w:lvlText w:val="%1-"/>
      <w:lvlJc w:val="left"/>
      <w:pPr>
        <w:ind w:left="936"/>
      </w:pPr>
      <w:rPr>
        <w:rFonts w:ascii="Times New Roman" w:eastAsia="Times New Roman" w:hAnsi="Times New Roman" w:cs="Times New Roman"/>
        <w:b w:val="0"/>
        <w:i w:val="0"/>
        <w:strike w:val="0"/>
        <w:dstrike w:val="0"/>
        <w:color w:val="034990"/>
        <w:sz w:val="24"/>
        <w:szCs w:val="24"/>
        <w:u w:val="single" w:color="034990"/>
        <w:bdr w:val="none" w:sz="0" w:space="0" w:color="auto"/>
        <w:shd w:val="clear" w:color="auto" w:fill="auto"/>
        <w:vertAlign w:val="baseline"/>
      </w:rPr>
    </w:lvl>
    <w:lvl w:ilvl="1">
      <w:start w:val="1"/>
      <w:numFmt w:val="decimal"/>
      <w:lvlText w:val="%1.%2-"/>
      <w:lvlJc w:val="left"/>
      <w:pPr>
        <w:ind w:left="1118"/>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abstractNum>
  <w:abstractNum w:abstractNumId="18" w15:restartNumberingAfterBreak="0">
    <w:nsid w:val="29A0144F"/>
    <w:multiLevelType w:val="hybridMultilevel"/>
    <w:tmpl w:val="8606027A"/>
    <w:lvl w:ilvl="0" w:tplc="52DA0FB6">
      <w:start w:val="1"/>
      <w:numFmt w:val="bullet"/>
      <w:lvlText w:val="-"/>
      <w:lvlJc w:val="left"/>
      <w:pPr>
        <w:ind w:left="11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D7ECA2C">
      <w:start w:val="1"/>
      <w:numFmt w:val="bullet"/>
      <w:lvlText w:val="o"/>
      <w:lvlJc w:val="left"/>
      <w:pPr>
        <w:ind w:left="2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0941402">
      <w:start w:val="1"/>
      <w:numFmt w:val="bullet"/>
      <w:lvlText w:val="▪"/>
      <w:lvlJc w:val="left"/>
      <w:pPr>
        <w:ind w:left="2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C4B3F6">
      <w:start w:val="1"/>
      <w:numFmt w:val="bullet"/>
      <w:lvlText w:val="•"/>
      <w:lvlJc w:val="left"/>
      <w:pPr>
        <w:ind w:left="3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F41B46">
      <w:start w:val="1"/>
      <w:numFmt w:val="bullet"/>
      <w:lvlText w:val="o"/>
      <w:lvlJc w:val="left"/>
      <w:pPr>
        <w:ind w:left="4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75635CC">
      <w:start w:val="1"/>
      <w:numFmt w:val="bullet"/>
      <w:lvlText w:val="▪"/>
      <w:lvlJc w:val="left"/>
      <w:pPr>
        <w:ind w:left="5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2E8638">
      <w:start w:val="1"/>
      <w:numFmt w:val="bullet"/>
      <w:lvlText w:val="•"/>
      <w:lvlJc w:val="left"/>
      <w:pPr>
        <w:ind w:left="58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A8A6CF0">
      <w:start w:val="1"/>
      <w:numFmt w:val="bullet"/>
      <w:lvlText w:val="o"/>
      <w:lvlJc w:val="left"/>
      <w:pPr>
        <w:ind w:left="65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2262D2">
      <w:start w:val="1"/>
      <w:numFmt w:val="bullet"/>
      <w:lvlText w:val="▪"/>
      <w:lvlJc w:val="left"/>
      <w:pPr>
        <w:ind w:left="7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B1E544D"/>
    <w:multiLevelType w:val="hybridMultilevel"/>
    <w:tmpl w:val="B1245F6C"/>
    <w:lvl w:ilvl="0" w:tplc="477E2486">
      <w:start w:val="1"/>
      <w:numFmt w:val="bullet"/>
      <w:lvlText w:val="-"/>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8CA8B6">
      <w:start w:val="1"/>
      <w:numFmt w:val="bullet"/>
      <w:lvlText w:val="o"/>
      <w:lvlJc w:val="left"/>
      <w:pPr>
        <w:ind w:left="1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6C1D00">
      <w:start w:val="1"/>
      <w:numFmt w:val="bullet"/>
      <w:lvlText w:val="▪"/>
      <w:lvlJc w:val="left"/>
      <w:pPr>
        <w:ind w:left="2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BE0214">
      <w:start w:val="1"/>
      <w:numFmt w:val="bullet"/>
      <w:lvlText w:val="•"/>
      <w:lvlJc w:val="left"/>
      <w:pPr>
        <w:ind w:left="2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2AD4F0">
      <w:start w:val="1"/>
      <w:numFmt w:val="bullet"/>
      <w:lvlText w:val="o"/>
      <w:lvlJc w:val="left"/>
      <w:pPr>
        <w:ind w:left="3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401320">
      <w:start w:val="1"/>
      <w:numFmt w:val="bullet"/>
      <w:lvlText w:val="▪"/>
      <w:lvlJc w:val="left"/>
      <w:pPr>
        <w:ind w:left="4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D2F32A">
      <w:start w:val="1"/>
      <w:numFmt w:val="bullet"/>
      <w:lvlText w:val="•"/>
      <w:lvlJc w:val="left"/>
      <w:pPr>
        <w:ind w:left="4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305B08">
      <w:start w:val="1"/>
      <w:numFmt w:val="bullet"/>
      <w:lvlText w:val="o"/>
      <w:lvlJc w:val="left"/>
      <w:pPr>
        <w:ind w:left="5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D2C604">
      <w:start w:val="1"/>
      <w:numFmt w:val="bullet"/>
      <w:lvlText w:val="▪"/>
      <w:lvlJc w:val="left"/>
      <w:pPr>
        <w:ind w:left="6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C4E7369"/>
    <w:multiLevelType w:val="hybridMultilevel"/>
    <w:tmpl w:val="C472BF92"/>
    <w:lvl w:ilvl="0" w:tplc="BA76AEFE">
      <w:start w:val="1"/>
      <w:numFmt w:val="bullet"/>
      <w:lvlText w:val="-"/>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34420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78182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CA9DB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0EDEC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FC01F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BC930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588A3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84E8B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D4E37BF"/>
    <w:multiLevelType w:val="hybridMultilevel"/>
    <w:tmpl w:val="C8C49ABC"/>
    <w:lvl w:ilvl="0" w:tplc="97787A18">
      <w:start w:val="1"/>
      <w:numFmt w:val="lowerLetter"/>
      <w:lvlText w:val="%1)"/>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641B58">
      <w:start w:val="1"/>
      <w:numFmt w:val="lowerLetter"/>
      <w:lvlText w:val="%2"/>
      <w:lvlJc w:val="left"/>
      <w:pPr>
        <w:ind w:left="1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66F604">
      <w:start w:val="1"/>
      <w:numFmt w:val="lowerRoman"/>
      <w:lvlText w:val="%3"/>
      <w:lvlJc w:val="left"/>
      <w:pPr>
        <w:ind w:left="2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F6BF8A">
      <w:start w:val="1"/>
      <w:numFmt w:val="decimal"/>
      <w:lvlText w:val="%4"/>
      <w:lvlJc w:val="left"/>
      <w:pPr>
        <w:ind w:left="2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563A56">
      <w:start w:val="1"/>
      <w:numFmt w:val="lowerLetter"/>
      <w:lvlText w:val="%5"/>
      <w:lvlJc w:val="left"/>
      <w:pPr>
        <w:ind w:left="3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5A71C2">
      <w:start w:val="1"/>
      <w:numFmt w:val="lowerRoman"/>
      <w:lvlText w:val="%6"/>
      <w:lvlJc w:val="left"/>
      <w:pPr>
        <w:ind w:left="4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3AB2AA">
      <w:start w:val="1"/>
      <w:numFmt w:val="decimal"/>
      <w:lvlText w:val="%7"/>
      <w:lvlJc w:val="left"/>
      <w:pPr>
        <w:ind w:left="4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A8F9D2">
      <w:start w:val="1"/>
      <w:numFmt w:val="lowerLetter"/>
      <w:lvlText w:val="%8"/>
      <w:lvlJc w:val="left"/>
      <w:pPr>
        <w:ind w:left="5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6524E">
      <w:start w:val="1"/>
      <w:numFmt w:val="lowerRoman"/>
      <w:lvlText w:val="%9"/>
      <w:lvlJc w:val="left"/>
      <w:pPr>
        <w:ind w:left="6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DE73ABF"/>
    <w:multiLevelType w:val="hybridMultilevel"/>
    <w:tmpl w:val="D85835E8"/>
    <w:lvl w:ilvl="0" w:tplc="5A249490">
      <w:start w:val="1"/>
      <w:numFmt w:val="bullet"/>
      <w:lvlText w:val="-"/>
      <w:lvlJc w:val="left"/>
      <w:pPr>
        <w:ind w:left="8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F5643AA">
      <w:start w:val="1"/>
      <w:numFmt w:val="bullet"/>
      <w:lvlText w:val="o"/>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2F6F798">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35895B0">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E2BFCC">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6F4E320">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37CAB82">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4BCE3E0">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B043698">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E552244"/>
    <w:multiLevelType w:val="hybridMultilevel"/>
    <w:tmpl w:val="7780E028"/>
    <w:lvl w:ilvl="0" w:tplc="04547662">
      <w:start w:val="1"/>
      <w:numFmt w:val="bullet"/>
      <w:lvlText w:val="-"/>
      <w:lvlJc w:val="left"/>
      <w:pPr>
        <w:ind w:left="107"/>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0E6A5F20">
      <w:start w:val="1"/>
      <w:numFmt w:val="bullet"/>
      <w:lvlText w:val="o"/>
      <w:lvlJc w:val="left"/>
      <w:pPr>
        <w:ind w:left="11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AE6297F6">
      <w:start w:val="1"/>
      <w:numFmt w:val="bullet"/>
      <w:lvlText w:val="▪"/>
      <w:lvlJc w:val="left"/>
      <w:pPr>
        <w:ind w:left="19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5302D1C4">
      <w:start w:val="1"/>
      <w:numFmt w:val="bullet"/>
      <w:lvlText w:val="•"/>
      <w:lvlJc w:val="left"/>
      <w:pPr>
        <w:ind w:left="26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D90AEA84">
      <w:start w:val="1"/>
      <w:numFmt w:val="bullet"/>
      <w:lvlText w:val="o"/>
      <w:lvlJc w:val="left"/>
      <w:pPr>
        <w:ind w:left="335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6FEAE850">
      <w:start w:val="1"/>
      <w:numFmt w:val="bullet"/>
      <w:lvlText w:val="▪"/>
      <w:lvlJc w:val="left"/>
      <w:pPr>
        <w:ind w:left="407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F24ABAEC">
      <w:start w:val="1"/>
      <w:numFmt w:val="bullet"/>
      <w:lvlText w:val="•"/>
      <w:lvlJc w:val="left"/>
      <w:pPr>
        <w:ind w:left="47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8916A8A2">
      <w:start w:val="1"/>
      <w:numFmt w:val="bullet"/>
      <w:lvlText w:val="o"/>
      <w:lvlJc w:val="left"/>
      <w:pPr>
        <w:ind w:left="55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EE5C00C6">
      <w:start w:val="1"/>
      <w:numFmt w:val="bullet"/>
      <w:lvlText w:val="▪"/>
      <w:lvlJc w:val="left"/>
      <w:pPr>
        <w:ind w:left="62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24" w15:restartNumberingAfterBreak="0">
    <w:nsid w:val="303942FE"/>
    <w:multiLevelType w:val="hybridMultilevel"/>
    <w:tmpl w:val="72F8F4C4"/>
    <w:lvl w:ilvl="0" w:tplc="C2E09D1E">
      <w:start w:val="1"/>
      <w:numFmt w:val="lowerLetter"/>
      <w:lvlText w:val="%1)"/>
      <w:lvlJc w:val="left"/>
      <w:pPr>
        <w:ind w:left="1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1DE67288">
      <w:start w:val="1"/>
      <w:numFmt w:val="lowerLetter"/>
      <w:lvlText w:val="%2"/>
      <w:lvlJc w:val="left"/>
      <w:pPr>
        <w:ind w:left="11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2B9433D6">
      <w:start w:val="1"/>
      <w:numFmt w:val="lowerRoman"/>
      <w:lvlText w:val="%3"/>
      <w:lvlJc w:val="left"/>
      <w:pPr>
        <w:ind w:left="19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00D2E414">
      <w:start w:val="1"/>
      <w:numFmt w:val="decimal"/>
      <w:lvlText w:val="%4"/>
      <w:lvlJc w:val="left"/>
      <w:pPr>
        <w:ind w:left="26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833064C4">
      <w:start w:val="1"/>
      <w:numFmt w:val="lowerLetter"/>
      <w:lvlText w:val="%5"/>
      <w:lvlJc w:val="left"/>
      <w:pPr>
        <w:ind w:left="335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39D03596">
      <w:start w:val="1"/>
      <w:numFmt w:val="lowerRoman"/>
      <w:lvlText w:val="%6"/>
      <w:lvlJc w:val="left"/>
      <w:pPr>
        <w:ind w:left="407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1116CEEC">
      <w:start w:val="1"/>
      <w:numFmt w:val="decimal"/>
      <w:lvlText w:val="%7"/>
      <w:lvlJc w:val="left"/>
      <w:pPr>
        <w:ind w:left="47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B936C5A2">
      <w:start w:val="1"/>
      <w:numFmt w:val="lowerLetter"/>
      <w:lvlText w:val="%8"/>
      <w:lvlJc w:val="left"/>
      <w:pPr>
        <w:ind w:left="55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771004D4">
      <w:start w:val="1"/>
      <w:numFmt w:val="lowerRoman"/>
      <w:lvlText w:val="%9"/>
      <w:lvlJc w:val="left"/>
      <w:pPr>
        <w:ind w:left="62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25" w15:restartNumberingAfterBreak="0">
    <w:nsid w:val="3949778F"/>
    <w:multiLevelType w:val="hybridMultilevel"/>
    <w:tmpl w:val="05620010"/>
    <w:lvl w:ilvl="0" w:tplc="A2C4B17A">
      <w:start w:val="6"/>
      <w:numFmt w:val="lowerLetter"/>
      <w:lvlText w:val="%1)"/>
      <w:lvlJc w:val="left"/>
      <w:pPr>
        <w:ind w:left="1157"/>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1" w:tplc="4952657E">
      <w:start w:val="1"/>
      <w:numFmt w:val="lowerLetter"/>
      <w:lvlText w:val="%2"/>
      <w:lvlJc w:val="left"/>
      <w:pPr>
        <w:ind w:left="224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2" w:tplc="2AB48CBA">
      <w:start w:val="1"/>
      <w:numFmt w:val="lowerRoman"/>
      <w:lvlText w:val="%3"/>
      <w:lvlJc w:val="left"/>
      <w:pPr>
        <w:ind w:left="296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3" w:tplc="450C3D16">
      <w:start w:val="1"/>
      <w:numFmt w:val="decimal"/>
      <w:lvlText w:val="%4"/>
      <w:lvlJc w:val="left"/>
      <w:pPr>
        <w:ind w:left="368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4" w:tplc="D974FA88">
      <w:start w:val="1"/>
      <w:numFmt w:val="lowerLetter"/>
      <w:lvlText w:val="%5"/>
      <w:lvlJc w:val="left"/>
      <w:pPr>
        <w:ind w:left="440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5" w:tplc="F996B532">
      <w:start w:val="1"/>
      <w:numFmt w:val="lowerRoman"/>
      <w:lvlText w:val="%6"/>
      <w:lvlJc w:val="left"/>
      <w:pPr>
        <w:ind w:left="512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6" w:tplc="EE3E8636">
      <w:start w:val="1"/>
      <w:numFmt w:val="decimal"/>
      <w:lvlText w:val="%7"/>
      <w:lvlJc w:val="left"/>
      <w:pPr>
        <w:ind w:left="584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7" w:tplc="62EC6EF4">
      <w:start w:val="1"/>
      <w:numFmt w:val="lowerLetter"/>
      <w:lvlText w:val="%8"/>
      <w:lvlJc w:val="left"/>
      <w:pPr>
        <w:ind w:left="656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8" w:tplc="1CA07BAC">
      <w:start w:val="1"/>
      <w:numFmt w:val="lowerRoman"/>
      <w:lvlText w:val="%9"/>
      <w:lvlJc w:val="left"/>
      <w:pPr>
        <w:ind w:left="728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abstractNum>
  <w:abstractNum w:abstractNumId="26" w15:restartNumberingAfterBreak="0">
    <w:nsid w:val="39664AF7"/>
    <w:multiLevelType w:val="hybridMultilevel"/>
    <w:tmpl w:val="73ECBF68"/>
    <w:lvl w:ilvl="0" w:tplc="8D50D5B6">
      <w:start w:val="3"/>
      <w:numFmt w:val="lowerLetter"/>
      <w:lvlText w:val="%1)"/>
      <w:lvlJc w:val="left"/>
      <w:pPr>
        <w:ind w:left="107"/>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20F814AE">
      <w:start w:val="1"/>
      <w:numFmt w:val="lowerLetter"/>
      <w:lvlText w:val="%2"/>
      <w:lvlJc w:val="left"/>
      <w:pPr>
        <w:ind w:left="11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CC4899CE">
      <w:start w:val="1"/>
      <w:numFmt w:val="lowerRoman"/>
      <w:lvlText w:val="%3"/>
      <w:lvlJc w:val="left"/>
      <w:pPr>
        <w:ind w:left="19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EE50FC02">
      <w:start w:val="1"/>
      <w:numFmt w:val="decimal"/>
      <w:lvlText w:val="%4"/>
      <w:lvlJc w:val="left"/>
      <w:pPr>
        <w:ind w:left="26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6BE6B802">
      <w:start w:val="1"/>
      <w:numFmt w:val="lowerLetter"/>
      <w:lvlText w:val="%5"/>
      <w:lvlJc w:val="left"/>
      <w:pPr>
        <w:ind w:left="335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9C78312C">
      <w:start w:val="1"/>
      <w:numFmt w:val="lowerRoman"/>
      <w:lvlText w:val="%6"/>
      <w:lvlJc w:val="left"/>
      <w:pPr>
        <w:ind w:left="407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EB6C4E16">
      <w:start w:val="1"/>
      <w:numFmt w:val="decimal"/>
      <w:lvlText w:val="%7"/>
      <w:lvlJc w:val="left"/>
      <w:pPr>
        <w:ind w:left="47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23385EC6">
      <w:start w:val="1"/>
      <w:numFmt w:val="lowerLetter"/>
      <w:lvlText w:val="%8"/>
      <w:lvlJc w:val="left"/>
      <w:pPr>
        <w:ind w:left="55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39480842">
      <w:start w:val="1"/>
      <w:numFmt w:val="lowerRoman"/>
      <w:lvlText w:val="%9"/>
      <w:lvlJc w:val="left"/>
      <w:pPr>
        <w:ind w:left="62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27" w15:restartNumberingAfterBreak="0">
    <w:nsid w:val="39A8294C"/>
    <w:multiLevelType w:val="hybridMultilevel"/>
    <w:tmpl w:val="F22ADD20"/>
    <w:lvl w:ilvl="0" w:tplc="A66CEB7A">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76D5C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C8943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8C935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AC09E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BAFFB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24C8E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2EDDB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E0CC9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A1E541D"/>
    <w:multiLevelType w:val="hybridMultilevel"/>
    <w:tmpl w:val="3934FA28"/>
    <w:lvl w:ilvl="0" w:tplc="6A3257F0">
      <w:start w:val="1"/>
      <w:numFmt w:val="bullet"/>
      <w:lvlText w:val="-"/>
      <w:lvlJc w:val="left"/>
      <w:pPr>
        <w:ind w:left="8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D2B076">
      <w:start w:val="1"/>
      <w:numFmt w:val="bullet"/>
      <w:lvlText w:val="o"/>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580E01C">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9F88D04">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DA3848">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FACDA4">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00AE2F0">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66F430">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02EA46">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B4F7E6B"/>
    <w:multiLevelType w:val="hybridMultilevel"/>
    <w:tmpl w:val="5AF609A8"/>
    <w:lvl w:ilvl="0" w:tplc="E0A01582">
      <w:numFmt w:val="bullet"/>
      <w:lvlText w:val=""/>
      <w:lvlJc w:val="left"/>
      <w:pPr>
        <w:ind w:left="1440" w:hanging="360"/>
      </w:pPr>
      <w:rPr>
        <w:rFonts w:ascii="Symbol" w:eastAsia="Symbol" w:hAnsi="Symbol" w:cs="Symbol" w:hint="default"/>
        <w:w w:val="100"/>
        <w:sz w:val="24"/>
        <w:szCs w:val="24"/>
        <w:lang w:val="es-ES" w:eastAsia="en-US" w:bidi="ar-SA"/>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30" w15:restartNumberingAfterBreak="0">
    <w:nsid w:val="3B68572E"/>
    <w:multiLevelType w:val="hybridMultilevel"/>
    <w:tmpl w:val="A328CCFA"/>
    <w:lvl w:ilvl="0" w:tplc="0E68139A">
      <w:start w:val="6"/>
      <w:numFmt w:val="lowerLetter"/>
      <w:lvlText w:val="%1)"/>
      <w:lvlJc w:val="left"/>
      <w:pPr>
        <w:ind w:left="106"/>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6062F0F2">
      <w:start w:val="1"/>
      <w:numFmt w:val="lowerLetter"/>
      <w:lvlText w:val="%2"/>
      <w:lvlJc w:val="left"/>
      <w:pPr>
        <w:ind w:left="1189"/>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2D28A302">
      <w:start w:val="1"/>
      <w:numFmt w:val="lowerRoman"/>
      <w:lvlText w:val="%3"/>
      <w:lvlJc w:val="left"/>
      <w:pPr>
        <w:ind w:left="1909"/>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15E685C6">
      <w:start w:val="1"/>
      <w:numFmt w:val="decimal"/>
      <w:lvlText w:val="%4"/>
      <w:lvlJc w:val="left"/>
      <w:pPr>
        <w:ind w:left="2629"/>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645EE1EA">
      <w:start w:val="1"/>
      <w:numFmt w:val="lowerLetter"/>
      <w:lvlText w:val="%5"/>
      <w:lvlJc w:val="left"/>
      <w:pPr>
        <w:ind w:left="3349"/>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6BB0D828">
      <w:start w:val="1"/>
      <w:numFmt w:val="lowerRoman"/>
      <w:lvlText w:val="%6"/>
      <w:lvlJc w:val="left"/>
      <w:pPr>
        <w:ind w:left="4069"/>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33DE1DFE">
      <w:start w:val="1"/>
      <w:numFmt w:val="decimal"/>
      <w:lvlText w:val="%7"/>
      <w:lvlJc w:val="left"/>
      <w:pPr>
        <w:ind w:left="4789"/>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D8E66CA8">
      <w:start w:val="1"/>
      <w:numFmt w:val="lowerLetter"/>
      <w:lvlText w:val="%8"/>
      <w:lvlJc w:val="left"/>
      <w:pPr>
        <w:ind w:left="5509"/>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D12C25E0">
      <w:start w:val="1"/>
      <w:numFmt w:val="lowerRoman"/>
      <w:lvlText w:val="%9"/>
      <w:lvlJc w:val="left"/>
      <w:pPr>
        <w:ind w:left="6229"/>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31" w15:restartNumberingAfterBreak="0">
    <w:nsid w:val="3CAE0D5C"/>
    <w:multiLevelType w:val="hybridMultilevel"/>
    <w:tmpl w:val="5CA82C38"/>
    <w:lvl w:ilvl="0" w:tplc="A7A04DB2">
      <w:start w:val="1"/>
      <w:numFmt w:val="bullet"/>
      <w:lvlText w:val="•"/>
      <w:lvlJc w:val="left"/>
      <w:pPr>
        <w:ind w:left="4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166C8C4">
      <w:start w:val="1"/>
      <w:numFmt w:val="bullet"/>
      <w:lvlText w:val="o"/>
      <w:lvlJc w:val="left"/>
      <w:pPr>
        <w:ind w:left="12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14CE8E4">
      <w:start w:val="1"/>
      <w:numFmt w:val="bullet"/>
      <w:lvlText w:val="▪"/>
      <w:lvlJc w:val="left"/>
      <w:pPr>
        <w:ind w:left="19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F1E594A">
      <w:start w:val="1"/>
      <w:numFmt w:val="bullet"/>
      <w:lvlText w:val="•"/>
      <w:lvlJc w:val="left"/>
      <w:pPr>
        <w:ind w:left="27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FA897A">
      <w:start w:val="1"/>
      <w:numFmt w:val="bullet"/>
      <w:lvlText w:val="o"/>
      <w:lvlJc w:val="left"/>
      <w:pPr>
        <w:ind w:left="34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DE6316C">
      <w:start w:val="1"/>
      <w:numFmt w:val="bullet"/>
      <w:lvlText w:val="▪"/>
      <w:lvlJc w:val="left"/>
      <w:pPr>
        <w:ind w:left="41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D387792">
      <w:start w:val="1"/>
      <w:numFmt w:val="bullet"/>
      <w:lvlText w:val="•"/>
      <w:lvlJc w:val="left"/>
      <w:pPr>
        <w:ind w:left="4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BF47FE6">
      <w:start w:val="1"/>
      <w:numFmt w:val="bullet"/>
      <w:lvlText w:val="o"/>
      <w:lvlJc w:val="left"/>
      <w:pPr>
        <w:ind w:left="55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BE209A0">
      <w:start w:val="1"/>
      <w:numFmt w:val="bullet"/>
      <w:lvlText w:val="▪"/>
      <w:lvlJc w:val="left"/>
      <w:pPr>
        <w:ind w:left="63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3DD96B9C"/>
    <w:multiLevelType w:val="hybridMultilevel"/>
    <w:tmpl w:val="07C20D52"/>
    <w:lvl w:ilvl="0" w:tplc="5D864A0C">
      <w:start w:val="7"/>
      <w:numFmt w:val="lowerLetter"/>
      <w:lvlText w:val="%1)"/>
      <w:lvlJc w:val="left"/>
      <w:pPr>
        <w:ind w:left="1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10944F40">
      <w:start w:val="1"/>
      <w:numFmt w:val="lowerLetter"/>
      <w:lvlText w:val="%2"/>
      <w:lvlJc w:val="left"/>
      <w:pPr>
        <w:ind w:left="11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A10CF394">
      <w:start w:val="1"/>
      <w:numFmt w:val="lowerRoman"/>
      <w:lvlText w:val="%3"/>
      <w:lvlJc w:val="left"/>
      <w:pPr>
        <w:ind w:left="19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247CFE7C">
      <w:start w:val="1"/>
      <w:numFmt w:val="decimal"/>
      <w:lvlText w:val="%4"/>
      <w:lvlJc w:val="left"/>
      <w:pPr>
        <w:ind w:left="26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A7D8798A">
      <w:start w:val="1"/>
      <w:numFmt w:val="lowerLetter"/>
      <w:lvlText w:val="%5"/>
      <w:lvlJc w:val="left"/>
      <w:pPr>
        <w:ind w:left="335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0FC2E202">
      <w:start w:val="1"/>
      <w:numFmt w:val="lowerRoman"/>
      <w:lvlText w:val="%6"/>
      <w:lvlJc w:val="left"/>
      <w:pPr>
        <w:ind w:left="407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1B90B390">
      <w:start w:val="1"/>
      <w:numFmt w:val="decimal"/>
      <w:lvlText w:val="%7"/>
      <w:lvlJc w:val="left"/>
      <w:pPr>
        <w:ind w:left="47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356AA304">
      <w:start w:val="1"/>
      <w:numFmt w:val="lowerLetter"/>
      <w:lvlText w:val="%8"/>
      <w:lvlJc w:val="left"/>
      <w:pPr>
        <w:ind w:left="55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6DD880FA">
      <w:start w:val="1"/>
      <w:numFmt w:val="lowerRoman"/>
      <w:lvlText w:val="%9"/>
      <w:lvlJc w:val="left"/>
      <w:pPr>
        <w:ind w:left="62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33" w15:restartNumberingAfterBreak="0">
    <w:nsid w:val="431B2036"/>
    <w:multiLevelType w:val="hybridMultilevel"/>
    <w:tmpl w:val="CBF40968"/>
    <w:lvl w:ilvl="0" w:tplc="3B8CCC60">
      <w:start w:val="1"/>
      <w:numFmt w:val="bullet"/>
      <w:lvlText w:val="•"/>
      <w:lvlJc w:val="left"/>
      <w:pPr>
        <w:ind w:left="21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14A83CA">
      <w:start w:val="1"/>
      <w:numFmt w:val="bullet"/>
      <w:lvlText w:val="o"/>
      <w:lvlJc w:val="left"/>
      <w:pPr>
        <w:ind w:left="11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619E86CC">
      <w:start w:val="1"/>
      <w:numFmt w:val="bullet"/>
      <w:lvlText w:val="▪"/>
      <w:lvlJc w:val="left"/>
      <w:pPr>
        <w:ind w:left="18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E5D48F68">
      <w:start w:val="1"/>
      <w:numFmt w:val="bullet"/>
      <w:lvlText w:val="•"/>
      <w:lvlJc w:val="left"/>
      <w:pPr>
        <w:ind w:left="25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BB292C2">
      <w:start w:val="1"/>
      <w:numFmt w:val="bullet"/>
      <w:lvlText w:val="o"/>
      <w:lvlJc w:val="left"/>
      <w:pPr>
        <w:ind w:left="32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43E1770">
      <w:start w:val="1"/>
      <w:numFmt w:val="bullet"/>
      <w:lvlText w:val="▪"/>
      <w:lvlJc w:val="left"/>
      <w:pPr>
        <w:ind w:left="39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774289B6">
      <w:start w:val="1"/>
      <w:numFmt w:val="bullet"/>
      <w:lvlText w:val="•"/>
      <w:lvlJc w:val="left"/>
      <w:pPr>
        <w:ind w:left="4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F26120A">
      <w:start w:val="1"/>
      <w:numFmt w:val="bullet"/>
      <w:lvlText w:val="o"/>
      <w:lvlJc w:val="left"/>
      <w:pPr>
        <w:ind w:left="54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71AEB636">
      <w:start w:val="1"/>
      <w:numFmt w:val="bullet"/>
      <w:lvlText w:val="▪"/>
      <w:lvlJc w:val="left"/>
      <w:pPr>
        <w:ind w:left="61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58B1E07"/>
    <w:multiLevelType w:val="hybridMultilevel"/>
    <w:tmpl w:val="40C64312"/>
    <w:lvl w:ilvl="0" w:tplc="648CD562">
      <w:start w:val="1"/>
      <w:numFmt w:val="lowerLetter"/>
      <w:lvlText w:val="%1)"/>
      <w:lvlJc w:val="left"/>
      <w:pPr>
        <w:ind w:left="1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AC7CA178">
      <w:start w:val="1"/>
      <w:numFmt w:val="lowerLetter"/>
      <w:lvlText w:val="%2"/>
      <w:lvlJc w:val="left"/>
      <w:pPr>
        <w:ind w:left="11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09EAA558">
      <w:start w:val="1"/>
      <w:numFmt w:val="lowerRoman"/>
      <w:lvlText w:val="%3"/>
      <w:lvlJc w:val="left"/>
      <w:pPr>
        <w:ind w:left="19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9FDC2B5E">
      <w:start w:val="1"/>
      <w:numFmt w:val="decimal"/>
      <w:lvlText w:val="%4"/>
      <w:lvlJc w:val="left"/>
      <w:pPr>
        <w:ind w:left="26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17847684">
      <w:start w:val="1"/>
      <w:numFmt w:val="lowerLetter"/>
      <w:lvlText w:val="%5"/>
      <w:lvlJc w:val="left"/>
      <w:pPr>
        <w:ind w:left="335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08FCEB24">
      <w:start w:val="1"/>
      <w:numFmt w:val="lowerRoman"/>
      <w:lvlText w:val="%6"/>
      <w:lvlJc w:val="left"/>
      <w:pPr>
        <w:ind w:left="407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4CAA7F7C">
      <w:start w:val="1"/>
      <w:numFmt w:val="decimal"/>
      <w:lvlText w:val="%7"/>
      <w:lvlJc w:val="left"/>
      <w:pPr>
        <w:ind w:left="47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3C48174C">
      <w:start w:val="1"/>
      <w:numFmt w:val="lowerLetter"/>
      <w:lvlText w:val="%8"/>
      <w:lvlJc w:val="left"/>
      <w:pPr>
        <w:ind w:left="55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112417D4">
      <w:start w:val="1"/>
      <w:numFmt w:val="lowerRoman"/>
      <w:lvlText w:val="%9"/>
      <w:lvlJc w:val="left"/>
      <w:pPr>
        <w:ind w:left="62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35" w15:restartNumberingAfterBreak="0">
    <w:nsid w:val="48245D39"/>
    <w:multiLevelType w:val="hybridMultilevel"/>
    <w:tmpl w:val="38A8FB20"/>
    <w:lvl w:ilvl="0" w:tplc="974848D2">
      <w:start w:val="1"/>
      <w:numFmt w:val="decimal"/>
      <w:lvlText w:val="%1."/>
      <w:lvlJc w:val="left"/>
      <w:pPr>
        <w:ind w:left="734"/>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1" w:tplc="F3BE4A10">
      <w:start w:val="1"/>
      <w:numFmt w:val="lowerLetter"/>
      <w:lvlText w:val="%2"/>
      <w:lvlJc w:val="left"/>
      <w:pPr>
        <w:ind w:left="164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2" w:tplc="E0803BA4">
      <w:start w:val="1"/>
      <w:numFmt w:val="lowerRoman"/>
      <w:lvlText w:val="%3"/>
      <w:lvlJc w:val="left"/>
      <w:pPr>
        <w:ind w:left="236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3" w:tplc="538A2962">
      <w:start w:val="1"/>
      <w:numFmt w:val="decimal"/>
      <w:lvlText w:val="%4"/>
      <w:lvlJc w:val="left"/>
      <w:pPr>
        <w:ind w:left="308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4" w:tplc="EE328FCA">
      <w:start w:val="1"/>
      <w:numFmt w:val="lowerLetter"/>
      <w:lvlText w:val="%5"/>
      <w:lvlJc w:val="left"/>
      <w:pPr>
        <w:ind w:left="380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5" w:tplc="D884FFA2">
      <w:start w:val="1"/>
      <w:numFmt w:val="lowerRoman"/>
      <w:lvlText w:val="%6"/>
      <w:lvlJc w:val="left"/>
      <w:pPr>
        <w:ind w:left="452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6" w:tplc="84681C08">
      <w:start w:val="1"/>
      <w:numFmt w:val="decimal"/>
      <w:lvlText w:val="%7"/>
      <w:lvlJc w:val="left"/>
      <w:pPr>
        <w:ind w:left="524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7" w:tplc="A3C425C2">
      <w:start w:val="1"/>
      <w:numFmt w:val="lowerLetter"/>
      <w:lvlText w:val="%8"/>
      <w:lvlJc w:val="left"/>
      <w:pPr>
        <w:ind w:left="596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lvl w:ilvl="8" w:tplc="F8822D1E">
      <w:start w:val="1"/>
      <w:numFmt w:val="lowerRoman"/>
      <w:lvlText w:val="%9"/>
      <w:lvlJc w:val="left"/>
      <w:pPr>
        <w:ind w:left="6687"/>
      </w:pPr>
      <w:rPr>
        <w:rFonts w:ascii="Times New Roman" w:eastAsia="Times New Roman" w:hAnsi="Times New Roman" w:cs="Times New Roman"/>
        <w:b w:val="0"/>
        <w:i w:val="0"/>
        <w:strike w:val="0"/>
        <w:dstrike w:val="0"/>
        <w:color w:val="48A0FA"/>
        <w:sz w:val="24"/>
        <w:szCs w:val="24"/>
        <w:u w:val="single" w:color="48A0FA"/>
        <w:bdr w:val="none" w:sz="0" w:space="0" w:color="auto"/>
        <w:shd w:val="clear" w:color="auto" w:fill="auto"/>
        <w:vertAlign w:val="baseline"/>
      </w:rPr>
    </w:lvl>
  </w:abstractNum>
  <w:abstractNum w:abstractNumId="36" w15:restartNumberingAfterBreak="0">
    <w:nsid w:val="49B60176"/>
    <w:multiLevelType w:val="hybridMultilevel"/>
    <w:tmpl w:val="5766499A"/>
    <w:lvl w:ilvl="0" w:tplc="E63AF508">
      <w:start w:val="7"/>
      <w:numFmt w:val="lowerLetter"/>
      <w:lvlText w:val="%1)"/>
      <w:lvlJc w:val="left"/>
      <w:pPr>
        <w:ind w:left="1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C1EAC884">
      <w:start w:val="1"/>
      <w:numFmt w:val="lowerLetter"/>
      <w:lvlText w:val="%2"/>
      <w:lvlJc w:val="left"/>
      <w:pPr>
        <w:ind w:left="11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15B03F76">
      <w:start w:val="1"/>
      <w:numFmt w:val="lowerRoman"/>
      <w:lvlText w:val="%3"/>
      <w:lvlJc w:val="left"/>
      <w:pPr>
        <w:ind w:left="19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0570118A">
      <w:start w:val="1"/>
      <w:numFmt w:val="decimal"/>
      <w:lvlText w:val="%4"/>
      <w:lvlJc w:val="left"/>
      <w:pPr>
        <w:ind w:left="26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548E57C0">
      <w:start w:val="1"/>
      <w:numFmt w:val="lowerLetter"/>
      <w:lvlText w:val="%5"/>
      <w:lvlJc w:val="left"/>
      <w:pPr>
        <w:ind w:left="335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BC70A844">
      <w:start w:val="1"/>
      <w:numFmt w:val="lowerRoman"/>
      <w:lvlText w:val="%6"/>
      <w:lvlJc w:val="left"/>
      <w:pPr>
        <w:ind w:left="407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C9A2E962">
      <w:start w:val="1"/>
      <w:numFmt w:val="decimal"/>
      <w:lvlText w:val="%7"/>
      <w:lvlJc w:val="left"/>
      <w:pPr>
        <w:ind w:left="479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D69CD76E">
      <w:start w:val="1"/>
      <w:numFmt w:val="lowerLetter"/>
      <w:lvlText w:val="%8"/>
      <w:lvlJc w:val="left"/>
      <w:pPr>
        <w:ind w:left="551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55785F54">
      <w:start w:val="1"/>
      <w:numFmt w:val="lowerRoman"/>
      <w:lvlText w:val="%9"/>
      <w:lvlJc w:val="left"/>
      <w:pPr>
        <w:ind w:left="6232"/>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37" w15:restartNumberingAfterBreak="0">
    <w:nsid w:val="4C8254D3"/>
    <w:multiLevelType w:val="hybridMultilevel"/>
    <w:tmpl w:val="CAF2286C"/>
    <w:lvl w:ilvl="0" w:tplc="166E02DA">
      <w:start w:val="3"/>
      <w:numFmt w:val="lowerLetter"/>
      <w:lvlText w:val="%1)"/>
      <w:lvlJc w:val="left"/>
      <w:pPr>
        <w:ind w:left="1157"/>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1" w:tplc="D5FCBE02">
      <w:start w:val="1"/>
      <w:numFmt w:val="lowerLetter"/>
      <w:lvlText w:val="%2"/>
      <w:lvlJc w:val="left"/>
      <w:pPr>
        <w:ind w:left="224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2" w:tplc="E4F2C142">
      <w:start w:val="1"/>
      <w:numFmt w:val="lowerRoman"/>
      <w:lvlText w:val="%3"/>
      <w:lvlJc w:val="left"/>
      <w:pPr>
        <w:ind w:left="296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3" w:tplc="75301D0A">
      <w:start w:val="1"/>
      <w:numFmt w:val="decimal"/>
      <w:lvlText w:val="%4"/>
      <w:lvlJc w:val="left"/>
      <w:pPr>
        <w:ind w:left="368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4" w:tplc="5360ECD8">
      <w:start w:val="1"/>
      <w:numFmt w:val="lowerLetter"/>
      <w:lvlText w:val="%5"/>
      <w:lvlJc w:val="left"/>
      <w:pPr>
        <w:ind w:left="440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5" w:tplc="D8A6DDD8">
      <w:start w:val="1"/>
      <w:numFmt w:val="lowerRoman"/>
      <w:lvlText w:val="%6"/>
      <w:lvlJc w:val="left"/>
      <w:pPr>
        <w:ind w:left="512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6" w:tplc="4C04A1E2">
      <w:start w:val="1"/>
      <w:numFmt w:val="decimal"/>
      <w:lvlText w:val="%7"/>
      <w:lvlJc w:val="left"/>
      <w:pPr>
        <w:ind w:left="584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7" w:tplc="DD8AB92C">
      <w:start w:val="1"/>
      <w:numFmt w:val="lowerLetter"/>
      <w:lvlText w:val="%8"/>
      <w:lvlJc w:val="left"/>
      <w:pPr>
        <w:ind w:left="656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lvl w:ilvl="8" w:tplc="4756FB54">
      <w:start w:val="1"/>
      <w:numFmt w:val="lowerRoman"/>
      <w:lvlText w:val="%9"/>
      <w:lvlJc w:val="left"/>
      <w:pPr>
        <w:ind w:left="7282"/>
      </w:pPr>
      <w:rPr>
        <w:rFonts w:ascii="Arial" w:eastAsia="Arial" w:hAnsi="Arial" w:cs="Arial"/>
        <w:b w:val="0"/>
        <w:i w:val="0"/>
        <w:strike w:val="0"/>
        <w:dstrike w:val="0"/>
        <w:color w:val="515151"/>
        <w:sz w:val="22"/>
        <w:szCs w:val="22"/>
        <w:u w:val="none" w:color="000000"/>
        <w:bdr w:val="none" w:sz="0" w:space="0" w:color="auto"/>
        <w:shd w:val="clear" w:color="auto" w:fill="auto"/>
        <w:vertAlign w:val="baseline"/>
      </w:rPr>
    </w:lvl>
  </w:abstractNum>
  <w:abstractNum w:abstractNumId="38" w15:restartNumberingAfterBreak="0">
    <w:nsid w:val="4D602870"/>
    <w:multiLevelType w:val="hybridMultilevel"/>
    <w:tmpl w:val="036ED34C"/>
    <w:lvl w:ilvl="0" w:tplc="91DE732E">
      <w:start w:val="1"/>
      <w:numFmt w:val="bullet"/>
      <w:lvlText w:val="•"/>
      <w:lvlJc w:val="left"/>
      <w:pPr>
        <w:ind w:left="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0E1B06">
      <w:start w:val="1"/>
      <w:numFmt w:val="bullet"/>
      <w:lvlText w:val="o"/>
      <w:lvlJc w:val="left"/>
      <w:pPr>
        <w:ind w:left="1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102A160">
      <w:start w:val="1"/>
      <w:numFmt w:val="bullet"/>
      <w:lvlText w:val="▪"/>
      <w:lvlJc w:val="left"/>
      <w:pPr>
        <w:ind w:left="19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AC86724">
      <w:start w:val="1"/>
      <w:numFmt w:val="bullet"/>
      <w:lvlText w:val="•"/>
      <w:lvlJc w:val="left"/>
      <w:pPr>
        <w:ind w:left="26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8CF90A">
      <w:start w:val="1"/>
      <w:numFmt w:val="bullet"/>
      <w:lvlText w:val="o"/>
      <w:lvlJc w:val="left"/>
      <w:pPr>
        <w:ind w:left="3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40C052E">
      <w:start w:val="1"/>
      <w:numFmt w:val="bullet"/>
      <w:lvlText w:val="▪"/>
      <w:lvlJc w:val="left"/>
      <w:pPr>
        <w:ind w:left="41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B284FBE">
      <w:start w:val="1"/>
      <w:numFmt w:val="bullet"/>
      <w:lvlText w:val="•"/>
      <w:lvlJc w:val="left"/>
      <w:pPr>
        <w:ind w:left="4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902D2E">
      <w:start w:val="1"/>
      <w:numFmt w:val="bullet"/>
      <w:lvlText w:val="o"/>
      <w:lvlJc w:val="left"/>
      <w:pPr>
        <w:ind w:left="5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CD2C7DE">
      <w:start w:val="1"/>
      <w:numFmt w:val="bullet"/>
      <w:lvlText w:val="▪"/>
      <w:lvlJc w:val="left"/>
      <w:pPr>
        <w:ind w:left="62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1D06DDA"/>
    <w:multiLevelType w:val="hybridMultilevel"/>
    <w:tmpl w:val="182464FA"/>
    <w:lvl w:ilvl="0" w:tplc="2A7C4F2A">
      <w:start w:val="1"/>
      <w:numFmt w:val="bullet"/>
      <w:lvlText w:val="•"/>
      <w:lvlJc w:val="left"/>
      <w:pPr>
        <w:ind w:left="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77812B4">
      <w:start w:val="1"/>
      <w:numFmt w:val="bullet"/>
      <w:lvlText w:val="o"/>
      <w:lvlJc w:val="left"/>
      <w:pPr>
        <w:ind w:left="11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F61881A0">
      <w:start w:val="1"/>
      <w:numFmt w:val="bullet"/>
      <w:lvlText w:val="▪"/>
      <w:lvlJc w:val="left"/>
      <w:pPr>
        <w:ind w:left="18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FC2E5CA">
      <w:start w:val="1"/>
      <w:numFmt w:val="bullet"/>
      <w:lvlText w:val="•"/>
      <w:lvlJc w:val="left"/>
      <w:pPr>
        <w:ind w:left="25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AFECD44">
      <w:start w:val="1"/>
      <w:numFmt w:val="bullet"/>
      <w:lvlText w:val="o"/>
      <w:lvlJc w:val="left"/>
      <w:pPr>
        <w:ind w:left="33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E3A7BE0">
      <w:start w:val="1"/>
      <w:numFmt w:val="bullet"/>
      <w:lvlText w:val="▪"/>
      <w:lvlJc w:val="left"/>
      <w:pPr>
        <w:ind w:left="40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53A4926">
      <w:start w:val="1"/>
      <w:numFmt w:val="bullet"/>
      <w:lvlText w:val="•"/>
      <w:lvlJc w:val="left"/>
      <w:pPr>
        <w:ind w:left="47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08C6CB4">
      <w:start w:val="1"/>
      <w:numFmt w:val="bullet"/>
      <w:lvlText w:val="o"/>
      <w:lvlJc w:val="left"/>
      <w:pPr>
        <w:ind w:left="54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DE29DB4">
      <w:start w:val="1"/>
      <w:numFmt w:val="bullet"/>
      <w:lvlText w:val="▪"/>
      <w:lvlJc w:val="left"/>
      <w:pPr>
        <w:ind w:left="61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536335A7"/>
    <w:multiLevelType w:val="hybridMultilevel"/>
    <w:tmpl w:val="012A0FAC"/>
    <w:lvl w:ilvl="0" w:tplc="8DD6B688">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06AC5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A6BDB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CC0CE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66298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10A3A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D4C5F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4E33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98679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3C745F9"/>
    <w:multiLevelType w:val="hybridMultilevel"/>
    <w:tmpl w:val="3D2C3528"/>
    <w:lvl w:ilvl="0" w:tplc="AFCE1CA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E2E42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EE6FC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64150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A4061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B2DA2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7C692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5C5D6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92E00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51F50EC"/>
    <w:multiLevelType w:val="hybridMultilevel"/>
    <w:tmpl w:val="589CCEBC"/>
    <w:lvl w:ilvl="0" w:tplc="B11C0F50">
      <w:start w:val="1"/>
      <w:numFmt w:val="bullet"/>
      <w:lvlText w:val="-"/>
      <w:lvlJc w:val="left"/>
      <w:pPr>
        <w:ind w:left="8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80839F2">
      <w:start w:val="1"/>
      <w:numFmt w:val="bullet"/>
      <w:lvlText w:val="o"/>
      <w:lvlJc w:val="left"/>
      <w:pPr>
        <w:ind w:left="15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EDC4630">
      <w:start w:val="1"/>
      <w:numFmt w:val="bullet"/>
      <w:lvlText w:val="▪"/>
      <w:lvlJc w:val="left"/>
      <w:pPr>
        <w:ind w:left="22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9564FAA">
      <w:start w:val="1"/>
      <w:numFmt w:val="bullet"/>
      <w:lvlText w:val="•"/>
      <w:lvlJc w:val="left"/>
      <w:pPr>
        <w:ind w:left="29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9CE3806">
      <w:start w:val="1"/>
      <w:numFmt w:val="bullet"/>
      <w:lvlText w:val="o"/>
      <w:lvlJc w:val="left"/>
      <w:pPr>
        <w:ind w:left="37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A107B20">
      <w:start w:val="1"/>
      <w:numFmt w:val="bullet"/>
      <w:lvlText w:val="▪"/>
      <w:lvlJc w:val="left"/>
      <w:pPr>
        <w:ind w:left="44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9D2FA6C">
      <w:start w:val="1"/>
      <w:numFmt w:val="bullet"/>
      <w:lvlText w:val="•"/>
      <w:lvlJc w:val="left"/>
      <w:pPr>
        <w:ind w:left="51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3604546">
      <w:start w:val="1"/>
      <w:numFmt w:val="bullet"/>
      <w:lvlText w:val="o"/>
      <w:lvlJc w:val="left"/>
      <w:pPr>
        <w:ind w:left="58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2D2E492">
      <w:start w:val="1"/>
      <w:numFmt w:val="bullet"/>
      <w:lvlText w:val="▪"/>
      <w:lvlJc w:val="left"/>
      <w:pPr>
        <w:ind w:left="65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565C4360"/>
    <w:multiLevelType w:val="hybridMultilevel"/>
    <w:tmpl w:val="0CE28940"/>
    <w:lvl w:ilvl="0" w:tplc="DBD29714">
      <w:start w:val="3"/>
      <w:numFmt w:val="lowerLetter"/>
      <w:lvlText w:val="%1)"/>
      <w:lvlJc w:val="left"/>
      <w:pPr>
        <w:ind w:left="107"/>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46DCBF64">
      <w:start w:val="1"/>
      <w:numFmt w:val="lowerLetter"/>
      <w:lvlText w:val="%2"/>
      <w:lvlJc w:val="left"/>
      <w:pPr>
        <w:ind w:left="11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E222AFEA">
      <w:start w:val="1"/>
      <w:numFmt w:val="lowerRoman"/>
      <w:lvlText w:val="%3"/>
      <w:lvlJc w:val="left"/>
      <w:pPr>
        <w:ind w:left="19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21B4620C">
      <w:start w:val="1"/>
      <w:numFmt w:val="decimal"/>
      <w:lvlText w:val="%4"/>
      <w:lvlJc w:val="left"/>
      <w:pPr>
        <w:ind w:left="26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E0803864">
      <w:start w:val="1"/>
      <w:numFmt w:val="lowerLetter"/>
      <w:lvlText w:val="%5"/>
      <w:lvlJc w:val="left"/>
      <w:pPr>
        <w:ind w:left="335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B5C27F74">
      <w:start w:val="1"/>
      <w:numFmt w:val="lowerRoman"/>
      <w:lvlText w:val="%6"/>
      <w:lvlJc w:val="left"/>
      <w:pPr>
        <w:ind w:left="407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E8966406">
      <w:start w:val="1"/>
      <w:numFmt w:val="decimal"/>
      <w:lvlText w:val="%7"/>
      <w:lvlJc w:val="left"/>
      <w:pPr>
        <w:ind w:left="47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D1A680E6">
      <w:start w:val="1"/>
      <w:numFmt w:val="lowerLetter"/>
      <w:lvlText w:val="%8"/>
      <w:lvlJc w:val="left"/>
      <w:pPr>
        <w:ind w:left="55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8A7E8590">
      <w:start w:val="1"/>
      <w:numFmt w:val="lowerRoman"/>
      <w:lvlText w:val="%9"/>
      <w:lvlJc w:val="left"/>
      <w:pPr>
        <w:ind w:left="62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44" w15:restartNumberingAfterBreak="0">
    <w:nsid w:val="58FA2C56"/>
    <w:multiLevelType w:val="hybridMultilevel"/>
    <w:tmpl w:val="4874F1AE"/>
    <w:lvl w:ilvl="0" w:tplc="44DAEDBA">
      <w:start w:val="1"/>
      <w:numFmt w:val="bullet"/>
      <w:lvlText w:val="•"/>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288E02">
      <w:start w:val="1"/>
      <w:numFmt w:val="bullet"/>
      <w:lvlText w:val="o"/>
      <w:lvlJc w:val="left"/>
      <w:pPr>
        <w:ind w:left="1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6DB8E">
      <w:start w:val="1"/>
      <w:numFmt w:val="bullet"/>
      <w:lvlText w:val="▪"/>
      <w:lvlJc w:val="left"/>
      <w:pPr>
        <w:ind w:left="2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582D12">
      <w:start w:val="1"/>
      <w:numFmt w:val="bullet"/>
      <w:lvlText w:val="•"/>
      <w:lvlJc w:val="left"/>
      <w:pPr>
        <w:ind w:left="2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960E70">
      <w:start w:val="1"/>
      <w:numFmt w:val="bullet"/>
      <w:lvlText w:val="o"/>
      <w:lvlJc w:val="left"/>
      <w:pPr>
        <w:ind w:left="3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26D100">
      <w:start w:val="1"/>
      <w:numFmt w:val="bullet"/>
      <w:lvlText w:val="▪"/>
      <w:lvlJc w:val="left"/>
      <w:pPr>
        <w:ind w:left="4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967FA2">
      <w:start w:val="1"/>
      <w:numFmt w:val="bullet"/>
      <w:lvlText w:val="•"/>
      <w:lvlJc w:val="left"/>
      <w:pPr>
        <w:ind w:left="4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2E6DB0">
      <w:start w:val="1"/>
      <w:numFmt w:val="bullet"/>
      <w:lvlText w:val="o"/>
      <w:lvlJc w:val="left"/>
      <w:pPr>
        <w:ind w:left="5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50429E">
      <w:start w:val="1"/>
      <w:numFmt w:val="bullet"/>
      <w:lvlText w:val="▪"/>
      <w:lvlJc w:val="left"/>
      <w:pPr>
        <w:ind w:left="6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90D01EC"/>
    <w:multiLevelType w:val="hybridMultilevel"/>
    <w:tmpl w:val="BC6AC634"/>
    <w:lvl w:ilvl="0" w:tplc="5C0A6DC4">
      <w:start w:val="1"/>
      <w:numFmt w:val="bullet"/>
      <w:lvlText w:val="•"/>
      <w:lvlJc w:val="left"/>
      <w:pPr>
        <w:ind w:left="54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1867C80">
      <w:start w:val="1"/>
      <w:numFmt w:val="bullet"/>
      <w:lvlText w:val="o"/>
      <w:lvlJc w:val="left"/>
      <w:pPr>
        <w:ind w:left="12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C6E806E">
      <w:start w:val="1"/>
      <w:numFmt w:val="bullet"/>
      <w:lvlText w:val="▪"/>
      <w:lvlJc w:val="left"/>
      <w:pPr>
        <w:ind w:left="19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F1A3CAC">
      <w:start w:val="1"/>
      <w:numFmt w:val="bullet"/>
      <w:lvlText w:val="•"/>
      <w:lvlJc w:val="left"/>
      <w:pPr>
        <w:ind w:left="2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476F07C">
      <w:start w:val="1"/>
      <w:numFmt w:val="bullet"/>
      <w:lvlText w:val="o"/>
      <w:lvlJc w:val="left"/>
      <w:pPr>
        <w:ind w:left="342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F0EBBAA">
      <w:start w:val="1"/>
      <w:numFmt w:val="bullet"/>
      <w:lvlText w:val="▪"/>
      <w:lvlJc w:val="left"/>
      <w:pPr>
        <w:ind w:left="41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256DF1C">
      <w:start w:val="1"/>
      <w:numFmt w:val="bullet"/>
      <w:lvlText w:val="•"/>
      <w:lvlJc w:val="left"/>
      <w:pPr>
        <w:ind w:left="48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E30418C">
      <w:start w:val="1"/>
      <w:numFmt w:val="bullet"/>
      <w:lvlText w:val="o"/>
      <w:lvlJc w:val="left"/>
      <w:pPr>
        <w:ind w:left="55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98A1B84">
      <w:start w:val="1"/>
      <w:numFmt w:val="bullet"/>
      <w:lvlText w:val="▪"/>
      <w:lvlJc w:val="left"/>
      <w:pPr>
        <w:ind w:left="63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5AC61A53"/>
    <w:multiLevelType w:val="hybridMultilevel"/>
    <w:tmpl w:val="5504F206"/>
    <w:lvl w:ilvl="0" w:tplc="7CE864A0">
      <w:start w:val="1"/>
      <w:numFmt w:val="bullet"/>
      <w:lvlText w:val="•"/>
      <w:lvlJc w:val="left"/>
      <w:pPr>
        <w:ind w:left="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2988EE0">
      <w:start w:val="1"/>
      <w:numFmt w:val="bullet"/>
      <w:lvlText w:val="o"/>
      <w:lvlJc w:val="left"/>
      <w:pPr>
        <w:ind w:left="11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A424D94">
      <w:start w:val="1"/>
      <w:numFmt w:val="bullet"/>
      <w:lvlText w:val="▪"/>
      <w:lvlJc w:val="left"/>
      <w:pPr>
        <w:ind w:left="18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A7DC3C0E">
      <w:start w:val="1"/>
      <w:numFmt w:val="bullet"/>
      <w:lvlText w:val="•"/>
      <w:lvlJc w:val="left"/>
      <w:pPr>
        <w:ind w:left="25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2AA12DE">
      <w:start w:val="1"/>
      <w:numFmt w:val="bullet"/>
      <w:lvlText w:val="o"/>
      <w:lvlJc w:val="left"/>
      <w:pPr>
        <w:ind w:left="33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534DDD0">
      <w:start w:val="1"/>
      <w:numFmt w:val="bullet"/>
      <w:lvlText w:val="▪"/>
      <w:lvlJc w:val="left"/>
      <w:pPr>
        <w:ind w:left="40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232E1188">
      <w:start w:val="1"/>
      <w:numFmt w:val="bullet"/>
      <w:lvlText w:val="•"/>
      <w:lvlJc w:val="left"/>
      <w:pPr>
        <w:ind w:left="47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F6268DE">
      <w:start w:val="1"/>
      <w:numFmt w:val="bullet"/>
      <w:lvlText w:val="o"/>
      <w:lvlJc w:val="left"/>
      <w:pPr>
        <w:ind w:left="54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6420A490">
      <w:start w:val="1"/>
      <w:numFmt w:val="bullet"/>
      <w:lvlText w:val="▪"/>
      <w:lvlJc w:val="left"/>
      <w:pPr>
        <w:ind w:left="61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5E7902A5"/>
    <w:multiLevelType w:val="hybridMultilevel"/>
    <w:tmpl w:val="42D8A750"/>
    <w:lvl w:ilvl="0" w:tplc="42B0AA0E">
      <w:start w:val="1"/>
      <w:numFmt w:val="bullet"/>
      <w:lvlText w:val="•"/>
      <w:lvlJc w:val="left"/>
      <w:pPr>
        <w:ind w:left="5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DA9F88">
      <w:start w:val="1"/>
      <w:numFmt w:val="bullet"/>
      <w:lvlText w:val="o"/>
      <w:lvlJc w:val="left"/>
      <w:pPr>
        <w:ind w:left="12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00F5BA">
      <w:start w:val="1"/>
      <w:numFmt w:val="bullet"/>
      <w:lvlText w:val="▪"/>
      <w:lvlJc w:val="left"/>
      <w:pPr>
        <w:ind w:left="19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B52DA0E">
      <w:start w:val="1"/>
      <w:numFmt w:val="bullet"/>
      <w:lvlText w:val="•"/>
      <w:lvlJc w:val="left"/>
      <w:pPr>
        <w:ind w:left="26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D0478C">
      <w:start w:val="1"/>
      <w:numFmt w:val="bullet"/>
      <w:lvlText w:val="o"/>
      <w:lvlJc w:val="left"/>
      <w:pPr>
        <w:ind w:left="34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6F20E78">
      <w:start w:val="1"/>
      <w:numFmt w:val="bullet"/>
      <w:lvlText w:val="▪"/>
      <w:lvlJc w:val="left"/>
      <w:pPr>
        <w:ind w:left="41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90409DE">
      <w:start w:val="1"/>
      <w:numFmt w:val="bullet"/>
      <w:lvlText w:val="•"/>
      <w:lvlJc w:val="left"/>
      <w:pPr>
        <w:ind w:left="48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44D0F0">
      <w:start w:val="1"/>
      <w:numFmt w:val="bullet"/>
      <w:lvlText w:val="o"/>
      <w:lvlJc w:val="left"/>
      <w:pPr>
        <w:ind w:left="55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E2A5B32">
      <w:start w:val="1"/>
      <w:numFmt w:val="bullet"/>
      <w:lvlText w:val="▪"/>
      <w:lvlJc w:val="left"/>
      <w:pPr>
        <w:ind w:left="62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5F690344"/>
    <w:multiLevelType w:val="hybridMultilevel"/>
    <w:tmpl w:val="F95C0AA0"/>
    <w:lvl w:ilvl="0" w:tplc="FCD2B2F8">
      <w:start w:val="1"/>
      <w:numFmt w:val="bullet"/>
      <w:lvlText w:val="•"/>
      <w:lvlJc w:val="left"/>
      <w:pPr>
        <w:ind w:left="4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5901FC8">
      <w:start w:val="1"/>
      <w:numFmt w:val="bullet"/>
      <w:lvlText w:val="o"/>
      <w:lvlJc w:val="left"/>
      <w:pPr>
        <w:ind w:left="11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A40F1B2">
      <w:start w:val="1"/>
      <w:numFmt w:val="bullet"/>
      <w:lvlText w:val="▪"/>
      <w:lvlJc w:val="left"/>
      <w:pPr>
        <w:ind w:left="18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BAD28AD4">
      <w:start w:val="1"/>
      <w:numFmt w:val="bullet"/>
      <w:lvlText w:val="•"/>
      <w:lvlJc w:val="left"/>
      <w:pPr>
        <w:ind w:left="25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0F80CF0">
      <w:start w:val="1"/>
      <w:numFmt w:val="bullet"/>
      <w:lvlText w:val="o"/>
      <w:lvlJc w:val="left"/>
      <w:pPr>
        <w:ind w:left="33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58413FC">
      <w:start w:val="1"/>
      <w:numFmt w:val="bullet"/>
      <w:lvlText w:val="▪"/>
      <w:lvlJc w:val="left"/>
      <w:pPr>
        <w:ind w:left="40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DFEEFCA">
      <w:start w:val="1"/>
      <w:numFmt w:val="bullet"/>
      <w:lvlText w:val="•"/>
      <w:lvlJc w:val="left"/>
      <w:pPr>
        <w:ind w:left="47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AB0FAA6">
      <w:start w:val="1"/>
      <w:numFmt w:val="bullet"/>
      <w:lvlText w:val="o"/>
      <w:lvlJc w:val="left"/>
      <w:pPr>
        <w:ind w:left="54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390E4CDC">
      <w:start w:val="1"/>
      <w:numFmt w:val="bullet"/>
      <w:lvlText w:val="▪"/>
      <w:lvlJc w:val="left"/>
      <w:pPr>
        <w:ind w:left="61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5FA04E7A"/>
    <w:multiLevelType w:val="hybridMultilevel"/>
    <w:tmpl w:val="C5CE13E6"/>
    <w:lvl w:ilvl="0" w:tplc="CCCEA15E">
      <w:start w:val="1"/>
      <w:numFmt w:val="bullet"/>
      <w:lvlText w:val="•"/>
      <w:lvlJc w:val="left"/>
      <w:pPr>
        <w:ind w:left="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AD09AC0">
      <w:start w:val="1"/>
      <w:numFmt w:val="bullet"/>
      <w:lvlText w:val="o"/>
      <w:lvlJc w:val="left"/>
      <w:pPr>
        <w:ind w:left="115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640A4712">
      <w:start w:val="1"/>
      <w:numFmt w:val="bullet"/>
      <w:lvlText w:val="▪"/>
      <w:lvlJc w:val="left"/>
      <w:pPr>
        <w:ind w:left="18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06CA642">
      <w:start w:val="1"/>
      <w:numFmt w:val="bullet"/>
      <w:lvlText w:val="•"/>
      <w:lvlJc w:val="left"/>
      <w:pPr>
        <w:ind w:left="25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6F4FF4A">
      <w:start w:val="1"/>
      <w:numFmt w:val="bullet"/>
      <w:lvlText w:val="o"/>
      <w:lvlJc w:val="left"/>
      <w:pPr>
        <w:ind w:left="331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34CA954">
      <w:start w:val="1"/>
      <w:numFmt w:val="bullet"/>
      <w:lvlText w:val="▪"/>
      <w:lvlJc w:val="left"/>
      <w:pPr>
        <w:ind w:left="403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8DB24EC8">
      <w:start w:val="1"/>
      <w:numFmt w:val="bullet"/>
      <w:lvlText w:val="•"/>
      <w:lvlJc w:val="left"/>
      <w:pPr>
        <w:ind w:left="47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F025CF8">
      <w:start w:val="1"/>
      <w:numFmt w:val="bullet"/>
      <w:lvlText w:val="o"/>
      <w:lvlJc w:val="left"/>
      <w:pPr>
        <w:ind w:left="547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55C4DDE">
      <w:start w:val="1"/>
      <w:numFmt w:val="bullet"/>
      <w:lvlText w:val="▪"/>
      <w:lvlJc w:val="left"/>
      <w:pPr>
        <w:ind w:left="619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607001B1"/>
    <w:multiLevelType w:val="hybridMultilevel"/>
    <w:tmpl w:val="3D3806A2"/>
    <w:lvl w:ilvl="0" w:tplc="CE04FA42">
      <w:start w:val="1"/>
      <w:numFmt w:val="bullet"/>
      <w:lvlText w:val="-"/>
      <w:lvlJc w:val="left"/>
      <w:pPr>
        <w:ind w:left="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A9443F4">
      <w:start w:val="1"/>
      <w:numFmt w:val="bullet"/>
      <w:lvlText w:val="o"/>
      <w:lvlJc w:val="left"/>
      <w:pPr>
        <w:ind w:left="1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0E7B04">
      <w:start w:val="1"/>
      <w:numFmt w:val="bullet"/>
      <w:lvlText w:val="▪"/>
      <w:lvlJc w:val="left"/>
      <w:pPr>
        <w:ind w:left="2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9E4A218">
      <w:start w:val="1"/>
      <w:numFmt w:val="bullet"/>
      <w:lvlText w:val="•"/>
      <w:lvlJc w:val="left"/>
      <w:pPr>
        <w:ind w:left="2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78CC2F8">
      <w:start w:val="1"/>
      <w:numFmt w:val="bullet"/>
      <w:lvlText w:val="o"/>
      <w:lvlJc w:val="left"/>
      <w:pPr>
        <w:ind w:left="3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148D1DE">
      <w:start w:val="1"/>
      <w:numFmt w:val="bullet"/>
      <w:lvlText w:val="▪"/>
      <w:lvlJc w:val="left"/>
      <w:pPr>
        <w:ind w:left="4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964972">
      <w:start w:val="1"/>
      <w:numFmt w:val="bullet"/>
      <w:lvlText w:val="•"/>
      <w:lvlJc w:val="left"/>
      <w:pPr>
        <w:ind w:left="5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0AF132">
      <w:start w:val="1"/>
      <w:numFmt w:val="bullet"/>
      <w:lvlText w:val="o"/>
      <w:lvlJc w:val="left"/>
      <w:pPr>
        <w:ind w:left="5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625528">
      <w:start w:val="1"/>
      <w:numFmt w:val="bullet"/>
      <w:lvlText w:val="▪"/>
      <w:lvlJc w:val="left"/>
      <w:pPr>
        <w:ind w:left="6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0AF67D8"/>
    <w:multiLevelType w:val="hybridMultilevel"/>
    <w:tmpl w:val="421EFCBE"/>
    <w:lvl w:ilvl="0" w:tplc="CC00A670">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D8779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00B42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80188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22BA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581DC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A849E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EC3CB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D4A46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65F0669A"/>
    <w:multiLevelType w:val="hybridMultilevel"/>
    <w:tmpl w:val="E2102600"/>
    <w:lvl w:ilvl="0" w:tplc="45E83D74">
      <w:start w:val="1"/>
      <w:numFmt w:val="bullet"/>
      <w:lvlText w:val="-"/>
      <w:lvlJc w:val="left"/>
      <w:pPr>
        <w:ind w:left="8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86EABE4">
      <w:start w:val="1"/>
      <w:numFmt w:val="bullet"/>
      <w:lvlText w:val="o"/>
      <w:lvlJc w:val="left"/>
      <w:pPr>
        <w:ind w:left="15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B669140">
      <w:start w:val="1"/>
      <w:numFmt w:val="bullet"/>
      <w:lvlText w:val="▪"/>
      <w:lvlJc w:val="left"/>
      <w:pPr>
        <w:ind w:left="22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0DEA8F0">
      <w:start w:val="1"/>
      <w:numFmt w:val="bullet"/>
      <w:lvlText w:val="•"/>
      <w:lvlJc w:val="left"/>
      <w:pPr>
        <w:ind w:left="29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C6A80B8">
      <w:start w:val="1"/>
      <w:numFmt w:val="bullet"/>
      <w:lvlText w:val="o"/>
      <w:lvlJc w:val="left"/>
      <w:pPr>
        <w:ind w:left="37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8A68726">
      <w:start w:val="1"/>
      <w:numFmt w:val="bullet"/>
      <w:lvlText w:val="▪"/>
      <w:lvlJc w:val="left"/>
      <w:pPr>
        <w:ind w:left="44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15A9F8C">
      <w:start w:val="1"/>
      <w:numFmt w:val="bullet"/>
      <w:lvlText w:val="•"/>
      <w:lvlJc w:val="left"/>
      <w:pPr>
        <w:ind w:left="51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EE2DAE0">
      <w:start w:val="1"/>
      <w:numFmt w:val="bullet"/>
      <w:lvlText w:val="o"/>
      <w:lvlJc w:val="left"/>
      <w:pPr>
        <w:ind w:left="58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BC06AFA">
      <w:start w:val="1"/>
      <w:numFmt w:val="bullet"/>
      <w:lvlText w:val="▪"/>
      <w:lvlJc w:val="left"/>
      <w:pPr>
        <w:ind w:left="65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68763C9B"/>
    <w:multiLevelType w:val="hybridMultilevel"/>
    <w:tmpl w:val="A530996E"/>
    <w:lvl w:ilvl="0" w:tplc="90905170">
      <w:start w:val="1"/>
      <w:numFmt w:val="bullet"/>
      <w:lvlText w:val="-"/>
      <w:lvlJc w:val="left"/>
      <w:pPr>
        <w:ind w:left="106"/>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1" w:tplc="C8B2D4A0">
      <w:start w:val="1"/>
      <w:numFmt w:val="bullet"/>
      <w:lvlText w:val="o"/>
      <w:lvlJc w:val="left"/>
      <w:pPr>
        <w:ind w:left="11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2" w:tplc="8D98A314">
      <w:start w:val="1"/>
      <w:numFmt w:val="bullet"/>
      <w:lvlText w:val="▪"/>
      <w:lvlJc w:val="left"/>
      <w:pPr>
        <w:ind w:left="19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3" w:tplc="B986ECD0">
      <w:start w:val="1"/>
      <w:numFmt w:val="bullet"/>
      <w:lvlText w:val="•"/>
      <w:lvlJc w:val="left"/>
      <w:pPr>
        <w:ind w:left="26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4" w:tplc="8F3A227A">
      <w:start w:val="1"/>
      <w:numFmt w:val="bullet"/>
      <w:lvlText w:val="o"/>
      <w:lvlJc w:val="left"/>
      <w:pPr>
        <w:ind w:left="335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5" w:tplc="1EE6B578">
      <w:start w:val="1"/>
      <w:numFmt w:val="bullet"/>
      <w:lvlText w:val="▪"/>
      <w:lvlJc w:val="left"/>
      <w:pPr>
        <w:ind w:left="407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6" w:tplc="2E083F40">
      <w:start w:val="1"/>
      <w:numFmt w:val="bullet"/>
      <w:lvlText w:val="•"/>
      <w:lvlJc w:val="left"/>
      <w:pPr>
        <w:ind w:left="479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7" w:tplc="EFE0E746">
      <w:start w:val="1"/>
      <w:numFmt w:val="bullet"/>
      <w:lvlText w:val="o"/>
      <w:lvlJc w:val="left"/>
      <w:pPr>
        <w:ind w:left="551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lvl w:ilvl="8" w:tplc="0D2EEDE6">
      <w:start w:val="1"/>
      <w:numFmt w:val="bullet"/>
      <w:lvlText w:val="▪"/>
      <w:lvlJc w:val="left"/>
      <w:pPr>
        <w:ind w:left="6230"/>
      </w:pPr>
      <w:rPr>
        <w:rFonts w:ascii="Arial" w:eastAsia="Arial" w:hAnsi="Arial" w:cs="Arial"/>
        <w:b w:val="0"/>
        <w:i w:val="0"/>
        <w:strike w:val="0"/>
        <w:dstrike w:val="0"/>
        <w:color w:val="515151"/>
        <w:sz w:val="20"/>
        <w:szCs w:val="20"/>
        <w:u w:val="none" w:color="000000"/>
        <w:bdr w:val="none" w:sz="0" w:space="0" w:color="auto"/>
        <w:shd w:val="clear" w:color="auto" w:fill="auto"/>
        <w:vertAlign w:val="baseline"/>
      </w:rPr>
    </w:lvl>
  </w:abstractNum>
  <w:abstractNum w:abstractNumId="54" w15:restartNumberingAfterBreak="0">
    <w:nsid w:val="68AE2E72"/>
    <w:multiLevelType w:val="hybridMultilevel"/>
    <w:tmpl w:val="E8FCC736"/>
    <w:lvl w:ilvl="0" w:tplc="E0603CE4">
      <w:start w:val="1"/>
      <w:numFmt w:val="bullet"/>
      <w:lvlText w:val="-"/>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928E5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121E5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FE860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0983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00790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04C8E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BCF00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60D97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74DB3EE4"/>
    <w:multiLevelType w:val="hybridMultilevel"/>
    <w:tmpl w:val="C44075EE"/>
    <w:lvl w:ilvl="0" w:tplc="D090C8C8">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C48D1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5C99F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FA711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54F49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C822B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E27D5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E494F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C457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74E84379"/>
    <w:multiLevelType w:val="hybridMultilevel"/>
    <w:tmpl w:val="7F240A34"/>
    <w:lvl w:ilvl="0" w:tplc="E46A549C">
      <w:start w:val="1"/>
      <w:numFmt w:val="bullet"/>
      <w:lvlText w:val="-"/>
      <w:lvlJc w:val="left"/>
      <w:pPr>
        <w:ind w:left="8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74422A2">
      <w:start w:val="1"/>
      <w:numFmt w:val="bullet"/>
      <w:lvlText w:val="o"/>
      <w:lvlJc w:val="left"/>
      <w:pPr>
        <w:ind w:left="15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31AF0A6">
      <w:start w:val="1"/>
      <w:numFmt w:val="bullet"/>
      <w:lvlText w:val="▪"/>
      <w:lvlJc w:val="left"/>
      <w:pPr>
        <w:ind w:left="22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8E0870C">
      <w:start w:val="1"/>
      <w:numFmt w:val="bullet"/>
      <w:lvlText w:val="•"/>
      <w:lvlJc w:val="left"/>
      <w:pPr>
        <w:ind w:left="29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D781EC4">
      <w:start w:val="1"/>
      <w:numFmt w:val="bullet"/>
      <w:lvlText w:val="o"/>
      <w:lvlJc w:val="left"/>
      <w:pPr>
        <w:ind w:left="37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F12887A">
      <w:start w:val="1"/>
      <w:numFmt w:val="bullet"/>
      <w:lvlText w:val="▪"/>
      <w:lvlJc w:val="left"/>
      <w:pPr>
        <w:ind w:left="443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CF660DE">
      <w:start w:val="1"/>
      <w:numFmt w:val="bullet"/>
      <w:lvlText w:val="•"/>
      <w:lvlJc w:val="left"/>
      <w:pPr>
        <w:ind w:left="51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5E6BFC6">
      <w:start w:val="1"/>
      <w:numFmt w:val="bullet"/>
      <w:lvlText w:val="o"/>
      <w:lvlJc w:val="left"/>
      <w:pPr>
        <w:ind w:left="58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64A4880">
      <w:start w:val="1"/>
      <w:numFmt w:val="bullet"/>
      <w:lvlText w:val="▪"/>
      <w:lvlJc w:val="left"/>
      <w:pPr>
        <w:ind w:left="65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783A0FF0"/>
    <w:multiLevelType w:val="hybridMultilevel"/>
    <w:tmpl w:val="35DA3742"/>
    <w:lvl w:ilvl="0" w:tplc="34F04520">
      <w:start w:val="13"/>
      <w:numFmt w:val="decimal"/>
      <w:lvlText w:val="%1."/>
      <w:lvlJc w:val="left"/>
      <w:pPr>
        <w:ind w:left="916"/>
      </w:pPr>
      <w:rPr>
        <w:rFonts w:ascii="Times New Roman" w:eastAsia="Times New Roman" w:hAnsi="Times New Roman" w:cs="Times New Roman"/>
        <w:b w:val="0"/>
        <w:i w:val="0"/>
        <w:strike w:val="0"/>
        <w:dstrike w:val="0"/>
        <w:color w:val="034990"/>
        <w:sz w:val="24"/>
        <w:szCs w:val="24"/>
        <w:u w:val="single" w:color="034990"/>
        <w:bdr w:val="none" w:sz="0" w:space="0" w:color="auto"/>
        <w:shd w:val="clear" w:color="auto" w:fill="auto"/>
        <w:vertAlign w:val="baseline"/>
      </w:rPr>
    </w:lvl>
    <w:lvl w:ilvl="1" w:tplc="3FD2DDAE">
      <w:start w:val="1"/>
      <w:numFmt w:val="lowerLetter"/>
      <w:lvlText w:val="%2"/>
      <w:lvlJc w:val="left"/>
      <w:pPr>
        <w:ind w:left="1647"/>
      </w:pPr>
      <w:rPr>
        <w:rFonts w:ascii="Times New Roman" w:eastAsia="Times New Roman" w:hAnsi="Times New Roman" w:cs="Times New Roman"/>
        <w:b w:val="0"/>
        <w:i w:val="0"/>
        <w:strike w:val="0"/>
        <w:dstrike w:val="0"/>
        <w:color w:val="034990"/>
        <w:sz w:val="24"/>
        <w:szCs w:val="24"/>
        <w:u w:val="single" w:color="034990"/>
        <w:bdr w:val="none" w:sz="0" w:space="0" w:color="auto"/>
        <w:shd w:val="clear" w:color="auto" w:fill="auto"/>
        <w:vertAlign w:val="baseline"/>
      </w:rPr>
    </w:lvl>
    <w:lvl w:ilvl="2" w:tplc="DB504884">
      <w:start w:val="1"/>
      <w:numFmt w:val="lowerRoman"/>
      <w:lvlText w:val="%3"/>
      <w:lvlJc w:val="left"/>
      <w:pPr>
        <w:ind w:left="2367"/>
      </w:pPr>
      <w:rPr>
        <w:rFonts w:ascii="Times New Roman" w:eastAsia="Times New Roman" w:hAnsi="Times New Roman" w:cs="Times New Roman"/>
        <w:b w:val="0"/>
        <w:i w:val="0"/>
        <w:strike w:val="0"/>
        <w:dstrike w:val="0"/>
        <w:color w:val="034990"/>
        <w:sz w:val="24"/>
        <w:szCs w:val="24"/>
        <w:u w:val="single" w:color="034990"/>
        <w:bdr w:val="none" w:sz="0" w:space="0" w:color="auto"/>
        <w:shd w:val="clear" w:color="auto" w:fill="auto"/>
        <w:vertAlign w:val="baseline"/>
      </w:rPr>
    </w:lvl>
    <w:lvl w:ilvl="3" w:tplc="7D8C0976">
      <w:start w:val="1"/>
      <w:numFmt w:val="decimal"/>
      <w:lvlText w:val="%4"/>
      <w:lvlJc w:val="left"/>
      <w:pPr>
        <w:ind w:left="3087"/>
      </w:pPr>
      <w:rPr>
        <w:rFonts w:ascii="Times New Roman" w:eastAsia="Times New Roman" w:hAnsi="Times New Roman" w:cs="Times New Roman"/>
        <w:b w:val="0"/>
        <w:i w:val="0"/>
        <w:strike w:val="0"/>
        <w:dstrike w:val="0"/>
        <w:color w:val="034990"/>
        <w:sz w:val="24"/>
        <w:szCs w:val="24"/>
        <w:u w:val="single" w:color="034990"/>
        <w:bdr w:val="none" w:sz="0" w:space="0" w:color="auto"/>
        <w:shd w:val="clear" w:color="auto" w:fill="auto"/>
        <w:vertAlign w:val="baseline"/>
      </w:rPr>
    </w:lvl>
    <w:lvl w:ilvl="4" w:tplc="718C6234">
      <w:start w:val="1"/>
      <w:numFmt w:val="lowerLetter"/>
      <w:lvlText w:val="%5"/>
      <w:lvlJc w:val="left"/>
      <w:pPr>
        <w:ind w:left="3807"/>
      </w:pPr>
      <w:rPr>
        <w:rFonts w:ascii="Times New Roman" w:eastAsia="Times New Roman" w:hAnsi="Times New Roman" w:cs="Times New Roman"/>
        <w:b w:val="0"/>
        <w:i w:val="0"/>
        <w:strike w:val="0"/>
        <w:dstrike w:val="0"/>
        <w:color w:val="034990"/>
        <w:sz w:val="24"/>
        <w:szCs w:val="24"/>
        <w:u w:val="single" w:color="034990"/>
        <w:bdr w:val="none" w:sz="0" w:space="0" w:color="auto"/>
        <w:shd w:val="clear" w:color="auto" w:fill="auto"/>
        <w:vertAlign w:val="baseline"/>
      </w:rPr>
    </w:lvl>
    <w:lvl w:ilvl="5" w:tplc="F93ABA32">
      <w:start w:val="1"/>
      <w:numFmt w:val="lowerRoman"/>
      <w:lvlText w:val="%6"/>
      <w:lvlJc w:val="left"/>
      <w:pPr>
        <w:ind w:left="4527"/>
      </w:pPr>
      <w:rPr>
        <w:rFonts w:ascii="Times New Roman" w:eastAsia="Times New Roman" w:hAnsi="Times New Roman" w:cs="Times New Roman"/>
        <w:b w:val="0"/>
        <w:i w:val="0"/>
        <w:strike w:val="0"/>
        <w:dstrike w:val="0"/>
        <w:color w:val="034990"/>
        <w:sz w:val="24"/>
        <w:szCs w:val="24"/>
        <w:u w:val="single" w:color="034990"/>
        <w:bdr w:val="none" w:sz="0" w:space="0" w:color="auto"/>
        <w:shd w:val="clear" w:color="auto" w:fill="auto"/>
        <w:vertAlign w:val="baseline"/>
      </w:rPr>
    </w:lvl>
    <w:lvl w:ilvl="6" w:tplc="A964032A">
      <w:start w:val="1"/>
      <w:numFmt w:val="decimal"/>
      <w:lvlText w:val="%7"/>
      <w:lvlJc w:val="left"/>
      <w:pPr>
        <w:ind w:left="5247"/>
      </w:pPr>
      <w:rPr>
        <w:rFonts w:ascii="Times New Roman" w:eastAsia="Times New Roman" w:hAnsi="Times New Roman" w:cs="Times New Roman"/>
        <w:b w:val="0"/>
        <w:i w:val="0"/>
        <w:strike w:val="0"/>
        <w:dstrike w:val="0"/>
        <w:color w:val="034990"/>
        <w:sz w:val="24"/>
        <w:szCs w:val="24"/>
        <w:u w:val="single" w:color="034990"/>
        <w:bdr w:val="none" w:sz="0" w:space="0" w:color="auto"/>
        <w:shd w:val="clear" w:color="auto" w:fill="auto"/>
        <w:vertAlign w:val="baseline"/>
      </w:rPr>
    </w:lvl>
    <w:lvl w:ilvl="7" w:tplc="AC5CB9DA">
      <w:start w:val="1"/>
      <w:numFmt w:val="lowerLetter"/>
      <w:lvlText w:val="%8"/>
      <w:lvlJc w:val="left"/>
      <w:pPr>
        <w:ind w:left="5967"/>
      </w:pPr>
      <w:rPr>
        <w:rFonts w:ascii="Times New Roman" w:eastAsia="Times New Roman" w:hAnsi="Times New Roman" w:cs="Times New Roman"/>
        <w:b w:val="0"/>
        <w:i w:val="0"/>
        <w:strike w:val="0"/>
        <w:dstrike w:val="0"/>
        <w:color w:val="034990"/>
        <w:sz w:val="24"/>
        <w:szCs w:val="24"/>
        <w:u w:val="single" w:color="034990"/>
        <w:bdr w:val="none" w:sz="0" w:space="0" w:color="auto"/>
        <w:shd w:val="clear" w:color="auto" w:fill="auto"/>
        <w:vertAlign w:val="baseline"/>
      </w:rPr>
    </w:lvl>
    <w:lvl w:ilvl="8" w:tplc="5C50E956">
      <w:start w:val="1"/>
      <w:numFmt w:val="lowerRoman"/>
      <w:lvlText w:val="%9"/>
      <w:lvlJc w:val="left"/>
      <w:pPr>
        <w:ind w:left="6687"/>
      </w:pPr>
      <w:rPr>
        <w:rFonts w:ascii="Times New Roman" w:eastAsia="Times New Roman" w:hAnsi="Times New Roman" w:cs="Times New Roman"/>
        <w:b w:val="0"/>
        <w:i w:val="0"/>
        <w:strike w:val="0"/>
        <w:dstrike w:val="0"/>
        <w:color w:val="034990"/>
        <w:sz w:val="24"/>
        <w:szCs w:val="24"/>
        <w:u w:val="single" w:color="034990"/>
        <w:bdr w:val="none" w:sz="0" w:space="0" w:color="auto"/>
        <w:shd w:val="clear" w:color="auto" w:fill="auto"/>
        <w:vertAlign w:val="baseline"/>
      </w:rPr>
    </w:lvl>
  </w:abstractNum>
  <w:abstractNum w:abstractNumId="58" w15:restartNumberingAfterBreak="0">
    <w:nsid w:val="7AFE43A8"/>
    <w:multiLevelType w:val="hybridMultilevel"/>
    <w:tmpl w:val="8834D488"/>
    <w:lvl w:ilvl="0" w:tplc="09AC893E">
      <w:start w:val="1"/>
      <w:numFmt w:val="bullet"/>
      <w:lvlText w:val="•"/>
      <w:lvlJc w:val="left"/>
      <w:pPr>
        <w:ind w:left="1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1A4BF76">
      <w:start w:val="1"/>
      <w:numFmt w:val="bullet"/>
      <w:lvlText w:val="o"/>
      <w:lvlJc w:val="left"/>
      <w:pPr>
        <w:ind w:left="10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97D674D6">
      <w:start w:val="1"/>
      <w:numFmt w:val="bullet"/>
      <w:lvlText w:val="▪"/>
      <w:lvlJc w:val="left"/>
      <w:pPr>
        <w:ind w:left="18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9F1A52AE">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2D4986C">
      <w:start w:val="1"/>
      <w:numFmt w:val="bullet"/>
      <w:lvlText w:val="o"/>
      <w:lvlJc w:val="left"/>
      <w:pPr>
        <w:ind w:left="32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D242E56A">
      <w:start w:val="1"/>
      <w:numFmt w:val="bullet"/>
      <w:lvlText w:val="▪"/>
      <w:lvlJc w:val="left"/>
      <w:pPr>
        <w:ind w:left="39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48A48E6">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41849EA">
      <w:start w:val="1"/>
      <w:numFmt w:val="bullet"/>
      <w:lvlText w:val="o"/>
      <w:lvlJc w:val="left"/>
      <w:pPr>
        <w:ind w:left="54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20060978">
      <w:start w:val="1"/>
      <w:numFmt w:val="bullet"/>
      <w:lvlText w:val="▪"/>
      <w:lvlJc w:val="left"/>
      <w:pPr>
        <w:ind w:left="61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9" w15:restartNumberingAfterBreak="0">
    <w:nsid w:val="7CB87778"/>
    <w:multiLevelType w:val="hybridMultilevel"/>
    <w:tmpl w:val="06F64B9A"/>
    <w:lvl w:ilvl="0" w:tplc="B9E87440">
      <w:start w:val="1"/>
      <w:numFmt w:val="bullet"/>
      <w:lvlText w:val="•"/>
      <w:lvlJc w:val="left"/>
      <w:pPr>
        <w:ind w:left="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26482C">
      <w:start w:val="1"/>
      <w:numFmt w:val="bullet"/>
      <w:lvlText w:val="o"/>
      <w:lvlJc w:val="left"/>
      <w:pPr>
        <w:ind w:left="1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BA2030">
      <w:start w:val="1"/>
      <w:numFmt w:val="bullet"/>
      <w:lvlText w:val="▪"/>
      <w:lvlJc w:val="left"/>
      <w:pPr>
        <w:ind w:left="1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8E0DA6">
      <w:start w:val="1"/>
      <w:numFmt w:val="bullet"/>
      <w:lvlText w:val="•"/>
      <w:lvlJc w:val="left"/>
      <w:pPr>
        <w:ind w:left="2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46A662">
      <w:start w:val="1"/>
      <w:numFmt w:val="bullet"/>
      <w:lvlText w:val="o"/>
      <w:lvlJc w:val="left"/>
      <w:pPr>
        <w:ind w:left="3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C248E8">
      <w:start w:val="1"/>
      <w:numFmt w:val="bullet"/>
      <w:lvlText w:val="▪"/>
      <w:lvlJc w:val="left"/>
      <w:pPr>
        <w:ind w:left="4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FC3E74">
      <w:start w:val="1"/>
      <w:numFmt w:val="bullet"/>
      <w:lvlText w:val="•"/>
      <w:lvlJc w:val="left"/>
      <w:pPr>
        <w:ind w:left="4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C4B410">
      <w:start w:val="1"/>
      <w:numFmt w:val="bullet"/>
      <w:lvlText w:val="o"/>
      <w:lvlJc w:val="left"/>
      <w:pPr>
        <w:ind w:left="5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F4CB88">
      <w:start w:val="1"/>
      <w:numFmt w:val="bullet"/>
      <w:lvlText w:val="▪"/>
      <w:lvlJc w:val="left"/>
      <w:pPr>
        <w:ind w:left="6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7D266C8F"/>
    <w:multiLevelType w:val="hybridMultilevel"/>
    <w:tmpl w:val="FCBA36CC"/>
    <w:lvl w:ilvl="0" w:tplc="7AB622DC">
      <w:start w:val="1"/>
      <w:numFmt w:val="lowerLetter"/>
      <w:lvlText w:val="%1."/>
      <w:lvlJc w:val="left"/>
      <w:pPr>
        <w:ind w:left="18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0ACF98A">
      <w:start w:val="1"/>
      <w:numFmt w:val="lowerLetter"/>
      <w:lvlText w:val="%2"/>
      <w:lvlJc w:val="left"/>
      <w:pPr>
        <w:ind w:left="2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06838E">
      <w:start w:val="1"/>
      <w:numFmt w:val="lowerRoman"/>
      <w:lvlText w:val="%3"/>
      <w:lvlJc w:val="left"/>
      <w:pPr>
        <w:ind w:left="33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29015C2">
      <w:start w:val="1"/>
      <w:numFmt w:val="decimal"/>
      <w:lvlText w:val="%4"/>
      <w:lvlJc w:val="left"/>
      <w:pPr>
        <w:ind w:left="40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A4A756">
      <w:start w:val="1"/>
      <w:numFmt w:val="lowerLetter"/>
      <w:lvlText w:val="%5"/>
      <w:lvlJc w:val="left"/>
      <w:pPr>
        <w:ind w:left="47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0ACE74E">
      <w:start w:val="1"/>
      <w:numFmt w:val="lowerRoman"/>
      <w:lvlText w:val="%6"/>
      <w:lvlJc w:val="left"/>
      <w:pPr>
        <w:ind w:left="54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CC2C60">
      <w:start w:val="1"/>
      <w:numFmt w:val="decimal"/>
      <w:lvlText w:val="%7"/>
      <w:lvlJc w:val="left"/>
      <w:pPr>
        <w:ind w:left="62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65E64B8">
      <w:start w:val="1"/>
      <w:numFmt w:val="lowerLetter"/>
      <w:lvlText w:val="%8"/>
      <w:lvlJc w:val="left"/>
      <w:pPr>
        <w:ind w:left="69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CA61364">
      <w:start w:val="1"/>
      <w:numFmt w:val="lowerRoman"/>
      <w:lvlText w:val="%9"/>
      <w:lvlJc w:val="left"/>
      <w:pPr>
        <w:ind w:left="7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35"/>
  </w:num>
  <w:num w:numId="2">
    <w:abstractNumId w:val="17"/>
  </w:num>
  <w:num w:numId="3">
    <w:abstractNumId w:val="57"/>
  </w:num>
  <w:num w:numId="4">
    <w:abstractNumId w:val="8"/>
  </w:num>
  <w:num w:numId="5">
    <w:abstractNumId w:val="60"/>
  </w:num>
  <w:num w:numId="6">
    <w:abstractNumId w:val="18"/>
  </w:num>
  <w:num w:numId="7">
    <w:abstractNumId w:val="37"/>
  </w:num>
  <w:num w:numId="8">
    <w:abstractNumId w:val="25"/>
  </w:num>
  <w:num w:numId="9">
    <w:abstractNumId w:val="59"/>
  </w:num>
  <w:num w:numId="10">
    <w:abstractNumId w:val="40"/>
  </w:num>
  <w:num w:numId="11">
    <w:abstractNumId w:val="51"/>
  </w:num>
  <w:num w:numId="12">
    <w:abstractNumId w:val="41"/>
  </w:num>
  <w:num w:numId="13">
    <w:abstractNumId w:val="9"/>
  </w:num>
  <w:num w:numId="14">
    <w:abstractNumId w:val="55"/>
  </w:num>
  <w:num w:numId="15">
    <w:abstractNumId w:val="27"/>
  </w:num>
  <w:num w:numId="16">
    <w:abstractNumId w:val="21"/>
  </w:num>
  <w:num w:numId="17">
    <w:abstractNumId w:val="54"/>
  </w:num>
  <w:num w:numId="18">
    <w:abstractNumId w:val="13"/>
  </w:num>
  <w:num w:numId="19">
    <w:abstractNumId w:val="16"/>
  </w:num>
  <w:num w:numId="20">
    <w:abstractNumId w:val="44"/>
  </w:num>
  <w:num w:numId="21">
    <w:abstractNumId w:val="11"/>
  </w:num>
  <w:num w:numId="22">
    <w:abstractNumId w:val="20"/>
  </w:num>
  <w:num w:numId="23">
    <w:abstractNumId w:val="19"/>
  </w:num>
  <w:num w:numId="24">
    <w:abstractNumId w:val="12"/>
  </w:num>
  <w:num w:numId="25">
    <w:abstractNumId w:val="53"/>
  </w:num>
  <w:num w:numId="26">
    <w:abstractNumId w:val="3"/>
  </w:num>
  <w:num w:numId="27">
    <w:abstractNumId w:val="15"/>
  </w:num>
  <w:num w:numId="28">
    <w:abstractNumId w:val="24"/>
  </w:num>
  <w:num w:numId="29">
    <w:abstractNumId w:val="32"/>
  </w:num>
  <w:num w:numId="30">
    <w:abstractNumId w:val="34"/>
  </w:num>
  <w:num w:numId="31">
    <w:abstractNumId w:val="36"/>
  </w:num>
  <w:num w:numId="32">
    <w:abstractNumId w:val="30"/>
  </w:num>
  <w:num w:numId="33">
    <w:abstractNumId w:val="22"/>
  </w:num>
  <w:num w:numId="34">
    <w:abstractNumId w:val="50"/>
  </w:num>
  <w:num w:numId="35">
    <w:abstractNumId w:val="23"/>
  </w:num>
  <w:num w:numId="36">
    <w:abstractNumId w:val="56"/>
  </w:num>
  <w:num w:numId="37">
    <w:abstractNumId w:val="47"/>
  </w:num>
  <w:num w:numId="38">
    <w:abstractNumId w:val="0"/>
  </w:num>
  <w:num w:numId="39">
    <w:abstractNumId w:val="26"/>
  </w:num>
  <w:num w:numId="40">
    <w:abstractNumId w:val="5"/>
  </w:num>
  <w:num w:numId="41">
    <w:abstractNumId w:val="42"/>
  </w:num>
  <w:num w:numId="42">
    <w:abstractNumId w:val="14"/>
  </w:num>
  <w:num w:numId="43">
    <w:abstractNumId w:val="4"/>
  </w:num>
  <w:num w:numId="44">
    <w:abstractNumId w:val="2"/>
  </w:num>
  <w:num w:numId="45">
    <w:abstractNumId w:val="52"/>
  </w:num>
  <w:num w:numId="46">
    <w:abstractNumId w:val="38"/>
  </w:num>
  <w:num w:numId="47">
    <w:abstractNumId w:val="10"/>
  </w:num>
  <w:num w:numId="48">
    <w:abstractNumId w:val="43"/>
  </w:num>
  <w:num w:numId="49">
    <w:abstractNumId w:val="28"/>
  </w:num>
  <w:num w:numId="50">
    <w:abstractNumId w:val="1"/>
  </w:num>
  <w:num w:numId="51">
    <w:abstractNumId w:val="58"/>
  </w:num>
  <w:num w:numId="52">
    <w:abstractNumId w:val="39"/>
  </w:num>
  <w:num w:numId="53">
    <w:abstractNumId w:val="31"/>
  </w:num>
  <w:num w:numId="54">
    <w:abstractNumId w:val="33"/>
  </w:num>
  <w:num w:numId="55">
    <w:abstractNumId w:val="45"/>
  </w:num>
  <w:num w:numId="56">
    <w:abstractNumId w:val="7"/>
  </w:num>
  <w:num w:numId="57">
    <w:abstractNumId w:val="46"/>
  </w:num>
  <w:num w:numId="58">
    <w:abstractNumId w:val="49"/>
  </w:num>
  <w:num w:numId="59">
    <w:abstractNumId w:val="48"/>
  </w:num>
  <w:num w:numId="60">
    <w:abstractNumId w:val="29"/>
  </w:num>
  <w:num w:numId="61">
    <w:abstractNumId w:val="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AB6"/>
    <w:rsid w:val="000456E4"/>
    <w:rsid w:val="00097E4B"/>
    <w:rsid w:val="000D4E60"/>
    <w:rsid w:val="000D63E2"/>
    <w:rsid w:val="000F5F39"/>
    <w:rsid w:val="00182AB6"/>
    <w:rsid w:val="001C30AD"/>
    <w:rsid w:val="001E788A"/>
    <w:rsid w:val="001F7B07"/>
    <w:rsid w:val="00204AEE"/>
    <w:rsid w:val="00224F71"/>
    <w:rsid w:val="00267558"/>
    <w:rsid w:val="0027124C"/>
    <w:rsid w:val="00366C3F"/>
    <w:rsid w:val="0037680C"/>
    <w:rsid w:val="003B5BFA"/>
    <w:rsid w:val="003E502C"/>
    <w:rsid w:val="0043795D"/>
    <w:rsid w:val="00481E11"/>
    <w:rsid w:val="004A646A"/>
    <w:rsid w:val="004B1ADE"/>
    <w:rsid w:val="005023A5"/>
    <w:rsid w:val="00566850"/>
    <w:rsid w:val="0059551C"/>
    <w:rsid w:val="00606773"/>
    <w:rsid w:val="00696CD6"/>
    <w:rsid w:val="006A5FEC"/>
    <w:rsid w:val="006E06AA"/>
    <w:rsid w:val="007B6D3D"/>
    <w:rsid w:val="007D3DE4"/>
    <w:rsid w:val="007F51D4"/>
    <w:rsid w:val="0083750C"/>
    <w:rsid w:val="008636D8"/>
    <w:rsid w:val="00910A3F"/>
    <w:rsid w:val="00964261"/>
    <w:rsid w:val="0098233C"/>
    <w:rsid w:val="00987747"/>
    <w:rsid w:val="009953DA"/>
    <w:rsid w:val="009A4551"/>
    <w:rsid w:val="009C4963"/>
    <w:rsid w:val="00A47390"/>
    <w:rsid w:val="00A953B4"/>
    <w:rsid w:val="00AA505C"/>
    <w:rsid w:val="00AA550F"/>
    <w:rsid w:val="00AC5013"/>
    <w:rsid w:val="00AF1529"/>
    <w:rsid w:val="00B3187D"/>
    <w:rsid w:val="00B71D0D"/>
    <w:rsid w:val="00BA25D1"/>
    <w:rsid w:val="00BE562A"/>
    <w:rsid w:val="00C112F8"/>
    <w:rsid w:val="00C41D1E"/>
    <w:rsid w:val="00C64CE4"/>
    <w:rsid w:val="00C936EF"/>
    <w:rsid w:val="00CE64D7"/>
    <w:rsid w:val="00D7411E"/>
    <w:rsid w:val="00D8767B"/>
    <w:rsid w:val="00D91C96"/>
    <w:rsid w:val="00D969E2"/>
    <w:rsid w:val="00DA51F8"/>
    <w:rsid w:val="00DA655A"/>
    <w:rsid w:val="00DC6053"/>
    <w:rsid w:val="00DD4B97"/>
    <w:rsid w:val="00E40D2A"/>
    <w:rsid w:val="00EE2AC1"/>
    <w:rsid w:val="00EF5194"/>
    <w:rsid w:val="00EF7C88"/>
    <w:rsid w:val="00F4390F"/>
    <w:rsid w:val="00F83D62"/>
    <w:rsid w:val="00FA3E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32CCA"/>
  <w15:docId w15:val="{405FAC6F-3AC8-442F-8BB2-CB030094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6" w:line="248" w:lineRule="auto"/>
      <w:ind w:left="161" w:hanging="10"/>
      <w:jc w:val="both"/>
    </w:pPr>
    <w:rPr>
      <w:rFonts w:ascii="Times New Roman" w:eastAsia="Times New Roman" w:hAnsi="Times New Roman" w:cs="Times New Roman"/>
      <w:color w:val="000000"/>
      <w:sz w:val="24"/>
    </w:rPr>
  </w:style>
  <w:style w:type="paragraph" w:styleId="Ttulo1">
    <w:name w:val="heading 1"/>
    <w:next w:val="Normal"/>
    <w:link w:val="Ttulo1Car"/>
    <w:uiPriority w:val="9"/>
    <w:unhideWhenUsed/>
    <w:qFormat/>
    <w:pPr>
      <w:keepNext/>
      <w:keepLines/>
      <w:spacing w:after="14" w:line="249" w:lineRule="auto"/>
      <w:ind w:left="1172" w:hanging="10"/>
      <w:outlineLvl w:val="0"/>
    </w:pPr>
    <w:rPr>
      <w:rFonts w:ascii="Times New Roman" w:eastAsia="Times New Roman" w:hAnsi="Times New Roman" w:cs="Times New Roman"/>
      <w:b/>
      <w:color w:val="548DD4"/>
      <w:sz w:val="32"/>
      <w:u w:val="single" w:color="548DD4"/>
    </w:rPr>
  </w:style>
  <w:style w:type="paragraph" w:styleId="Ttulo2">
    <w:name w:val="heading 2"/>
    <w:next w:val="Normal"/>
    <w:link w:val="Ttulo2Car"/>
    <w:uiPriority w:val="9"/>
    <w:unhideWhenUsed/>
    <w:qFormat/>
    <w:pPr>
      <w:keepNext/>
      <w:keepLines/>
      <w:spacing w:after="61" w:line="248" w:lineRule="auto"/>
      <w:ind w:left="577" w:hanging="10"/>
      <w:outlineLvl w:val="1"/>
    </w:pPr>
    <w:rPr>
      <w:rFonts w:ascii="Times New Roman" w:eastAsia="Times New Roman" w:hAnsi="Times New Roman" w:cs="Times New Roman"/>
      <w:b/>
      <w:color w:val="548DD4"/>
      <w:sz w:val="24"/>
      <w:u w:val="single" w:color="548DD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Times New Roman" w:eastAsia="Times New Roman" w:hAnsi="Times New Roman" w:cs="Times New Roman"/>
      <w:b/>
      <w:color w:val="548DD4"/>
      <w:sz w:val="24"/>
      <w:u w:val="single" w:color="548DD4"/>
    </w:rPr>
  </w:style>
  <w:style w:type="character" w:customStyle="1" w:styleId="Ttulo1Car">
    <w:name w:val="Título 1 Car"/>
    <w:link w:val="Ttulo1"/>
    <w:rPr>
      <w:rFonts w:ascii="Times New Roman" w:eastAsia="Times New Roman" w:hAnsi="Times New Roman" w:cs="Times New Roman"/>
      <w:b/>
      <w:color w:val="548DD4"/>
      <w:sz w:val="32"/>
      <w:u w:val="single" w:color="548DD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224F71"/>
    <w:pPr>
      <w:spacing w:before="240" w:after="0" w:line="259" w:lineRule="auto"/>
      <w:ind w:left="0" w:firstLine="0"/>
      <w:outlineLvl w:val="9"/>
    </w:pPr>
    <w:rPr>
      <w:rFonts w:asciiTheme="majorHAnsi" w:eastAsiaTheme="majorEastAsia" w:hAnsiTheme="majorHAnsi" w:cstheme="majorBidi"/>
      <w:b w:val="0"/>
      <w:color w:val="2E74B5" w:themeColor="accent1" w:themeShade="BF"/>
      <w:szCs w:val="32"/>
      <w:u w:val="none"/>
    </w:rPr>
  </w:style>
  <w:style w:type="paragraph" w:styleId="TDC1">
    <w:name w:val="toc 1"/>
    <w:basedOn w:val="Normal"/>
    <w:next w:val="Normal"/>
    <w:autoRedefine/>
    <w:uiPriority w:val="39"/>
    <w:unhideWhenUsed/>
    <w:rsid w:val="00224F71"/>
    <w:pPr>
      <w:spacing w:after="100"/>
      <w:ind w:left="0"/>
    </w:pPr>
  </w:style>
  <w:style w:type="paragraph" w:styleId="TDC2">
    <w:name w:val="toc 2"/>
    <w:basedOn w:val="Normal"/>
    <w:next w:val="Normal"/>
    <w:autoRedefine/>
    <w:uiPriority w:val="39"/>
    <w:unhideWhenUsed/>
    <w:rsid w:val="00224F71"/>
    <w:pPr>
      <w:spacing w:after="100"/>
      <w:ind w:left="240"/>
    </w:pPr>
  </w:style>
  <w:style w:type="character" w:styleId="Hipervnculo">
    <w:name w:val="Hyperlink"/>
    <w:basedOn w:val="Fuentedeprrafopredeter"/>
    <w:uiPriority w:val="99"/>
    <w:unhideWhenUsed/>
    <w:rsid w:val="00224F71"/>
    <w:rPr>
      <w:color w:val="0563C1" w:themeColor="hyperlink"/>
      <w:u w:val="single"/>
    </w:rPr>
  </w:style>
  <w:style w:type="paragraph" w:styleId="Prrafodelista">
    <w:name w:val="List Paragraph"/>
    <w:basedOn w:val="Normal"/>
    <w:uiPriority w:val="34"/>
    <w:qFormat/>
    <w:rsid w:val="00D7411E"/>
    <w:pPr>
      <w:ind w:left="720"/>
      <w:contextualSpacing/>
    </w:pPr>
  </w:style>
  <w:style w:type="paragraph" w:styleId="Piedepgina">
    <w:name w:val="footer"/>
    <w:basedOn w:val="Normal"/>
    <w:link w:val="PiedepginaCar"/>
    <w:uiPriority w:val="99"/>
    <w:unhideWhenUsed/>
    <w:rsid w:val="00366C3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66C3F"/>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210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4.xml"/><Relationship Id="rId28" Type="http://schemas.openxmlformats.org/officeDocument/2006/relationships/header" Target="header19.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10.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 Id="rId28" Type="http://schemas.openxmlformats.org/officeDocument/2006/relationships/image" Target="media/image10.jpg"/><Relationship Id="rId27" Type="http://schemas.openxmlformats.org/officeDocument/2006/relationships/image" Target="media/image0.jpg"/></Relationships>
</file>

<file path=word/_rels/header1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1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 Id="rId28" Type="http://schemas.openxmlformats.org/officeDocument/2006/relationships/image" Target="media/image10.jpg"/><Relationship Id="rId27" Type="http://schemas.openxmlformats.org/officeDocument/2006/relationships/image" Target="media/image0.jpg"/></Relationships>
</file>

<file path=word/_rels/header1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14.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15.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16.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17.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18.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19.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20.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2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6.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 Id="rId28" Type="http://schemas.openxmlformats.org/officeDocument/2006/relationships/image" Target="media/image10.jpg"/><Relationship Id="rId27" Type="http://schemas.openxmlformats.org/officeDocument/2006/relationships/image" Target="media/image0.jpg"/></Relationships>
</file>

<file path=word/_rels/header7.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8.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4.jpeg"/><Relationship Id="rId1" Type="http://schemas.openxmlformats.org/officeDocument/2006/relationships/image" Target="media/image2.jpg"/></Relationships>
</file>

<file path=word/_rels/header9.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 Id="rId28" Type="http://schemas.openxmlformats.org/officeDocument/2006/relationships/image" Target="media/image10.jpg"/><Relationship Id="rId27" Type="http://schemas.openxmlformats.org/officeDocument/2006/relationships/image" Target="media/image0.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A67B-F15B-4146-9D45-F87BAEEE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58</Pages>
  <Words>15041</Words>
  <Characters>82730</Characters>
  <Application>Microsoft Office Word</Application>
  <DocSecurity>0</DocSecurity>
  <Lines>689</Lines>
  <Paragraphs>195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axati</dc:creator>
  <cp:keywords/>
  <cp:lastModifiedBy>Inmaculada</cp:lastModifiedBy>
  <cp:revision>40</cp:revision>
  <dcterms:created xsi:type="dcterms:W3CDTF">2024-10-23T20:22:00Z</dcterms:created>
  <dcterms:modified xsi:type="dcterms:W3CDTF">2025-10-11T00:12:00Z</dcterms:modified>
</cp:coreProperties>
</file>